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6B7D" w14:textId="69CE2CFF" w:rsidR="00BF1663" w:rsidRPr="00D91F0C" w:rsidRDefault="00D91F0C">
      <w:pPr>
        <w:rPr>
          <w:b/>
          <w:color w:val="000000" w:themeColor="text1"/>
        </w:rPr>
      </w:pPr>
      <w:r w:rsidRPr="00D91F0C">
        <w:rPr>
          <w:b/>
          <w:color w:val="000000" w:themeColor="text1"/>
        </w:rPr>
        <w:t xml:space="preserve">Provázání výuky Spisové a archivní služby </w:t>
      </w:r>
      <w:r w:rsidR="00BF1663">
        <w:rPr>
          <w:b/>
          <w:color w:val="000000" w:themeColor="text1"/>
        </w:rPr>
        <w:t xml:space="preserve">(stará akreditace) </w:t>
      </w:r>
      <w:r w:rsidRPr="00D91F0C">
        <w:rPr>
          <w:b/>
          <w:color w:val="000000" w:themeColor="text1"/>
        </w:rPr>
        <w:t>a specializace Archivnictví studijního programu Historie</w:t>
      </w:r>
      <w:r w:rsidR="00BF1663">
        <w:rPr>
          <w:b/>
          <w:color w:val="000000" w:themeColor="text1"/>
        </w:rPr>
        <w:t xml:space="preserve"> (nová akreditace)</w:t>
      </w:r>
    </w:p>
    <w:tbl>
      <w:tblPr>
        <w:tblStyle w:val="Tabulkasmkou4zvraznn6"/>
        <w:tblW w:w="14312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  <w:gridCol w:w="2552"/>
        <w:gridCol w:w="1984"/>
      </w:tblGrid>
      <w:tr w:rsidR="00D91F0C" w:rsidRPr="00D91F0C" w14:paraId="6436084E" w14:textId="77777777" w:rsidTr="00D9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D6823D" w14:textId="0BCBB072" w:rsidR="00D91F0C" w:rsidRPr="00D91F0C" w:rsidRDefault="00D91F0C" w:rsidP="00D91F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Předměty ze staré  akreditace</w:t>
            </w:r>
            <w:r w:rsidRPr="00D91F0C">
              <w:rPr>
                <w:color w:val="000000" w:themeColor="text1"/>
              </w:rPr>
              <w:t xml:space="preserve"> - SAS</w:t>
            </w:r>
          </w:p>
        </w:tc>
        <w:tc>
          <w:tcPr>
            <w:tcW w:w="2694" w:type="dxa"/>
          </w:tcPr>
          <w:p w14:paraId="674F4A34" w14:textId="12DD6A9F" w:rsidR="00D91F0C" w:rsidRPr="00D91F0C" w:rsidRDefault="00D91F0C" w:rsidP="00D9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Zkratky pro předměty staré akreditace </w:t>
            </w:r>
          </w:p>
        </w:tc>
        <w:tc>
          <w:tcPr>
            <w:tcW w:w="3685" w:type="dxa"/>
          </w:tcPr>
          <w:p w14:paraId="10C9B5DD" w14:textId="36C1492C" w:rsidR="00D91F0C" w:rsidRPr="00D91F0C" w:rsidRDefault="00D91F0C" w:rsidP="00D9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Předměty nové akreditace Historie - </w:t>
            </w:r>
            <w:r w:rsidRPr="00D91F0C">
              <w:rPr>
                <w:color w:val="000000" w:themeColor="text1"/>
              </w:rPr>
              <w:t>Archivnictví</w:t>
            </w:r>
          </w:p>
        </w:tc>
        <w:tc>
          <w:tcPr>
            <w:tcW w:w="2552" w:type="dxa"/>
          </w:tcPr>
          <w:p w14:paraId="255287D3" w14:textId="50B2A5F4" w:rsidR="00D91F0C" w:rsidRPr="00D91F0C" w:rsidRDefault="00D91F0C" w:rsidP="00D9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Zkratky</w:t>
            </w:r>
            <w:r>
              <w:rPr>
                <w:color w:val="000000" w:themeColor="text1"/>
              </w:rPr>
              <w:t xml:space="preserve"> předmětů nové akreditace</w:t>
            </w:r>
          </w:p>
        </w:tc>
        <w:tc>
          <w:tcPr>
            <w:tcW w:w="1984" w:type="dxa"/>
          </w:tcPr>
          <w:p w14:paraId="67DEAA3E" w14:textId="06233609" w:rsidR="00D91F0C" w:rsidRPr="00D91F0C" w:rsidRDefault="00D91F0C" w:rsidP="00D9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Forma výuky</w:t>
            </w:r>
            <w:r>
              <w:rPr>
                <w:rStyle w:val="Znakapoznpodarou"/>
                <w:color w:val="000000" w:themeColor="text1"/>
              </w:rPr>
              <w:footnoteReference w:id="1"/>
            </w:r>
          </w:p>
        </w:tc>
      </w:tr>
      <w:tr w:rsidR="00D91F0C" w:rsidRPr="00D91F0C" w14:paraId="479CE214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8129D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Dějiny novověku I </w:t>
            </w:r>
          </w:p>
        </w:tc>
        <w:tc>
          <w:tcPr>
            <w:tcW w:w="2694" w:type="dxa"/>
          </w:tcPr>
          <w:p w14:paraId="7A304605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NOV1 (2/ZS) </w:t>
            </w:r>
          </w:p>
        </w:tc>
        <w:tc>
          <w:tcPr>
            <w:tcW w:w="3685" w:type="dxa"/>
          </w:tcPr>
          <w:p w14:paraId="79079B6A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Dějiny raného novověku (2/ZS)</w:t>
            </w:r>
          </w:p>
          <w:p w14:paraId="04585AF2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CA5B3CE" w14:textId="33E22B7E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BNOV</w:t>
            </w:r>
          </w:p>
        </w:tc>
        <w:tc>
          <w:tcPr>
            <w:tcW w:w="1984" w:type="dxa"/>
          </w:tcPr>
          <w:p w14:paraId="28FB313E" w14:textId="42C353AE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1B0A0AD2" w14:textId="77777777" w:rsidTr="00D91F0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A5B10E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19. století</w:t>
            </w:r>
          </w:p>
        </w:tc>
        <w:tc>
          <w:tcPr>
            <w:tcW w:w="2694" w:type="dxa"/>
          </w:tcPr>
          <w:p w14:paraId="0686275A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19ST (3/ZS) přesun na LS</w:t>
            </w:r>
          </w:p>
        </w:tc>
        <w:tc>
          <w:tcPr>
            <w:tcW w:w="3685" w:type="dxa"/>
          </w:tcPr>
          <w:p w14:paraId="07CCDF32" w14:textId="06AB4F8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Dějiny 19. století (2/LS)  </w:t>
            </w:r>
          </w:p>
        </w:tc>
        <w:tc>
          <w:tcPr>
            <w:tcW w:w="2552" w:type="dxa"/>
          </w:tcPr>
          <w:p w14:paraId="599B36BD" w14:textId="75169DD8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B19ST</w:t>
            </w:r>
          </w:p>
        </w:tc>
        <w:tc>
          <w:tcPr>
            <w:tcW w:w="1984" w:type="dxa"/>
          </w:tcPr>
          <w:p w14:paraId="63A06330" w14:textId="4B09F3A5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0713D2FE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A7762D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20. století</w:t>
            </w:r>
          </w:p>
        </w:tc>
        <w:tc>
          <w:tcPr>
            <w:tcW w:w="2694" w:type="dxa"/>
          </w:tcPr>
          <w:p w14:paraId="426D8399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20ST (3/LS) přesun na ZS</w:t>
            </w:r>
          </w:p>
        </w:tc>
        <w:tc>
          <w:tcPr>
            <w:tcW w:w="3685" w:type="dxa"/>
          </w:tcPr>
          <w:p w14:paraId="509D8A94" w14:textId="7FB26352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Dějiny 20. století  (3/ZS) </w:t>
            </w:r>
          </w:p>
        </w:tc>
        <w:tc>
          <w:tcPr>
            <w:tcW w:w="2552" w:type="dxa"/>
          </w:tcPr>
          <w:p w14:paraId="46DA287B" w14:textId="79994ABB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B20ST</w:t>
            </w:r>
          </w:p>
        </w:tc>
        <w:tc>
          <w:tcPr>
            <w:tcW w:w="1984" w:type="dxa"/>
          </w:tcPr>
          <w:p w14:paraId="7E5E69F5" w14:textId="1DC5863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003F466D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9E67B1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Seminář k bakalářské práci</w:t>
            </w:r>
          </w:p>
        </w:tc>
        <w:tc>
          <w:tcPr>
            <w:tcW w:w="2694" w:type="dxa"/>
          </w:tcPr>
          <w:p w14:paraId="4EFCEE95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SBCP </w:t>
            </w:r>
          </w:p>
        </w:tc>
        <w:tc>
          <w:tcPr>
            <w:tcW w:w="3685" w:type="dxa"/>
          </w:tcPr>
          <w:p w14:paraId="235B7237" w14:textId="08D4D136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Seminář k bakalářské práci </w:t>
            </w:r>
          </w:p>
        </w:tc>
        <w:tc>
          <w:tcPr>
            <w:tcW w:w="2552" w:type="dxa"/>
          </w:tcPr>
          <w:p w14:paraId="06397097" w14:textId="676AC00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BSBCP </w:t>
            </w:r>
          </w:p>
        </w:tc>
        <w:tc>
          <w:tcPr>
            <w:tcW w:w="1984" w:type="dxa"/>
          </w:tcPr>
          <w:p w14:paraId="58599894" w14:textId="3F13542E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75B55320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F21DDE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Německý jazyk – CEFR A1+</w:t>
            </w:r>
          </w:p>
        </w:tc>
        <w:tc>
          <w:tcPr>
            <w:tcW w:w="2694" w:type="dxa"/>
          </w:tcPr>
          <w:p w14:paraId="4D70CF47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HNA1P (1/ZS)</w:t>
            </w:r>
          </w:p>
        </w:tc>
        <w:tc>
          <w:tcPr>
            <w:tcW w:w="3685" w:type="dxa"/>
          </w:tcPr>
          <w:p w14:paraId="103E61E8" w14:textId="0555F4B0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Německý jazyk pro historiky: CEFR A1 </w:t>
            </w:r>
          </w:p>
        </w:tc>
        <w:tc>
          <w:tcPr>
            <w:tcW w:w="2552" w:type="dxa"/>
          </w:tcPr>
          <w:p w14:paraId="443EC611" w14:textId="4D98A821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BNA1</w:t>
            </w:r>
          </w:p>
        </w:tc>
        <w:tc>
          <w:tcPr>
            <w:tcW w:w="1984" w:type="dxa"/>
          </w:tcPr>
          <w:p w14:paraId="7BCCAA7C" w14:textId="56541129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6AD8335F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3F9493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Německý jazyk – CEFR A2</w:t>
            </w:r>
          </w:p>
        </w:tc>
        <w:tc>
          <w:tcPr>
            <w:tcW w:w="2694" w:type="dxa"/>
          </w:tcPr>
          <w:p w14:paraId="39336E8B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HNA2P (1/LS)</w:t>
            </w:r>
          </w:p>
        </w:tc>
        <w:tc>
          <w:tcPr>
            <w:tcW w:w="3685" w:type="dxa"/>
          </w:tcPr>
          <w:p w14:paraId="5ECB3FF0" w14:textId="7476C98F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Německý jazyk pro historiky: CEFR A2 </w:t>
            </w:r>
          </w:p>
        </w:tc>
        <w:tc>
          <w:tcPr>
            <w:tcW w:w="2552" w:type="dxa"/>
          </w:tcPr>
          <w:p w14:paraId="3660B23B" w14:textId="0C1F6F6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BNA2</w:t>
            </w:r>
          </w:p>
        </w:tc>
        <w:tc>
          <w:tcPr>
            <w:tcW w:w="1984" w:type="dxa"/>
          </w:tcPr>
          <w:p w14:paraId="0524AB9C" w14:textId="4D6259AA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47C31A09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95BBD3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Bakalářská práce</w:t>
            </w:r>
          </w:p>
        </w:tc>
        <w:tc>
          <w:tcPr>
            <w:tcW w:w="2694" w:type="dxa"/>
          </w:tcPr>
          <w:p w14:paraId="615361B6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BCPR</w:t>
            </w:r>
          </w:p>
        </w:tc>
        <w:tc>
          <w:tcPr>
            <w:tcW w:w="3685" w:type="dxa"/>
          </w:tcPr>
          <w:p w14:paraId="0A4A23FF" w14:textId="2D01B762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Bakalářská práce </w:t>
            </w:r>
          </w:p>
        </w:tc>
        <w:tc>
          <w:tcPr>
            <w:tcW w:w="2552" w:type="dxa"/>
          </w:tcPr>
          <w:p w14:paraId="5953B2DF" w14:textId="35E4F2D5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BSBCP </w:t>
            </w:r>
          </w:p>
        </w:tc>
        <w:tc>
          <w:tcPr>
            <w:tcW w:w="1984" w:type="dxa"/>
          </w:tcPr>
          <w:p w14:paraId="56D86C64" w14:textId="6B605D7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5C7C8EA9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EC13BA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Tělesná výchova volitelná</w:t>
            </w:r>
          </w:p>
        </w:tc>
        <w:tc>
          <w:tcPr>
            <w:tcW w:w="2694" w:type="dxa"/>
          </w:tcPr>
          <w:p w14:paraId="4DBDC68C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TVVOL rozvrhuje si KTS</w:t>
            </w:r>
          </w:p>
        </w:tc>
        <w:tc>
          <w:tcPr>
            <w:tcW w:w="3685" w:type="dxa"/>
          </w:tcPr>
          <w:p w14:paraId="13437DBC" w14:textId="2B44B31E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Sport a tělesná výchova </w:t>
            </w:r>
          </w:p>
        </w:tc>
        <w:tc>
          <w:tcPr>
            <w:tcW w:w="2552" w:type="dxa"/>
          </w:tcPr>
          <w:p w14:paraId="1F3B4960" w14:textId="5189CB1F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BSTV </w:t>
            </w:r>
          </w:p>
        </w:tc>
        <w:tc>
          <w:tcPr>
            <w:tcW w:w="1984" w:type="dxa"/>
          </w:tcPr>
          <w:p w14:paraId="0476CBFE" w14:textId="0A2B2BCB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3DDB258E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679997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Filosofická propedeutika</w:t>
            </w:r>
          </w:p>
        </w:tc>
        <w:tc>
          <w:tcPr>
            <w:tcW w:w="2694" w:type="dxa"/>
          </w:tcPr>
          <w:p w14:paraId="107C111F" w14:textId="226D9E01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FIPRE (1/ZS) </w:t>
            </w:r>
            <w:proofErr w:type="spellStart"/>
            <w:r w:rsidRPr="00D91F0C">
              <w:rPr>
                <w:color w:val="000000" w:themeColor="text1"/>
              </w:rPr>
              <w:t>přirozvrhováno</w:t>
            </w:r>
            <w:proofErr w:type="spellEnd"/>
            <w:r w:rsidRPr="00D91F0C">
              <w:rPr>
                <w:color w:val="000000" w:themeColor="text1"/>
              </w:rPr>
              <w:t xml:space="preserve"> k BFPRN</w:t>
            </w:r>
          </w:p>
        </w:tc>
        <w:tc>
          <w:tcPr>
            <w:tcW w:w="3685" w:type="dxa"/>
          </w:tcPr>
          <w:p w14:paraId="3C082D76" w14:textId="3D33FA28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Filosofická propedeutika pro </w:t>
            </w:r>
            <w:proofErr w:type="spellStart"/>
            <w:r w:rsidRPr="00D91F0C">
              <w:rPr>
                <w:color w:val="000000" w:themeColor="text1"/>
              </w:rPr>
              <w:t>nefilosofy</w:t>
            </w:r>
            <w:proofErr w:type="spellEnd"/>
            <w:r w:rsidRPr="00D91F0C">
              <w:rPr>
                <w:color w:val="000000" w:themeColor="text1"/>
              </w:rPr>
              <w:t xml:space="preserve"> (2/ZS) </w:t>
            </w:r>
          </w:p>
        </w:tc>
        <w:tc>
          <w:tcPr>
            <w:tcW w:w="2552" w:type="dxa"/>
          </w:tcPr>
          <w:p w14:paraId="20C4D917" w14:textId="0E10B23E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BFPRN</w:t>
            </w:r>
          </w:p>
        </w:tc>
        <w:tc>
          <w:tcPr>
            <w:tcW w:w="1984" w:type="dxa"/>
          </w:tcPr>
          <w:p w14:paraId="02A98EE2" w14:textId="4DB8BC81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626561A9" w14:textId="77777777" w:rsidTr="00D91F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266FFE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Základy historické geografie</w:t>
            </w:r>
          </w:p>
        </w:tc>
        <w:tc>
          <w:tcPr>
            <w:tcW w:w="2694" w:type="dxa"/>
          </w:tcPr>
          <w:p w14:paraId="5EA368DE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 HIGE (ZS/</w:t>
            </w:r>
            <w:proofErr w:type="spellStart"/>
            <w:r w:rsidRPr="00D91F0C">
              <w:rPr>
                <w:color w:val="000000" w:themeColor="text1"/>
              </w:rPr>
              <w:t>nepov</w:t>
            </w:r>
            <w:proofErr w:type="spellEnd"/>
            <w:r w:rsidRPr="00D91F0C">
              <w:rPr>
                <w:color w:val="000000" w:themeColor="text1"/>
              </w:rPr>
              <w:t>) přesunuto na LS</w:t>
            </w:r>
          </w:p>
        </w:tc>
        <w:tc>
          <w:tcPr>
            <w:tcW w:w="3685" w:type="dxa"/>
          </w:tcPr>
          <w:p w14:paraId="3192A29B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Historická geografie (1/LS) </w:t>
            </w:r>
          </w:p>
          <w:p w14:paraId="5075D38F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34204D1" w14:textId="6174E2FB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BHISG</w:t>
            </w:r>
          </w:p>
        </w:tc>
        <w:tc>
          <w:tcPr>
            <w:tcW w:w="1984" w:type="dxa"/>
          </w:tcPr>
          <w:p w14:paraId="3DFB07C2" w14:textId="67B831C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7D7272EC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392D2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lastRenderedPageBreak/>
              <w:t xml:space="preserve">Dějiny novověku II </w:t>
            </w:r>
          </w:p>
        </w:tc>
        <w:tc>
          <w:tcPr>
            <w:tcW w:w="2694" w:type="dxa"/>
          </w:tcPr>
          <w:p w14:paraId="67875F2E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NOV2 (2/LS)</w:t>
            </w:r>
          </w:p>
        </w:tc>
        <w:tc>
          <w:tcPr>
            <w:tcW w:w="3685" w:type="dxa"/>
          </w:tcPr>
          <w:p w14:paraId="5C34ACBF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91F0C">
              <w:rPr>
                <w:color w:val="000000" w:themeColor="text1"/>
              </w:rPr>
              <w:t>Vybrané problémy z dějin raného novověku (2/LS)</w:t>
            </w:r>
          </w:p>
          <w:p w14:paraId="2177C755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B26D12A" w14:textId="6BD3F500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BVPRN LS</w:t>
            </w:r>
          </w:p>
        </w:tc>
        <w:tc>
          <w:tcPr>
            <w:tcW w:w="1984" w:type="dxa"/>
          </w:tcPr>
          <w:p w14:paraId="4F5B5255" w14:textId="286A20AD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4C780B76" w14:textId="77777777" w:rsidTr="00D91F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922578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umění II</w:t>
            </w:r>
          </w:p>
        </w:tc>
        <w:tc>
          <w:tcPr>
            <w:tcW w:w="2694" w:type="dxa"/>
          </w:tcPr>
          <w:p w14:paraId="30B471D1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DUM2 (1/LS)</w:t>
            </w:r>
          </w:p>
        </w:tc>
        <w:tc>
          <w:tcPr>
            <w:tcW w:w="3685" w:type="dxa"/>
          </w:tcPr>
          <w:p w14:paraId="3D6AE421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color w:val="000000" w:themeColor="text1"/>
              </w:rPr>
            </w:pPr>
            <w:r w:rsidRPr="00D91F0C">
              <w:rPr>
                <w:color w:val="000000" w:themeColor="text1"/>
              </w:rPr>
              <w:t>Ikonografie a metody interpretace hmotné kultury (2/LS)</w:t>
            </w:r>
          </w:p>
          <w:p w14:paraId="197F3482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00E2762" w14:textId="48BEABD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BIKON LS</w:t>
            </w:r>
          </w:p>
        </w:tc>
        <w:tc>
          <w:tcPr>
            <w:tcW w:w="1984" w:type="dxa"/>
          </w:tcPr>
          <w:p w14:paraId="157F3745" w14:textId="2AABEC9E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48AACF06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F7AF56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19. století – seminář</w:t>
            </w:r>
          </w:p>
        </w:tc>
        <w:tc>
          <w:tcPr>
            <w:tcW w:w="2694" w:type="dxa"/>
          </w:tcPr>
          <w:p w14:paraId="630E3854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19STS (3/ZS)</w:t>
            </w:r>
          </w:p>
        </w:tc>
        <w:tc>
          <w:tcPr>
            <w:tcW w:w="3685" w:type="dxa"/>
          </w:tcPr>
          <w:p w14:paraId="60E64A06" w14:textId="55D244F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Vybrané problémy z dějin 19. století (3/ZS)</w:t>
            </w:r>
          </w:p>
        </w:tc>
        <w:tc>
          <w:tcPr>
            <w:tcW w:w="2552" w:type="dxa"/>
          </w:tcPr>
          <w:p w14:paraId="7DB2B127" w14:textId="7EADBCD4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BVP19</w:t>
            </w:r>
          </w:p>
        </w:tc>
        <w:tc>
          <w:tcPr>
            <w:tcW w:w="1984" w:type="dxa"/>
          </w:tcPr>
          <w:p w14:paraId="3393D04C" w14:textId="61FFB679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04E14BB9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10AB1B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20. století – seminář</w:t>
            </w:r>
          </w:p>
        </w:tc>
        <w:tc>
          <w:tcPr>
            <w:tcW w:w="2694" w:type="dxa"/>
          </w:tcPr>
          <w:p w14:paraId="6780F955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20STS (3/LS) přesunuto na ZS</w:t>
            </w:r>
          </w:p>
        </w:tc>
        <w:tc>
          <w:tcPr>
            <w:tcW w:w="3685" w:type="dxa"/>
          </w:tcPr>
          <w:p w14:paraId="66FE01B6" w14:textId="086AF47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Vybrané problé</w:t>
            </w:r>
            <w:r w:rsidR="00C1746B">
              <w:rPr>
                <w:color w:val="000000" w:themeColor="text1"/>
              </w:rPr>
              <w:t>my z dějin 20. století (3/ZS) / případně seminář předmětu Dějiny 20. století s výukou dr. Vydry</w:t>
            </w:r>
          </w:p>
        </w:tc>
        <w:tc>
          <w:tcPr>
            <w:tcW w:w="2552" w:type="dxa"/>
          </w:tcPr>
          <w:p w14:paraId="399496A8" w14:textId="538FFD9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BVP20</w:t>
            </w:r>
            <w:r w:rsidR="00C1746B">
              <w:rPr>
                <w:color w:val="000000" w:themeColor="text1"/>
              </w:rPr>
              <w:t>/B20ST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9EA1981" w14:textId="1725528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5B83B6A0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887D3C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72393ED6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6FCE6ABB" w14:textId="69376D4C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Dějiny starověku (1/ZS) </w:t>
            </w:r>
          </w:p>
        </w:tc>
        <w:tc>
          <w:tcPr>
            <w:tcW w:w="2552" w:type="dxa"/>
          </w:tcPr>
          <w:p w14:paraId="5CE189EF" w14:textId="0E68FCAA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BSTAR</w:t>
            </w:r>
          </w:p>
        </w:tc>
        <w:tc>
          <w:tcPr>
            <w:tcW w:w="1984" w:type="dxa"/>
          </w:tcPr>
          <w:p w14:paraId="192C81FE" w14:textId="1FDDD89B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75B4E818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A0DA8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53ED7332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5C241499" w14:textId="6CB1C97E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Úvod do dějin pravěku (1/ZS) </w:t>
            </w:r>
          </w:p>
        </w:tc>
        <w:tc>
          <w:tcPr>
            <w:tcW w:w="2552" w:type="dxa"/>
          </w:tcPr>
          <w:p w14:paraId="6F372B0A" w14:textId="7B8BC86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BARUP</w:t>
            </w:r>
          </w:p>
        </w:tc>
        <w:tc>
          <w:tcPr>
            <w:tcW w:w="1984" w:type="dxa"/>
          </w:tcPr>
          <w:p w14:paraId="5769176F" w14:textId="44B3032C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5EFEA209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3CB0D3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Latina I</w:t>
            </w:r>
          </w:p>
        </w:tc>
        <w:tc>
          <w:tcPr>
            <w:tcW w:w="2694" w:type="dxa"/>
          </w:tcPr>
          <w:p w14:paraId="3FC7FF88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LAT 1 </w:t>
            </w:r>
          </w:p>
        </w:tc>
        <w:tc>
          <w:tcPr>
            <w:tcW w:w="3685" w:type="dxa"/>
          </w:tcPr>
          <w:p w14:paraId="3521CE88" w14:textId="3C940B55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Latina I (1/LS) </w:t>
            </w:r>
          </w:p>
        </w:tc>
        <w:tc>
          <w:tcPr>
            <w:tcW w:w="2552" w:type="dxa"/>
          </w:tcPr>
          <w:p w14:paraId="6CFD0A46" w14:textId="168395B9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BLAT1</w:t>
            </w:r>
          </w:p>
        </w:tc>
        <w:tc>
          <w:tcPr>
            <w:tcW w:w="1984" w:type="dxa"/>
          </w:tcPr>
          <w:p w14:paraId="76A2CF7B" w14:textId="28B03061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01FE7486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97C755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Latina 2/Latina 3:čtení textů</w:t>
            </w:r>
          </w:p>
        </w:tc>
        <w:tc>
          <w:tcPr>
            <w:tcW w:w="2694" w:type="dxa"/>
          </w:tcPr>
          <w:p w14:paraId="27C6CD0A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LAT2/LAT3K </w:t>
            </w:r>
          </w:p>
        </w:tc>
        <w:tc>
          <w:tcPr>
            <w:tcW w:w="3685" w:type="dxa"/>
          </w:tcPr>
          <w:p w14:paraId="47AF2295" w14:textId="51138584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Latina II (2/ZS) </w:t>
            </w:r>
          </w:p>
        </w:tc>
        <w:tc>
          <w:tcPr>
            <w:tcW w:w="2552" w:type="dxa"/>
          </w:tcPr>
          <w:p w14:paraId="24CE86D9" w14:textId="74F5F25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BLAT2</w:t>
            </w:r>
          </w:p>
        </w:tc>
        <w:tc>
          <w:tcPr>
            <w:tcW w:w="1984" w:type="dxa"/>
          </w:tcPr>
          <w:p w14:paraId="10B4C536" w14:textId="5A4C7A0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6F119E96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4FE0E1" w14:textId="0BA53380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Historická </w:t>
            </w:r>
            <w:proofErr w:type="spellStart"/>
            <w:r w:rsidRPr="00D91F0C">
              <w:rPr>
                <w:b w:val="0"/>
                <w:color w:val="000000" w:themeColor="text1"/>
              </w:rPr>
              <w:t>regionalistika</w:t>
            </w:r>
            <w:proofErr w:type="spellEnd"/>
            <w:r w:rsidRPr="00D91F0C">
              <w:rPr>
                <w:b w:val="0"/>
                <w:color w:val="000000" w:themeColor="text1"/>
              </w:rPr>
              <w:t xml:space="preserve"> I</w:t>
            </w:r>
          </w:p>
        </w:tc>
        <w:tc>
          <w:tcPr>
            <w:tcW w:w="2694" w:type="dxa"/>
          </w:tcPr>
          <w:p w14:paraId="22730729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REG1 </w:t>
            </w:r>
          </w:p>
        </w:tc>
        <w:tc>
          <w:tcPr>
            <w:tcW w:w="3685" w:type="dxa"/>
          </w:tcPr>
          <w:p w14:paraId="1A5EE832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Historická </w:t>
            </w:r>
            <w:proofErr w:type="spellStart"/>
            <w:r w:rsidRPr="00D91F0C">
              <w:rPr>
                <w:color w:val="000000" w:themeColor="text1"/>
              </w:rPr>
              <w:t>regionalistika</w:t>
            </w:r>
            <w:proofErr w:type="spellEnd"/>
            <w:r w:rsidRPr="00D91F0C">
              <w:rPr>
                <w:color w:val="000000" w:themeColor="text1"/>
              </w:rPr>
              <w:t xml:space="preserve"> (2/ZS)</w:t>
            </w:r>
          </w:p>
          <w:p w14:paraId="0A47323C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85EF066" w14:textId="45FE91EB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BREG</w:t>
            </w:r>
          </w:p>
        </w:tc>
        <w:tc>
          <w:tcPr>
            <w:tcW w:w="1984" w:type="dxa"/>
          </w:tcPr>
          <w:p w14:paraId="31E66731" w14:textId="42FBF7B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65201846" w14:textId="77777777" w:rsidTr="00D91F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4D19013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56910C2E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40FC0A01" w14:textId="5230B05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Kvantitativní metody v historickém výzkumu (2/LS) </w:t>
            </w:r>
          </w:p>
        </w:tc>
        <w:tc>
          <w:tcPr>
            <w:tcW w:w="2552" w:type="dxa"/>
          </w:tcPr>
          <w:p w14:paraId="20188D26" w14:textId="30EA273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BKM LS</w:t>
            </w:r>
          </w:p>
        </w:tc>
        <w:tc>
          <w:tcPr>
            <w:tcW w:w="1984" w:type="dxa"/>
          </w:tcPr>
          <w:p w14:paraId="158D3467" w14:textId="07E1E005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2D54E872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17F51D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5B234043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366E106D" w14:textId="21EF3D80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Vybrané problémy z dějin středověku (2/LS) </w:t>
            </w:r>
          </w:p>
        </w:tc>
        <w:tc>
          <w:tcPr>
            <w:tcW w:w="2552" w:type="dxa"/>
          </w:tcPr>
          <w:p w14:paraId="3778FDA4" w14:textId="72172D24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BVPDS LS</w:t>
            </w:r>
          </w:p>
        </w:tc>
        <w:tc>
          <w:tcPr>
            <w:tcW w:w="1984" w:type="dxa"/>
          </w:tcPr>
          <w:p w14:paraId="7265254D" w14:textId="0315DB48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15BD7BAD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E862AD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121E7765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2660DE70" w14:textId="7E2BAF84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Výběrový seminář I (3/ZS) </w:t>
            </w:r>
          </w:p>
        </w:tc>
        <w:tc>
          <w:tcPr>
            <w:tcW w:w="2552" w:type="dxa"/>
          </w:tcPr>
          <w:p w14:paraId="6D4233EB" w14:textId="6CF95B74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BVS1</w:t>
            </w:r>
          </w:p>
        </w:tc>
        <w:tc>
          <w:tcPr>
            <w:tcW w:w="1984" w:type="dxa"/>
          </w:tcPr>
          <w:p w14:paraId="35D70A93" w14:textId="62447DD6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3C43D397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679756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14:paraId="59256E1F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58806A03" w14:textId="35365EC3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Výběrový seminář II (3/LS) </w:t>
            </w:r>
          </w:p>
        </w:tc>
        <w:tc>
          <w:tcPr>
            <w:tcW w:w="2552" w:type="dxa"/>
          </w:tcPr>
          <w:p w14:paraId="516FD659" w14:textId="01DE2ECB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BVS2</w:t>
            </w:r>
          </w:p>
        </w:tc>
        <w:tc>
          <w:tcPr>
            <w:tcW w:w="1984" w:type="dxa"/>
          </w:tcPr>
          <w:p w14:paraId="0BFE77BA" w14:textId="2242D456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561772D9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6CD0D7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Aktivní účast na konferenci</w:t>
            </w:r>
          </w:p>
        </w:tc>
        <w:tc>
          <w:tcPr>
            <w:tcW w:w="2694" w:type="dxa"/>
          </w:tcPr>
          <w:p w14:paraId="6D949BCC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AUKO </w:t>
            </w:r>
          </w:p>
        </w:tc>
        <w:tc>
          <w:tcPr>
            <w:tcW w:w="3685" w:type="dxa"/>
          </w:tcPr>
          <w:p w14:paraId="0130AEEC" w14:textId="43B5CDF4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Aktivní účast na konferenci </w:t>
            </w:r>
          </w:p>
        </w:tc>
        <w:tc>
          <w:tcPr>
            <w:tcW w:w="2552" w:type="dxa"/>
          </w:tcPr>
          <w:p w14:paraId="43B33A53" w14:textId="30AAE9ED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BAUKO</w:t>
            </w:r>
          </w:p>
        </w:tc>
        <w:tc>
          <w:tcPr>
            <w:tcW w:w="1984" w:type="dxa"/>
          </w:tcPr>
          <w:p w14:paraId="7929DD30" w14:textId="299A4C2C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56EF751A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E4959B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Odborná exkurze s aktivní účastí</w:t>
            </w:r>
          </w:p>
        </w:tc>
        <w:tc>
          <w:tcPr>
            <w:tcW w:w="2694" w:type="dxa"/>
          </w:tcPr>
          <w:p w14:paraId="344C3C6B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OEXK</w:t>
            </w:r>
          </w:p>
        </w:tc>
        <w:tc>
          <w:tcPr>
            <w:tcW w:w="3685" w:type="dxa"/>
          </w:tcPr>
          <w:p w14:paraId="71253A8A" w14:textId="27DD033D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Odborná exkurze </w:t>
            </w:r>
          </w:p>
        </w:tc>
        <w:tc>
          <w:tcPr>
            <w:tcW w:w="2552" w:type="dxa"/>
          </w:tcPr>
          <w:p w14:paraId="3C43B8FE" w14:textId="64D2025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BOEX</w:t>
            </w:r>
          </w:p>
        </w:tc>
        <w:tc>
          <w:tcPr>
            <w:tcW w:w="1984" w:type="dxa"/>
          </w:tcPr>
          <w:p w14:paraId="6BB697EE" w14:textId="18CED129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</w:t>
            </w:r>
          </w:p>
        </w:tc>
      </w:tr>
      <w:tr w:rsidR="00D91F0C" w:rsidRPr="00D91F0C" w14:paraId="7F05D985" w14:textId="77777777" w:rsidTr="00D91F0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0113EE4" w14:textId="1E15D4A0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Historická </w:t>
            </w:r>
            <w:proofErr w:type="spellStart"/>
            <w:r w:rsidRPr="00D91F0C">
              <w:rPr>
                <w:b w:val="0"/>
                <w:color w:val="000000" w:themeColor="text1"/>
              </w:rPr>
              <w:t>regionalistika</w:t>
            </w:r>
            <w:proofErr w:type="spellEnd"/>
            <w:r w:rsidRPr="00D91F0C">
              <w:rPr>
                <w:b w:val="0"/>
                <w:color w:val="000000" w:themeColor="text1"/>
              </w:rPr>
              <w:t xml:space="preserve"> II </w:t>
            </w:r>
          </w:p>
        </w:tc>
        <w:tc>
          <w:tcPr>
            <w:tcW w:w="2694" w:type="dxa"/>
          </w:tcPr>
          <w:p w14:paraId="40A68858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REG2 LS</w:t>
            </w:r>
          </w:p>
        </w:tc>
        <w:tc>
          <w:tcPr>
            <w:tcW w:w="3685" w:type="dxa"/>
          </w:tcPr>
          <w:p w14:paraId="233E64FC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2BB4E34D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FC977CD" w14:textId="571FDA45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Povinně volitelný – individuální výuka</w:t>
            </w:r>
          </w:p>
        </w:tc>
      </w:tr>
      <w:tr w:rsidR="00D91F0C" w:rsidRPr="00D91F0C" w14:paraId="199F257A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C3AAF15" w14:textId="734DCDA5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Praxe ve spisové službě 1 </w:t>
            </w:r>
          </w:p>
        </w:tc>
        <w:tc>
          <w:tcPr>
            <w:tcW w:w="2694" w:type="dxa"/>
          </w:tcPr>
          <w:p w14:paraId="225BA80D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PRAS1 měli by mít z 1. r., ale raději dám pod rozvrh</w:t>
            </w:r>
          </w:p>
        </w:tc>
        <w:tc>
          <w:tcPr>
            <w:tcW w:w="3685" w:type="dxa"/>
          </w:tcPr>
          <w:p w14:paraId="49436729" w14:textId="67B0B2D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Praxe v paměťové instituci </w:t>
            </w:r>
          </w:p>
        </w:tc>
        <w:tc>
          <w:tcPr>
            <w:tcW w:w="2552" w:type="dxa"/>
          </w:tcPr>
          <w:p w14:paraId="39D9646A" w14:textId="00CB0B1A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BPRAX </w:t>
            </w:r>
          </w:p>
        </w:tc>
        <w:tc>
          <w:tcPr>
            <w:tcW w:w="1984" w:type="dxa"/>
          </w:tcPr>
          <w:p w14:paraId="314AB219" w14:textId="6E2863C4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0B204937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34D640" w14:textId="151D1B59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Dějiny správy I </w:t>
            </w:r>
          </w:p>
        </w:tc>
        <w:tc>
          <w:tcPr>
            <w:tcW w:w="2694" w:type="dxa"/>
          </w:tcPr>
          <w:p w14:paraId="740C347B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DESP1 (2/ZS)</w:t>
            </w:r>
          </w:p>
        </w:tc>
        <w:tc>
          <w:tcPr>
            <w:tcW w:w="3685" w:type="dxa"/>
          </w:tcPr>
          <w:p w14:paraId="0875A21D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Dějiny správy I (1/ZS)</w:t>
            </w:r>
          </w:p>
          <w:p w14:paraId="3E54FF3F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DD0EDE0" w14:textId="23D8F8D2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BDES1</w:t>
            </w:r>
          </w:p>
        </w:tc>
        <w:tc>
          <w:tcPr>
            <w:tcW w:w="1984" w:type="dxa"/>
          </w:tcPr>
          <w:p w14:paraId="13464DB8" w14:textId="3E7C203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2D053BD9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35E30A" w14:textId="0740C883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Kancelářské systémy a spisová služba 1 </w:t>
            </w:r>
          </w:p>
        </w:tc>
        <w:tc>
          <w:tcPr>
            <w:tcW w:w="2694" w:type="dxa"/>
          </w:tcPr>
          <w:p w14:paraId="5D53EB38" w14:textId="0FE078B2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KSYS1 (1/ZS) </w:t>
            </w:r>
          </w:p>
        </w:tc>
        <w:tc>
          <w:tcPr>
            <w:tcW w:w="3685" w:type="dxa"/>
          </w:tcPr>
          <w:p w14:paraId="1AB459B2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3E1D0A4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773B575" w14:textId="265D6493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Individuální výuka</w:t>
            </w:r>
          </w:p>
        </w:tc>
      </w:tr>
      <w:tr w:rsidR="00D91F0C" w:rsidRPr="00D91F0C" w14:paraId="3FBFEDFE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CA4BAF" w14:textId="17368022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Kancelářské systémy a spisová služba 2 </w:t>
            </w:r>
          </w:p>
        </w:tc>
        <w:tc>
          <w:tcPr>
            <w:tcW w:w="2694" w:type="dxa"/>
          </w:tcPr>
          <w:p w14:paraId="36C6527D" w14:textId="66C27B15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KSYS2 (1/LS) </w:t>
            </w:r>
          </w:p>
        </w:tc>
        <w:tc>
          <w:tcPr>
            <w:tcW w:w="3685" w:type="dxa"/>
          </w:tcPr>
          <w:p w14:paraId="55CE5DCD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Základy spisové služby I (1/ZS)</w:t>
            </w:r>
          </w:p>
          <w:p w14:paraId="05952804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62CDFB8" w14:textId="68F16AEF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BZAS1</w:t>
            </w:r>
          </w:p>
        </w:tc>
        <w:tc>
          <w:tcPr>
            <w:tcW w:w="1984" w:type="dxa"/>
          </w:tcPr>
          <w:p w14:paraId="71575E0C" w14:textId="5063D34F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5C5174C6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A7B2FD3" w14:textId="551B63DF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Dějiny kancelářské a archivní služby </w:t>
            </w:r>
          </w:p>
        </w:tc>
        <w:tc>
          <w:tcPr>
            <w:tcW w:w="2694" w:type="dxa"/>
          </w:tcPr>
          <w:p w14:paraId="72E69528" w14:textId="1B4F266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DEKAR (1/ZS) </w:t>
            </w:r>
          </w:p>
        </w:tc>
        <w:tc>
          <w:tcPr>
            <w:tcW w:w="3685" w:type="dxa"/>
          </w:tcPr>
          <w:p w14:paraId="13690200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E7E7173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2F501C4" w14:textId="5D6F2323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Individuální výuka</w:t>
            </w:r>
          </w:p>
        </w:tc>
      </w:tr>
      <w:tr w:rsidR="00D91F0C" w:rsidRPr="00D91F0C" w14:paraId="333EF787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38B2D9" w14:textId="2D4D364B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Dějiny správy IV</w:t>
            </w:r>
          </w:p>
        </w:tc>
        <w:tc>
          <w:tcPr>
            <w:tcW w:w="2694" w:type="dxa"/>
          </w:tcPr>
          <w:p w14:paraId="7431E6BA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DESP4 (3/LS)</w:t>
            </w:r>
          </w:p>
        </w:tc>
        <w:tc>
          <w:tcPr>
            <w:tcW w:w="3685" w:type="dxa"/>
          </w:tcPr>
          <w:p w14:paraId="10A032BC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Dějiny správy II (1/LS)</w:t>
            </w:r>
          </w:p>
          <w:p w14:paraId="22857FDF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68749BA" w14:textId="6CC71CF4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BDESP2</w:t>
            </w:r>
          </w:p>
        </w:tc>
        <w:tc>
          <w:tcPr>
            <w:tcW w:w="1984" w:type="dxa"/>
          </w:tcPr>
          <w:p w14:paraId="396D5ABE" w14:textId="2844166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23358A39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067270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Kancelářské systémy a spisová služba 3</w:t>
            </w:r>
          </w:p>
        </w:tc>
        <w:tc>
          <w:tcPr>
            <w:tcW w:w="2694" w:type="dxa"/>
          </w:tcPr>
          <w:p w14:paraId="2A613C42" w14:textId="4E7C0580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KSYS3 (2/ZS) přesunuto na LS</w:t>
            </w:r>
          </w:p>
        </w:tc>
        <w:tc>
          <w:tcPr>
            <w:tcW w:w="3685" w:type="dxa"/>
          </w:tcPr>
          <w:p w14:paraId="2DAEA17F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Základy spisové služby II (1/LS)</w:t>
            </w:r>
          </w:p>
          <w:p w14:paraId="70E4C0FD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2CCA159" w14:textId="1F764B7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BZAS2</w:t>
            </w:r>
          </w:p>
        </w:tc>
        <w:tc>
          <w:tcPr>
            <w:tcW w:w="1984" w:type="dxa"/>
          </w:tcPr>
          <w:p w14:paraId="6F517655" w14:textId="71F22BA3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5B88E05B" w14:textId="77777777" w:rsidTr="00D91F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2B012C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Informatika ve spisové a archivní službě</w:t>
            </w:r>
          </w:p>
        </w:tc>
        <w:tc>
          <w:tcPr>
            <w:tcW w:w="2694" w:type="dxa"/>
          </w:tcPr>
          <w:p w14:paraId="08D8B43A" w14:textId="10820A93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ISAS (1/LS) </w:t>
            </w:r>
          </w:p>
        </w:tc>
        <w:tc>
          <w:tcPr>
            <w:tcW w:w="3685" w:type="dxa"/>
          </w:tcPr>
          <w:p w14:paraId="4897E12D" w14:textId="183B101F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Elektronizace spisové služby a archivnictví (2/ZS)</w:t>
            </w:r>
          </w:p>
        </w:tc>
        <w:tc>
          <w:tcPr>
            <w:tcW w:w="2552" w:type="dxa"/>
          </w:tcPr>
          <w:p w14:paraId="05A6623A" w14:textId="3E92A100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BES </w:t>
            </w:r>
          </w:p>
        </w:tc>
        <w:tc>
          <w:tcPr>
            <w:tcW w:w="1984" w:type="dxa"/>
          </w:tcPr>
          <w:p w14:paraId="7C86D43B" w14:textId="5C758EA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76C2DD71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7BD480" w14:textId="3C584BD3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lastRenderedPageBreak/>
              <w:t xml:space="preserve">Archivnictví I </w:t>
            </w:r>
          </w:p>
        </w:tc>
        <w:tc>
          <w:tcPr>
            <w:tcW w:w="2694" w:type="dxa"/>
          </w:tcPr>
          <w:p w14:paraId="269404A0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AR1 (2/LS)</w:t>
            </w:r>
          </w:p>
        </w:tc>
        <w:tc>
          <w:tcPr>
            <w:tcW w:w="3685" w:type="dxa"/>
          </w:tcPr>
          <w:p w14:paraId="04FDD88A" w14:textId="143CF1C4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Analogové archivnictví (2/LS)</w:t>
            </w:r>
          </w:p>
        </w:tc>
        <w:tc>
          <w:tcPr>
            <w:tcW w:w="2552" w:type="dxa"/>
          </w:tcPr>
          <w:p w14:paraId="1968E8D2" w14:textId="0113B2DD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BANA</w:t>
            </w:r>
          </w:p>
        </w:tc>
        <w:tc>
          <w:tcPr>
            <w:tcW w:w="1984" w:type="dxa"/>
          </w:tcPr>
          <w:p w14:paraId="1782249A" w14:textId="6DC90DED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280F5155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7B3A0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Praxe v archivní službě II</w:t>
            </w:r>
          </w:p>
        </w:tc>
        <w:tc>
          <w:tcPr>
            <w:tcW w:w="2694" w:type="dxa"/>
          </w:tcPr>
          <w:p w14:paraId="606F06B9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PRAS2(2/LS)</w:t>
            </w:r>
          </w:p>
        </w:tc>
        <w:tc>
          <w:tcPr>
            <w:tcW w:w="3685" w:type="dxa"/>
          </w:tcPr>
          <w:p w14:paraId="0B098C2B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852F4D0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E61C6AB" w14:textId="035749A3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63B4FA96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6DD63E" w14:textId="256809E0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Dějiny správy II </w:t>
            </w:r>
          </w:p>
        </w:tc>
        <w:tc>
          <w:tcPr>
            <w:tcW w:w="2694" w:type="dxa"/>
          </w:tcPr>
          <w:p w14:paraId="3FC0F70B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DESP2 (2/LS)</w:t>
            </w:r>
          </w:p>
        </w:tc>
        <w:tc>
          <w:tcPr>
            <w:tcW w:w="3685" w:type="dxa"/>
          </w:tcPr>
          <w:p w14:paraId="505B086F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F5F67E9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68D237D6" w14:textId="0344184B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Individuální výuka</w:t>
            </w:r>
          </w:p>
        </w:tc>
      </w:tr>
      <w:tr w:rsidR="00D91F0C" w:rsidRPr="00D91F0C" w14:paraId="4BC86D19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AB20DD" w14:textId="538A3C16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Archivnictví II </w:t>
            </w:r>
          </w:p>
        </w:tc>
        <w:tc>
          <w:tcPr>
            <w:tcW w:w="2694" w:type="dxa"/>
          </w:tcPr>
          <w:p w14:paraId="1618A0F8" w14:textId="029EE01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AR2 (3/ZS)</w:t>
            </w:r>
          </w:p>
        </w:tc>
        <w:tc>
          <w:tcPr>
            <w:tcW w:w="3685" w:type="dxa"/>
          </w:tcPr>
          <w:p w14:paraId="6BC186C6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Digitální archivnictví (3/ZS)</w:t>
            </w:r>
          </w:p>
          <w:p w14:paraId="2BC3E263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4D0AA90" w14:textId="7A5C4680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BDIGA</w:t>
            </w:r>
          </w:p>
        </w:tc>
        <w:tc>
          <w:tcPr>
            <w:tcW w:w="1984" w:type="dxa"/>
          </w:tcPr>
          <w:p w14:paraId="49E40609" w14:textId="3F6A2A3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11CF5CB2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BB2197" w14:textId="050E0EFB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Dějiny správy III </w:t>
            </w:r>
          </w:p>
        </w:tc>
        <w:tc>
          <w:tcPr>
            <w:tcW w:w="2694" w:type="dxa"/>
          </w:tcPr>
          <w:p w14:paraId="14047599" w14:textId="7D4DF940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DESP3 (3/ZS) </w:t>
            </w:r>
          </w:p>
        </w:tc>
        <w:tc>
          <w:tcPr>
            <w:tcW w:w="3685" w:type="dxa"/>
          </w:tcPr>
          <w:p w14:paraId="48BF9936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9657811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A203CF6" w14:textId="16DB8519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Individuální výuka</w:t>
            </w:r>
          </w:p>
        </w:tc>
      </w:tr>
      <w:tr w:rsidR="00D91F0C" w:rsidRPr="00D91F0C" w14:paraId="4A911908" w14:textId="77777777" w:rsidTr="00D91F0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322B6A" w14:textId="1943EFE4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Archivnictví III </w:t>
            </w:r>
          </w:p>
        </w:tc>
        <w:tc>
          <w:tcPr>
            <w:tcW w:w="2694" w:type="dxa"/>
          </w:tcPr>
          <w:p w14:paraId="52B8544E" w14:textId="2ABD1E96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AR3 (3/LS)</w:t>
            </w:r>
          </w:p>
        </w:tc>
        <w:tc>
          <w:tcPr>
            <w:tcW w:w="3685" w:type="dxa"/>
          </w:tcPr>
          <w:p w14:paraId="004B14E2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B6CDCB2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487032A" w14:textId="2279B542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Individuální výuka</w:t>
            </w:r>
          </w:p>
        </w:tc>
      </w:tr>
      <w:tr w:rsidR="00D91F0C" w:rsidRPr="00D91F0C" w14:paraId="0C841C57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AAB56B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Historická chronologie</w:t>
            </w:r>
          </w:p>
        </w:tc>
        <w:tc>
          <w:tcPr>
            <w:tcW w:w="2694" w:type="dxa"/>
          </w:tcPr>
          <w:p w14:paraId="64FEA402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HCHR (2/ZS)</w:t>
            </w:r>
          </w:p>
        </w:tc>
        <w:tc>
          <w:tcPr>
            <w:tcW w:w="3685" w:type="dxa"/>
          </w:tcPr>
          <w:p w14:paraId="41098985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Epigrafika, kodikologie, chronologie (1/ZS)</w:t>
            </w:r>
          </w:p>
          <w:p w14:paraId="2183DC14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A9EB1EC" w14:textId="25ED983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BEPIKO</w:t>
            </w:r>
          </w:p>
        </w:tc>
        <w:tc>
          <w:tcPr>
            <w:tcW w:w="1984" w:type="dxa"/>
          </w:tcPr>
          <w:p w14:paraId="17E6CE46" w14:textId="457F99B5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04B2D036" w14:textId="77777777" w:rsidTr="00D91F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95E5A2" w14:textId="650B7875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Heraldika, genealogie </w:t>
            </w:r>
          </w:p>
        </w:tc>
        <w:tc>
          <w:tcPr>
            <w:tcW w:w="2694" w:type="dxa"/>
          </w:tcPr>
          <w:p w14:paraId="6497791A" w14:textId="3D61054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HEGEN (1/ZS) přesunuto na LS</w:t>
            </w:r>
          </w:p>
        </w:tc>
        <w:tc>
          <w:tcPr>
            <w:tcW w:w="3685" w:type="dxa"/>
          </w:tcPr>
          <w:p w14:paraId="26F67611" w14:textId="77777777" w:rsidR="00D91F0C" w:rsidRPr="00D91F0C" w:rsidRDefault="00D91F0C" w:rsidP="00D91F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Heraldika, genealogie, sfragistika (1/LS)</w:t>
            </w:r>
          </w:p>
          <w:p w14:paraId="03BD5A11" w14:textId="77777777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234F939" w14:textId="581C211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BHGES</w:t>
            </w:r>
          </w:p>
        </w:tc>
        <w:tc>
          <w:tcPr>
            <w:tcW w:w="1984" w:type="dxa"/>
          </w:tcPr>
          <w:p w14:paraId="220DC106" w14:textId="53787241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1AD857F8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F7E6AF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Diplomatika</w:t>
            </w:r>
          </w:p>
        </w:tc>
        <w:tc>
          <w:tcPr>
            <w:tcW w:w="2694" w:type="dxa"/>
          </w:tcPr>
          <w:p w14:paraId="33598DA2" w14:textId="0E1FC1F8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DIPL (2/LS) přesunuto na ZS</w:t>
            </w:r>
          </w:p>
        </w:tc>
        <w:tc>
          <w:tcPr>
            <w:tcW w:w="3685" w:type="dxa"/>
          </w:tcPr>
          <w:p w14:paraId="4A2E9B64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</w:rPr>
            </w:pPr>
            <w:r w:rsidRPr="00D91F0C">
              <w:rPr>
                <w:color w:val="000000" w:themeColor="text1"/>
              </w:rPr>
              <w:t>Diplomatika (2/ZS)</w:t>
            </w:r>
          </w:p>
          <w:p w14:paraId="482F5AF4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BC11057" w14:textId="790C26F6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BDIPL</w:t>
            </w:r>
          </w:p>
        </w:tc>
        <w:tc>
          <w:tcPr>
            <w:tcW w:w="1984" w:type="dxa"/>
          </w:tcPr>
          <w:p w14:paraId="0D9B5353" w14:textId="4F369F4C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30F40DAA" w14:textId="77777777" w:rsidTr="00D91F0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0773CEA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 xml:space="preserve">Numismatika, metrologie </w:t>
            </w:r>
          </w:p>
        </w:tc>
        <w:tc>
          <w:tcPr>
            <w:tcW w:w="2694" w:type="dxa"/>
          </w:tcPr>
          <w:p w14:paraId="6968A2B0" w14:textId="085955C3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NUMI </w:t>
            </w:r>
          </w:p>
        </w:tc>
        <w:tc>
          <w:tcPr>
            <w:tcW w:w="3685" w:type="dxa"/>
          </w:tcPr>
          <w:p w14:paraId="50B0B629" w14:textId="623FB130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 xml:space="preserve">Numismatika, metrologie (2/LS) </w:t>
            </w:r>
          </w:p>
        </w:tc>
        <w:tc>
          <w:tcPr>
            <w:tcW w:w="2552" w:type="dxa"/>
          </w:tcPr>
          <w:p w14:paraId="26492128" w14:textId="407D6829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BNUMI</w:t>
            </w:r>
          </w:p>
        </w:tc>
        <w:tc>
          <w:tcPr>
            <w:tcW w:w="1984" w:type="dxa"/>
          </w:tcPr>
          <w:p w14:paraId="6E36374A" w14:textId="325CCC28" w:rsidR="00D91F0C" w:rsidRPr="00D91F0C" w:rsidRDefault="00D91F0C" w:rsidP="00D91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1F0C" w:rsidRPr="00D91F0C" w14:paraId="7739E8F2" w14:textId="77777777" w:rsidTr="00D9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8C49F7" w14:textId="77777777" w:rsidR="00D91F0C" w:rsidRPr="00D91F0C" w:rsidRDefault="00D91F0C" w:rsidP="00D91F0C">
            <w:pPr>
              <w:rPr>
                <w:b w:val="0"/>
                <w:color w:val="000000" w:themeColor="text1"/>
              </w:rPr>
            </w:pPr>
            <w:r w:rsidRPr="00D91F0C">
              <w:rPr>
                <w:b w:val="0"/>
                <w:color w:val="000000" w:themeColor="text1"/>
              </w:rPr>
              <w:t>Základy práva</w:t>
            </w:r>
          </w:p>
        </w:tc>
        <w:tc>
          <w:tcPr>
            <w:tcW w:w="2694" w:type="dxa"/>
          </w:tcPr>
          <w:p w14:paraId="1DFE4FC4" w14:textId="6D8F801E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PRAV (3/LS) ZS</w:t>
            </w:r>
          </w:p>
        </w:tc>
        <w:tc>
          <w:tcPr>
            <w:tcW w:w="3685" w:type="dxa"/>
          </w:tcPr>
          <w:p w14:paraId="2611D20D" w14:textId="77777777" w:rsidR="00D91F0C" w:rsidRPr="00D91F0C" w:rsidRDefault="00D91F0C" w:rsidP="00D91F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</w:rPr>
            </w:pPr>
            <w:r w:rsidRPr="00D91F0C">
              <w:rPr>
                <w:color w:val="000000" w:themeColor="text1"/>
              </w:rPr>
              <w:t>Základy práva (3/ZS)</w:t>
            </w:r>
          </w:p>
          <w:p w14:paraId="65F15008" w14:textId="77777777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598273B" w14:textId="14B3F872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1F0C">
              <w:rPr>
                <w:color w:val="000000" w:themeColor="text1"/>
              </w:rPr>
              <w:t>BPRAV</w:t>
            </w:r>
          </w:p>
        </w:tc>
        <w:tc>
          <w:tcPr>
            <w:tcW w:w="1984" w:type="dxa"/>
          </w:tcPr>
          <w:p w14:paraId="4046CD2C" w14:textId="7DFD37DF" w:rsidR="00D91F0C" w:rsidRPr="00D91F0C" w:rsidRDefault="00D91F0C" w:rsidP="00D9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3AA9590" w14:textId="77777777" w:rsidR="00000CBA" w:rsidRPr="00D91F0C" w:rsidRDefault="00000CBA">
      <w:pPr>
        <w:rPr>
          <w:color w:val="000000" w:themeColor="text1"/>
        </w:rPr>
      </w:pPr>
    </w:p>
    <w:sectPr w:rsidR="00000CBA" w:rsidRPr="00D91F0C" w:rsidSect="00932E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BB487" w16cid:durableId="24A07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03D4" w14:textId="77777777" w:rsidR="002F31AA" w:rsidRDefault="002F31AA" w:rsidP="008301E4">
      <w:pPr>
        <w:spacing w:after="0" w:line="240" w:lineRule="auto"/>
      </w:pPr>
      <w:r>
        <w:separator/>
      </w:r>
    </w:p>
  </w:endnote>
  <w:endnote w:type="continuationSeparator" w:id="0">
    <w:p w14:paraId="551F1270" w14:textId="77777777" w:rsidR="002F31AA" w:rsidRDefault="002F31AA" w:rsidP="008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311809"/>
      <w:docPartObj>
        <w:docPartGallery w:val="Page Numbers (Bottom of Page)"/>
        <w:docPartUnique/>
      </w:docPartObj>
    </w:sdtPr>
    <w:sdtEndPr/>
    <w:sdtContent>
      <w:p w14:paraId="5CEC1936" w14:textId="1D013181" w:rsidR="008301E4" w:rsidRDefault="00830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6B">
          <w:rPr>
            <w:noProof/>
          </w:rPr>
          <w:t>4</w:t>
        </w:r>
        <w:r>
          <w:fldChar w:fldCharType="end"/>
        </w:r>
      </w:p>
    </w:sdtContent>
  </w:sdt>
  <w:p w14:paraId="68901571" w14:textId="77777777" w:rsidR="008301E4" w:rsidRDefault="00830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CDB4" w14:textId="77777777" w:rsidR="002F31AA" w:rsidRDefault="002F31AA" w:rsidP="008301E4">
      <w:pPr>
        <w:spacing w:after="0" w:line="240" w:lineRule="auto"/>
      </w:pPr>
      <w:r>
        <w:separator/>
      </w:r>
    </w:p>
  </w:footnote>
  <w:footnote w:type="continuationSeparator" w:id="0">
    <w:p w14:paraId="19F68EBC" w14:textId="77777777" w:rsidR="002F31AA" w:rsidRDefault="002F31AA" w:rsidP="008301E4">
      <w:pPr>
        <w:spacing w:after="0" w:line="240" w:lineRule="auto"/>
      </w:pPr>
      <w:r>
        <w:continuationSeparator/>
      </w:r>
    </w:p>
  </w:footnote>
  <w:footnote w:id="1">
    <w:p w14:paraId="0FDC9EFC" w14:textId="1E7A8153" w:rsidR="00D91F0C" w:rsidRDefault="00D91F0C">
      <w:pPr>
        <w:pStyle w:val="Textpoznpodarou"/>
      </w:pPr>
      <w:r>
        <w:rPr>
          <w:rStyle w:val="Znakapoznpodarou"/>
        </w:rPr>
        <w:footnoteRef/>
      </w:r>
      <w:r>
        <w:t xml:space="preserve"> Pokud je pole prázdné, znamená to v případě povinných předmětů, že výuka bude probíhat standardním způsobem.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1663" w14:textId="77777777" w:rsidR="008301E4" w:rsidRDefault="008301E4">
    <w:pPr>
      <w:pStyle w:val="Zhlav"/>
    </w:pPr>
    <w:r>
      <w:t>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5"/>
    <w:rsid w:val="00000CBA"/>
    <w:rsid w:val="000278AC"/>
    <w:rsid w:val="00040F03"/>
    <w:rsid w:val="00053C07"/>
    <w:rsid w:val="000A04D6"/>
    <w:rsid w:val="000D41BB"/>
    <w:rsid w:val="000D795F"/>
    <w:rsid w:val="000E165E"/>
    <w:rsid w:val="0015187D"/>
    <w:rsid w:val="00155B5D"/>
    <w:rsid w:val="001704FE"/>
    <w:rsid w:val="00191D75"/>
    <w:rsid w:val="001F028C"/>
    <w:rsid w:val="00270950"/>
    <w:rsid w:val="002C148E"/>
    <w:rsid w:val="002F31AA"/>
    <w:rsid w:val="003318D5"/>
    <w:rsid w:val="003B574F"/>
    <w:rsid w:val="003E33AF"/>
    <w:rsid w:val="003E4188"/>
    <w:rsid w:val="003F43BB"/>
    <w:rsid w:val="00421F29"/>
    <w:rsid w:val="004D0A15"/>
    <w:rsid w:val="004D27A0"/>
    <w:rsid w:val="00517F0E"/>
    <w:rsid w:val="005378F2"/>
    <w:rsid w:val="00553586"/>
    <w:rsid w:val="00591A8D"/>
    <w:rsid w:val="005B3A67"/>
    <w:rsid w:val="005D5DDB"/>
    <w:rsid w:val="00711E9A"/>
    <w:rsid w:val="00790B39"/>
    <w:rsid w:val="00792844"/>
    <w:rsid w:val="008301E4"/>
    <w:rsid w:val="00874EDB"/>
    <w:rsid w:val="008B1D87"/>
    <w:rsid w:val="008B2CE6"/>
    <w:rsid w:val="008C4693"/>
    <w:rsid w:val="0090056C"/>
    <w:rsid w:val="00906255"/>
    <w:rsid w:val="00932ECC"/>
    <w:rsid w:val="0094432A"/>
    <w:rsid w:val="009856C1"/>
    <w:rsid w:val="009E51A1"/>
    <w:rsid w:val="00A121CF"/>
    <w:rsid w:val="00A169C6"/>
    <w:rsid w:val="00A4406C"/>
    <w:rsid w:val="00A53D65"/>
    <w:rsid w:val="00AC503A"/>
    <w:rsid w:val="00AD5B5F"/>
    <w:rsid w:val="00B154C0"/>
    <w:rsid w:val="00B2614D"/>
    <w:rsid w:val="00BA2999"/>
    <w:rsid w:val="00BF1663"/>
    <w:rsid w:val="00C1746B"/>
    <w:rsid w:val="00C90A8B"/>
    <w:rsid w:val="00CE54F2"/>
    <w:rsid w:val="00D51145"/>
    <w:rsid w:val="00D56793"/>
    <w:rsid w:val="00D91F0C"/>
    <w:rsid w:val="00DA62E9"/>
    <w:rsid w:val="00DE14AF"/>
    <w:rsid w:val="00DE1E61"/>
    <w:rsid w:val="00DE3D12"/>
    <w:rsid w:val="00E13568"/>
    <w:rsid w:val="00E519A2"/>
    <w:rsid w:val="00F6113B"/>
    <w:rsid w:val="00F63F07"/>
    <w:rsid w:val="00F86B34"/>
    <w:rsid w:val="00F96821"/>
    <w:rsid w:val="00FC6E17"/>
    <w:rsid w:val="00FD0B35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67A"/>
  <w15:chartTrackingRefBased/>
  <w15:docId w15:val="{6A4C2E25-41D7-49CB-8ED7-DBC624F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3F43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3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1E4"/>
  </w:style>
  <w:style w:type="paragraph" w:styleId="Zpat">
    <w:name w:val="footer"/>
    <w:basedOn w:val="Normln"/>
    <w:link w:val="ZpatChar"/>
    <w:uiPriority w:val="99"/>
    <w:unhideWhenUsed/>
    <w:rsid w:val="0083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1E4"/>
  </w:style>
  <w:style w:type="character" w:styleId="Odkaznakoment">
    <w:name w:val="annotation reference"/>
    <w:basedOn w:val="Standardnpsmoodstavce"/>
    <w:uiPriority w:val="99"/>
    <w:semiHidden/>
    <w:unhideWhenUsed/>
    <w:rsid w:val="00B261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1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1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1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1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4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F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F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1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E421-97BC-476D-AC4F-C758633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Hanulik Vladan</dc:creator>
  <cp:keywords/>
  <dc:description/>
  <cp:lastModifiedBy>Hanulik Vladan</cp:lastModifiedBy>
  <cp:revision>7</cp:revision>
  <dcterms:created xsi:type="dcterms:W3CDTF">2021-09-07T07:40:00Z</dcterms:created>
  <dcterms:modified xsi:type="dcterms:W3CDTF">2021-09-22T09:02:00Z</dcterms:modified>
</cp:coreProperties>
</file>