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712E6" w14:textId="2D85DBE1" w:rsidR="00400964" w:rsidRDefault="007F5CCB" w:rsidP="00400964">
      <w:bookmarkStart w:id="0" w:name="_GoBack"/>
      <w:bookmarkEnd w:id="0"/>
      <w:proofErr w:type="spellStart"/>
      <w:r>
        <w:t>Studienprogramm</w:t>
      </w:r>
      <w:proofErr w:type="spellEnd"/>
      <w:r w:rsidRPr="007F5CCB">
        <w:rPr>
          <w:b/>
          <w:bCs/>
        </w:rPr>
        <w:t xml:space="preserve">: </w:t>
      </w:r>
      <w:proofErr w:type="spellStart"/>
      <w:r w:rsidRPr="007F5CCB">
        <w:rPr>
          <w:b/>
          <w:bCs/>
        </w:rPr>
        <w:t>Deutsch</w:t>
      </w:r>
      <w:proofErr w:type="spellEnd"/>
      <w:r w:rsidRPr="007F5CCB">
        <w:rPr>
          <w:b/>
          <w:bCs/>
        </w:rPr>
        <w:t xml:space="preserve"> </w:t>
      </w:r>
      <w:proofErr w:type="spellStart"/>
      <w:r w:rsidRPr="007F5CCB">
        <w:rPr>
          <w:b/>
          <w:bCs/>
        </w:rPr>
        <w:t>für</w:t>
      </w:r>
      <w:proofErr w:type="spellEnd"/>
      <w:r w:rsidRPr="007F5CCB">
        <w:rPr>
          <w:b/>
          <w:bCs/>
        </w:rPr>
        <w:t xml:space="preserve"> </w:t>
      </w:r>
      <w:proofErr w:type="spellStart"/>
      <w:r w:rsidRPr="007F5CCB">
        <w:rPr>
          <w:b/>
          <w:bCs/>
        </w:rPr>
        <w:t>die</w:t>
      </w:r>
      <w:proofErr w:type="spellEnd"/>
      <w:r w:rsidRPr="007F5CCB">
        <w:rPr>
          <w:b/>
          <w:bCs/>
        </w:rPr>
        <w:t xml:space="preserve"> </w:t>
      </w:r>
      <w:proofErr w:type="spellStart"/>
      <w:r w:rsidRPr="007F5CCB">
        <w:rPr>
          <w:b/>
          <w:bCs/>
        </w:rPr>
        <w:t>Berufspraxis</w:t>
      </w:r>
      <w:proofErr w:type="spellEnd"/>
      <w:r w:rsidRPr="007F5CCB">
        <w:rPr>
          <w:b/>
          <w:bCs/>
        </w:rPr>
        <w:t xml:space="preserve"> – </w:t>
      </w:r>
      <w:proofErr w:type="spellStart"/>
      <w:r w:rsidRPr="007F5CCB">
        <w:rPr>
          <w:b/>
          <w:bCs/>
        </w:rPr>
        <w:t>Ein</w:t>
      </w:r>
      <w:proofErr w:type="spellEnd"/>
      <w:r w:rsidR="00D56953">
        <w:rPr>
          <w:b/>
          <w:bCs/>
        </w:rPr>
        <w:t>-F</w:t>
      </w:r>
      <w:r w:rsidRPr="007F5CCB">
        <w:rPr>
          <w:b/>
          <w:bCs/>
        </w:rPr>
        <w:t>ach</w:t>
      </w:r>
      <w:r w:rsidR="00D56953">
        <w:rPr>
          <w:b/>
          <w:bCs/>
        </w:rPr>
        <w:t>-S</w:t>
      </w:r>
      <w:r w:rsidRPr="007F5CCB">
        <w:rPr>
          <w:b/>
          <w:bCs/>
        </w:rPr>
        <w:t>tudium</w:t>
      </w:r>
    </w:p>
    <w:p w14:paraId="24B2D4D9" w14:textId="0C3D7D11" w:rsidR="007F5CCB" w:rsidRDefault="007F5CCB" w:rsidP="00400964">
      <w:proofErr w:type="spellStart"/>
      <w:r>
        <w:t>Gültig</w:t>
      </w:r>
      <w:proofErr w:type="spellEnd"/>
      <w:r>
        <w:t xml:space="preserve"> ab </w:t>
      </w:r>
      <w:proofErr w:type="spellStart"/>
      <w:r>
        <w:t>Mai</w:t>
      </w:r>
      <w:proofErr w:type="spellEnd"/>
      <w:r>
        <w:t xml:space="preserve"> 2022.</w:t>
      </w:r>
    </w:p>
    <w:p w14:paraId="4778EB53" w14:textId="77777777" w:rsidR="007F5CCB" w:rsidRDefault="007F5CCB" w:rsidP="00400964"/>
    <w:p w14:paraId="25CCFCE3" w14:textId="1D1DB0D1" w:rsidR="00400964" w:rsidRPr="00CA7D73" w:rsidRDefault="00DB7883" w:rsidP="00400964">
      <w:proofErr w:type="spellStart"/>
      <w:r>
        <w:t>Deutsche</w:t>
      </w:r>
      <w:proofErr w:type="spellEnd"/>
      <w:r>
        <w:t xml:space="preserve"> </w:t>
      </w:r>
      <w:proofErr w:type="spellStart"/>
      <w:r>
        <w:t>Gegenwartssprache</w:t>
      </w:r>
      <w:proofErr w:type="spellEnd"/>
      <w:r w:rsidR="00400964">
        <w:t xml:space="preserve"> </w:t>
      </w:r>
      <w:proofErr w:type="spellStart"/>
      <w:r w:rsidR="007F5CCB">
        <w:t>und</w:t>
      </w:r>
      <w:proofErr w:type="spellEnd"/>
      <w:r w:rsidR="007F5CCB">
        <w:t xml:space="preserve"> L</w:t>
      </w:r>
      <w:r w:rsidR="00400964">
        <w:t>exikologie</w:t>
      </w:r>
    </w:p>
    <w:p w14:paraId="440E69B4" w14:textId="77777777" w:rsidR="00400964" w:rsidRPr="00E65E1E" w:rsidRDefault="00400964" w:rsidP="00400964"/>
    <w:p w14:paraId="77FA050A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Linguistische Disziplinen (Morphologie, Syntax, Semiotik, Semantik, Lexikologie).</w:t>
      </w:r>
    </w:p>
    <w:p w14:paraId="4DA04AFD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Flexion der flektierbaren Wortarten.</w:t>
      </w:r>
    </w:p>
    <w:p w14:paraId="1969BD94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Grammatische Kategorien der Verben und Substantive.</w:t>
      </w:r>
    </w:p>
    <w:p w14:paraId="089A9F4D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Neue Tendenzen in der Morphologie, Syntax und Lexikologie.</w:t>
      </w:r>
    </w:p>
    <w:p w14:paraId="2EDDF9DB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Morphosyntaktische Charakteristik der Fachsprache.</w:t>
      </w:r>
    </w:p>
    <w:p w14:paraId="14C718D5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Satzgliedstellung im einfachen und zusammengesetzten Satz.</w:t>
      </w:r>
    </w:p>
    <w:p w14:paraId="351067CA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Satztypen und Satzarten.</w:t>
      </w:r>
    </w:p>
    <w:p w14:paraId="516A8401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Infinitivkonstruktionen.</w:t>
      </w:r>
    </w:p>
    <w:p w14:paraId="7E56E91C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 xml:space="preserve">Subjektlose und </w:t>
      </w:r>
      <w:proofErr w:type="spellStart"/>
      <w:r w:rsidRPr="00E65E1E">
        <w:rPr>
          <w:rFonts w:ascii="Times New Roman" w:hAnsi="Times New Roman" w:cs="Times New Roman"/>
          <w:sz w:val="20"/>
          <w:szCs w:val="20"/>
          <w:lang w:val="de-DE"/>
        </w:rPr>
        <w:t>verblose</w:t>
      </w:r>
      <w:proofErr w:type="spellEnd"/>
      <w:r w:rsidRPr="00E65E1E">
        <w:rPr>
          <w:rFonts w:ascii="Times New Roman" w:hAnsi="Times New Roman" w:cs="Times New Roman"/>
          <w:sz w:val="20"/>
          <w:szCs w:val="20"/>
          <w:lang w:val="de-DE"/>
        </w:rPr>
        <w:t xml:space="preserve"> Sätze, asyndetisches Satzgefüge.</w:t>
      </w:r>
    </w:p>
    <w:p w14:paraId="6739D3B3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Lexikologie: Lexikologie als linguistische und wissenschaftliche Disziplin.</w:t>
      </w:r>
    </w:p>
    <w:p w14:paraId="307B7609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/>
          <w:sz w:val="20"/>
          <w:szCs w:val="20"/>
          <w:lang w:val="de-DE"/>
        </w:rPr>
        <w:t xml:space="preserve">Zeichensystem </w:t>
      </w:r>
      <w:r w:rsidRPr="00E65E1E">
        <w:rPr>
          <w:rFonts w:ascii="Times New Roman" w:hAnsi="Times New Roman" w:cs="Times New Roman"/>
          <w:sz w:val="20"/>
          <w:szCs w:val="20"/>
          <w:lang w:val="de-DE"/>
        </w:rPr>
        <w:t>der Sprache.</w:t>
      </w:r>
    </w:p>
    <w:p w14:paraId="0B6C025A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Das Wort.</w:t>
      </w:r>
    </w:p>
    <w:p w14:paraId="49A2EA52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Wortschatzerweiterung in der Vergangenheit und Gegenwart.</w:t>
      </w:r>
    </w:p>
    <w:p w14:paraId="0A042B67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Wortbildungsvarianten und ihre praktische Anwendung.</w:t>
      </w:r>
    </w:p>
    <w:p w14:paraId="5D01B933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Abkürzungen.</w:t>
      </w:r>
    </w:p>
    <w:p w14:paraId="262ACEDE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Onomatopoetische Wörter, Prinzipien, Vergleich mit der Muttersprache.</w:t>
      </w:r>
    </w:p>
    <w:p w14:paraId="534EDF5B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Entlehnungen aus anderen Sprachen früher und heute, aktuelle Trends.</w:t>
      </w:r>
    </w:p>
    <w:p w14:paraId="13DB958E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Bedeutungsänderungen, Semantik.</w:t>
      </w:r>
    </w:p>
    <w:p w14:paraId="6A0526D9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Metaphorik, Definitionen und Anwendung.</w:t>
      </w:r>
    </w:p>
    <w:p w14:paraId="62B050DC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Bildung und Klassifizierung von Phraseologismen, geflügelte Worte.</w:t>
      </w:r>
    </w:p>
    <w:p w14:paraId="211AF5B2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Analyse des gegenwärtigen Zustands des modernen deutschen Wortschatzes, Parallelen/Unterschiede in der Komparation mit der Muttersprache (strukturell, genetisch, historisch, semantisch, sozial und territorial).</w:t>
      </w:r>
    </w:p>
    <w:p w14:paraId="2250651D" w14:textId="77777777" w:rsidR="00400964" w:rsidRPr="00E65E1E" w:rsidRDefault="00400964" w:rsidP="00400964">
      <w:pPr>
        <w:pStyle w:val="Prost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E65E1E">
        <w:rPr>
          <w:rFonts w:ascii="Times New Roman" w:hAnsi="Times New Roman" w:cs="Times New Roman"/>
          <w:sz w:val="20"/>
          <w:szCs w:val="20"/>
          <w:lang w:val="de-DE"/>
        </w:rPr>
        <w:t>Moderne Lexikografie.</w:t>
      </w:r>
    </w:p>
    <w:p w14:paraId="0143CCE6" w14:textId="77777777" w:rsidR="00400964" w:rsidRDefault="00400964" w:rsidP="00400964"/>
    <w:p w14:paraId="21185259" w14:textId="77777777" w:rsidR="00400964" w:rsidRDefault="00400964" w:rsidP="00400964"/>
    <w:p w14:paraId="3D1BDC0D" w14:textId="24362BAF" w:rsidR="00400964" w:rsidRDefault="007F5CCB" w:rsidP="00400964">
      <w:proofErr w:type="spellStart"/>
      <w:r>
        <w:t>Fachtextanalyse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Textübersetzung</w:t>
      </w:r>
      <w:proofErr w:type="spellEnd"/>
    </w:p>
    <w:p w14:paraId="70D5BB25" w14:textId="77777777" w:rsidR="00400964" w:rsidRPr="00CA7D73" w:rsidRDefault="00400964" w:rsidP="00400964"/>
    <w:p w14:paraId="5279697C" w14:textId="77777777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 xml:space="preserve">Textstruktur und Formen der </w:t>
      </w:r>
      <w:proofErr w:type="spellStart"/>
      <w:r w:rsidRPr="00CC2DC9">
        <w:rPr>
          <w:rFonts w:ascii="Times New Roman" w:hAnsi="Times New Roman" w:cs="Times New Roman"/>
          <w:sz w:val="20"/>
          <w:szCs w:val="20"/>
          <w:lang w:val="de-DE"/>
        </w:rPr>
        <w:t>Themenentfaltun</w:t>
      </w:r>
      <w:proofErr w:type="spellEnd"/>
      <w:r w:rsidRPr="009807ED">
        <w:rPr>
          <w:rFonts w:ascii="Times New Roman" w:hAnsi="Times New Roman" w:cs="Times New Roman"/>
          <w:sz w:val="18"/>
          <w:szCs w:val="18"/>
          <w:lang w:val="de-DE"/>
        </w:rPr>
        <w:t xml:space="preserve"> und Analyse einer Übersetzung*.</w:t>
      </w:r>
    </w:p>
    <w:p w14:paraId="16D09B62" w14:textId="77777777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Textfunktionen und Textsorten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 xml:space="preserve"> und Analyse einer Übersetzung*.</w:t>
      </w:r>
    </w:p>
    <w:p w14:paraId="5BE5B034" w14:textId="77777777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Emittent und Rezipient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 xml:space="preserve"> und Analyse einer Übersetzung*.</w:t>
      </w:r>
    </w:p>
    <w:p w14:paraId="15A59E2C" w14:textId="77777777" w:rsidR="00400964" w:rsidRPr="00820672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Referate an der Uni</w:t>
      </w:r>
      <w:r>
        <w:rPr>
          <w:rFonts w:ascii="Times New Roman" w:hAnsi="Times New Roman" w:cs="Times New Roman"/>
          <w:sz w:val="20"/>
          <w:szCs w:val="20"/>
          <w:lang w:val="de-DE"/>
        </w:rPr>
        <w:t>versität (schriftlich, mündlich</w:t>
      </w:r>
      <w:r w:rsidRPr="00820672">
        <w:rPr>
          <w:rFonts w:ascii="Times New Roman" w:hAnsi="Times New Roman" w:cs="Times New Roman"/>
          <w:sz w:val="18"/>
          <w:szCs w:val="18"/>
          <w:lang w:val="de-DE"/>
        </w:rPr>
        <w:t>) und Analyse einer Übersetzung*.</w:t>
      </w:r>
    </w:p>
    <w:p w14:paraId="0DB1CB50" w14:textId="77777777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Die Abschlussarbeit (Bachelor)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 xml:space="preserve"> und Analyse einer Übersetzung*.</w:t>
      </w:r>
    </w:p>
    <w:p w14:paraId="78D180EB" w14:textId="77777777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(Vor)Wissen und Sprache (mündliche und schriftliche Transformation, z.B. für die Fähigkeit zur Diskussion)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 xml:space="preserve"> und Analyse einer Übersetzung*.</w:t>
      </w:r>
    </w:p>
    <w:p w14:paraId="184BB4CE" w14:textId="77777777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Text-Text- Hinweise (Anmerkungen, Zitate, Bibliographie)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 xml:space="preserve"> und Analyse einer Übersetzung*.</w:t>
      </w:r>
    </w:p>
    <w:p w14:paraId="2B63F903" w14:textId="77777777" w:rsidR="00400964" w:rsidRPr="009807ED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Vom Wort zum Satz zum Absatz zum Kapitel zum Text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 xml:space="preserve"> und Analyse einer Übersetzung*.</w:t>
      </w:r>
    </w:p>
    <w:p w14:paraId="3554A814" w14:textId="77777777" w:rsidR="00400964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Textstruktur einer Abschlussarbeit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 xml:space="preserve"> und Analyse einer Übersetzung*.</w:t>
      </w:r>
    </w:p>
    <w:p w14:paraId="0BC0E5C1" w14:textId="77777777" w:rsidR="00400964" w:rsidRPr="00CC2DC9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Seminar und Vorlesung (Aktivitäten der Hochschuldozenten und Studierenden, Rezeption von Wissen, Teilnahme an der Entstehung von Wissen)</w:t>
      </w:r>
      <w:r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>und Analyse einer Übersetzung*.</w:t>
      </w:r>
    </w:p>
    <w:p w14:paraId="023AD277" w14:textId="77777777" w:rsidR="00400964" w:rsidRPr="00CC2DC9" w:rsidRDefault="00400964" w:rsidP="00400964">
      <w:pPr>
        <w:pStyle w:val="Prosttex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de-DE"/>
        </w:rPr>
      </w:pPr>
      <w:r w:rsidRPr="00CC2DC9">
        <w:rPr>
          <w:rFonts w:ascii="Times New Roman" w:hAnsi="Times New Roman" w:cs="Times New Roman"/>
          <w:sz w:val="20"/>
          <w:szCs w:val="20"/>
          <w:lang w:val="de-DE"/>
        </w:rPr>
        <w:t>Fachtexte (Formen und Funktionen</w:t>
      </w:r>
      <w:r>
        <w:rPr>
          <w:rFonts w:ascii="Times New Roman" w:hAnsi="Times New Roman" w:cs="Times New Roman"/>
          <w:sz w:val="20"/>
          <w:szCs w:val="20"/>
          <w:lang w:val="de-DE"/>
        </w:rPr>
        <w:t xml:space="preserve">) </w:t>
      </w:r>
      <w:r w:rsidRPr="009807ED">
        <w:rPr>
          <w:rFonts w:ascii="Times New Roman" w:hAnsi="Times New Roman" w:cs="Times New Roman"/>
          <w:sz w:val="18"/>
          <w:szCs w:val="18"/>
          <w:lang w:val="de-DE"/>
        </w:rPr>
        <w:t>und Analyse einer Übersetzung*.</w:t>
      </w:r>
    </w:p>
    <w:p w14:paraId="25A8DF4C" w14:textId="77777777" w:rsidR="00400964" w:rsidRPr="00820672" w:rsidRDefault="00400964" w:rsidP="00400964">
      <w:pPr>
        <w:pStyle w:val="Odstavecseseznamem"/>
        <w:numPr>
          <w:ilvl w:val="0"/>
          <w:numId w:val="2"/>
        </w:numPr>
        <w:rPr>
          <w:bCs/>
          <w:lang w:val="de-DE"/>
        </w:rPr>
      </w:pPr>
      <w:r w:rsidRPr="00820672">
        <w:rPr>
          <w:bCs/>
          <w:lang w:val="de-DE"/>
        </w:rPr>
        <w:t>Präsentation</w:t>
      </w:r>
      <w:r w:rsidRPr="00820672">
        <w:rPr>
          <w:bCs/>
        </w:rPr>
        <w:t xml:space="preserve"> von </w:t>
      </w:r>
      <w:proofErr w:type="spellStart"/>
      <w:r w:rsidRPr="00820672">
        <w:rPr>
          <w:bCs/>
        </w:rPr>
        <w:t>Ergebnissen</w:t>
      </w:r>
      <w:proofErr w:type="spellEnd"/>
      <w:r w:rsidRPr="00820672">
        <w:rPr>
          <w:bCs/>
        </w:rPr>
        <w:t xml:space="preserve"> </w:t>
      </w:r>
      <w:r w:rsidRPr="00820672">
        <w:rPr>
          <w:bCs/>
          <w:lang w:val="de-DE"/>
        </w:rPr>
        <w:t>-</w:t>
      </w:r>
      <w:r w:rsidRPr="00820672">
        <w:rPr>
          <w:bCs/>
        </w:rPr>
        <w:t xml:space="preserve"> m</w:t>
      </w:r>
      <w:proofErr w:type="spellStart"/>
      <w:r w:rsidRPr="00820672">
        <w:rPr>
          <w:bCs/>
          <w:lang w:val="de-DE"/>
        </w:rPr>
        <w:t>ündliche</w:t>
      </w:r>
      <w:proofErr w:type="spellEnd"/>
      <w:r w:rsidRPr="00820672">
        <w:rPr>
          <w:bCs/>
          <w:lang w:val="de-DE"/>
        </w:rPr>
        <w:t xml:space="preserve"> Aktivität: Diskussionsbeitrag, Kurzreferat, Fragen </w:t>
      </w:r>
      <w:r w:rsidRPr="00820672">
        <w:rPr>
          <w:sz w:val="18"/>
          <w:szCs w:val="18"/>
          <w:lang w:val="de-DE"/>
        </w:rPr>
        <w:t>und Analyse einer Übersetzung*.</w:t>
      </w:r>
    </w:p>
    <w:p w14:paraId="5A8B25B3" w14:textId="77777777" w:rsidR="00400964" w:rsidRDefault="00400964" w:rsidP="00400964">
      <w:pPr>
        <w:spacing w:after="200" w:line="276" w:lineRule="auto"/>
        <w:rPr>
          <w:sz w:val="18"/>
          <w:szCs w:val="18"/>
          <w:lang w:val="de-DE"/>
        </w:rPr>
      </w:pPr>
      <w:r w:rsidRPr="009807ED">
        <w:rPr>
          <w:sz w:val="18"/>
          <w:szCs w:val="18"/>
          <w:lang w:val="de-DE"/>
        </w:rPr>
        <w:t>* Analyse einer Übersetzung:  Texte aus dem Bereich Ökonomie und Rechtswesen /Tourismus und Hotelwesen / Bank- und Versicherungswesen/ Landwirtschaft, Ökologie und Forstwesen/ Medien und Gesellschaft/ Kultur, Schulwesen und Sport.</w:t>
      </w:r>
    </w:p>
    <w:p w14:paraId="273232A0" w14:textId="77777777" w:rsidR="00400964" w:rsidRDefault="00400964" w:rsidP="00400964">
      <w:pPr>
        <w:rPr>
          <w:lang w:val="de-DE"/>
        </w:rPr>
      </w:pPr>
    </w:p>
    <w:p w14:paraId="4BCCDB7F" w14:textId="1112B390" w:rsidR="00400964" w:rsidRDefault="007F5CCB" w:rsidP="00400964">
      <w:r>
        <w:t xml:space="preserve">Kultur der </w:t>
      </w:r>
      <w:proofErr w:type="spellStart"/>
      <w:r>
        <w:t>deutschsprachigen</w:t>
      </w:r>
      <w:proofErr w:type="spellEnd"/>
      <w:r>
        <w:t xml:space="preserve"> </w:t>
      </w:r>
      <w:proofErr w:type="spellStart"/>
      <w:r>
        <w:t>Länder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Toleranz</w:t>
      </w:r>
      <w:proofErr w:type="spellEnd"/>
      <w:r>
        <w:t xml:space="preserve"> </w:t>
      </w:r>
      <w:r w:rsidR="00DB7883">
        <w:t xml:space="preserve">von </w:t>
      </w:r>
      <w:proofErr w:type="spellStart"/>
      <w:r w:rsidR="00DB7883">
        <w:t>Kulturunterschieden</w:t>
      </w:r>
      <w:proofErr w:type="spellEnd"/>
    </w:p>
    <w:p w14:paraId="0D0D79E5" w14:textId="77777777" w:rsidR="00400964" w:rsidRPr="0040428D" w:rsidRDefault="00400964" w:rsidP="00400964"/>
    <w:p w14:paraId="590A091A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Kultur, Kulturschock, Akkulturation, Deutschlandbild in Tschechien + Diglossie in der Schweiz.</w:t>
      </w:r>
    </w:p>
    <w:p w14:paraId="710C0C26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 xml:space="preserve">Germanische Stämme, Karl der Große und sein Reich + Deutsche Dialekte. </w:t>
      </w:r>
    </w:p>
    <w:p w14:paraId="763B089C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 xml:space="preserve">Reformation und Religion in Deutschland + Deutsche Familiennamen. </w:t>
      </w:r>
    </w:p>
    <w:p w14:paraId="51C63DC9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Deutschland im 18. und 19. Jahrhundert + Migration aus und in die deutschsprachigen Länder.</w:t>
      </w:r>
    </w:p>
    <w:p w14:paraId="3D3D1E43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Staat und Gesellschaft + Sonderfall Schweiz.</w:t>
      </w:r>
    </w:p>
    <w:p w14:paraId="6CBECCCD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Bildungssystem in den deutschsprachigen Ländern + Merkmale der österreichischen Sprache.</w:t>
      </w:r>
    </w:p>
    <w:p w14:paraId="6EC3B3DB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Österreich: 1. und 2. Republik + Umweltschutz in den deutschsprachigen Ländern.</w:t>
      </w:r>
    </w:p>
    <w:p w14:paraId="64D7BB3D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lastRenderedPageBreak/>
        <w:t>Zeitworte: Nachkriegsgeschichte Deutschlands + Film in den deutschsprachigen Ländern.</w:t>
      </w:r>
    </w:p>
    <w:p w14:paraId="4336F58B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Jugendsprache in Deutschland + Musikszene in den deutschsprachigen Ländern.</w:t>
      </w:r>
    </w:p>
    <w:p w14:paraId="2E769BEE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Interkulturelle Kompetenz, multikulturelle Gesellschaft, Assimilation, Integration, Vorurteile, Stereotype, Klischees.</w:t>
      </w:r>
    </w:p>
    <w:p w14:paraId="1748C96A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Interkulturelle Kommunikation, grundlegende Terminologie/Problematik.</w:t>
      </w:r>
    </w:p>
    <w:p w14:paraId="5E6393B7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Kulturelle Dimension (Machtdistanz, Individualismus/Kollektivismus, Maskulinität/Feminität, Ungewissheitsvermeidung, lang- und kurzfristige Ausrichtung).</w:t>
      </w:r>
    </w:p>
    <w:p w14:paraId="2D26B3C4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Tschechische und deutsche Kulturstandards, Sachbezug und Personenbezug.</w:t>
      </w:r>
    </w:p>
    <w:p w14:paraId="40CB2957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Aufwertung und Abwertung von Strukturen, Ursachen und Folgen.</w:t>
      </w:r>
    </w:p>
    <w:p w14:paraId="4CFDBEDA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Simultaneität und Konsequenz, Improvisierung und Planung.</w:t>
      </w:r>
    </w:p>
    <w:p w14:paraId="3D8F9FA4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>Personenkontrolle und Regelkontrolle.</w:t>
      </w:r>
    </w:p>
    <w:p w14:paraId="49EC2660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 xml:space="preserve"> Diffusion und Trennung von beruflichen und privaten Sphären, Hochkontext, niedriger Kontext.</w:t>
      </w:r>
    </w:p>
    <w:p w14:paraId="03891BE0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 xml:space="preserve"> Konfliktkonfrontation und -vermeidung, Mentalitätsunterschiede.</w:t>
      </w:r>
    </w:p>
    <w:p w14:paraId="3DFF228A" w14:textId="77777777" w:rsidR="00400964" w:rsidRPr="0040428D" w:rsidRDefault="00400964" w:rsidP="00400964">
      <w:pPr>
        <w:pStyle w:val="Bezmezer"/>
        <w:numPr>
          <w:ilvl w:val="0"/>
          <w:numId w:val="3"/>
        </w:numPr>
        <w:rPr>
          <w:rFonts w:ascii="Times New Roman" w:hAnsi="Times New Roman"/>
          <w:sz w:val="20"/>
          <w:szCs w:val="20"/>
          <w:lang w:val="de-DE"/>
        </w:rPr>
      </w:pPr>
      <w:r w:rsidRPr="0040428D">
        <w:rPr>
          <w:rFonts w:ascii="Times New Roman" w:hAnsi="Times New Roman"/>
          <w:sz w:val="20"/>
          <w:szCs w:val="20"/>
          <w:lang w:val="de-DE"/>
        </w:rPr>
        <w:t xml:space="preserve"> Schwankende und stabile Selbstsicherheit, Trends und Transformationstendenzen.</w:t>
      </w:r>
    </w:p>
    <w:p w14:paraId="7FDCCA84" w14:textId="77777777" w:rsidR="00400964" w:rsidRDefault="00400964" w:rsidP="00400964">
      <w:pPr>
        <w:pStyle w:val="Bezmezer"/>
        <w:rPr>
          <w:rFonts w:ascii="Times New Roman" w:hAnsi="Times New Roman"/>
          <w:sz w:val="20"/>
          <w:szCs w:val="20"/>
          <w:lang w:val="de-DE"/>
        </w:rPr>
      </w:pPr>
    </w:p>
    <w:p w14:paraId="5452279B" w14:textId="77777777" w:rsidR="00400964" w:rsidRDefault="00400964" w:rsidP="00400964"/>
    <w:p w14:paraId="6EC656AC" w14:textId="7343878F" w:rsidR="00400964" w:rsidRDefault="00400964" w:rsidP="00400964">
      <w:r w:rsidRPr="00CA7D73">
        <w:t>Literatur</w:t>
      </w:r>
      <w:r w:rsidR="007F5CCB">
        <w:t xml:space="preserve"> </w:t>
      </w:r>
      <w:proofErr w:type="spellStart"/>
      <w:r w:rsidR="007F5CCB">
        <w:t>deutschschreibender</w:t>
      </w:r>
      <w:proofErr w:type="spellEnd"/>
      <w:r w:rsidR="007F5CCB">
        <w:t xml:space="preserve"> </w:t>
      </w:r>
      <w:proofErr w:type="spellStart"/>
      <w:r w:rsidR="007F5CCB">
        <w:t>Autoren</w:t>
      </w:r>
      <w:proofErr w:type="spellEnd"/>
      <w:r w:rsidR="007F5CCB">
        <w:t>*</w:t>
      </w:r>
      <w:proofErr w:type="spellStart"/>
      <w:r w:rsidR="007F5CCB">
        <w:t>innen</w:t>
      </w:r>
      <w:proofErr w:type="spellEnd"/>
      <w:r w:rsidR="007F5CCB">
        <w:t xml:space="preserve"> </w:t>
      </w:r>
      <w:proofErr w:type="spellStart"/>
      <w:r w:rsidR="007F5CCB">
        <w:t>im</w:t>
      </w:r>
      <w:proofErr w:type="spellEnd"/>
      <w:r w:rsidR="007F5CCB">
        <w:t xml:space="preserve"> </w:t>
      </w:r>
      <w:proofErr w:type="spellStart"/>
      <w:r w:rsidR="007F5CCB">
        <w:t>gesellschaftlichen</w:t>
      </w:r>
      <w:proofErr w:type="spellEnd"/>
      <w:r w:rsidR="007F5CCB">
        <w:t xml:space="preserve"> Kontext</w:t>
      </w:r>
      <w:r w:rsidRPr="00CA7D73">
        <w:t xml:space="preserve"> </w:t>
      </w:r>
    </w:p>
    <w:p w14:paraId="49F7FDDE" w14:textId="77777777" w:rsidR="00400964" w:rsidRPr="00E65E1E" w:rsidRDefault="00400964" w:rsidP="00400964"/>
    <w:p w14:paraId="49D31161" w14:textId="77777777" w:rsidR="00400964" w:rsidRPr="00E65E1E" w:rsidRDefault="00400964" w:rsidP="00400964">
      <w:pPr>
        <w:pStyle w:val="Odstavecseseznamem"/>
        <w:numPr>
          <w:ilvl w:val="0"/>
          <w:numId w:val="4"/>
        </w:numPr>
      </w:pPr>
      <w:proofErr w:type="spellStart"/>
      <w:r w:rsidRPr="00E65E1E">
        <w:t>Grundlagen</w:t>
      </w:r>
      <w:proofErr w:type="spellEnd"/>
      <w:r w:rsidRPr="00E65E1E">
        <w:t xml:space="preserve"> der </w:t>
      </w:r>
      <w:proofErr w:type="spellStart"/>
      <w:r w:rsidRPr="00E65E1E">
        <w:t>literaturwissenschaftlichen</w:t>
      </w:r>
      <w:proofErr w:type="spellEnd"/>
      <w:r w:rsidRPr="00E65E1E">
        <w:t xml:space="preserve"> </w:t>
      </w:r>
      <w:proofErr w:type="spellStart"/>
      <w:r w:rsidRPr="00E65E1E">
        <w:t>Arbeit</w:t>
      </w:r>
      <w:proofErr w:type="spellEnd"/>
    </w:p>
    <w:p w14:paraId="414E8703" w14:textId="77777777" w:rsidR="00400964" w:rsidRPr="00E65E1E" w:rsidRDefault="00400964" w:rsidP="00400964">
      <w:pPr>
        <w:pStyle w:val="Odstavecseseznamem"/>
        <w:numPr>
          <w:ilvl w:val="0"/>
          <w:numId w:val="4"/>
        </w:numPr>
        <w:contextualSpacing w:val="0"/>
      </w:pPr>
      <w:proofErr w:type="spellStart"/>
      <w:r w:rsidRPr="00E65E1E">
        <w:t>Literarische</w:t>
      </w:r>
      <w:proofErr w:type="spellEnd"/>
      <w:r w:rsidRPr="00E65E1E">
        <w:t xml:space="preserve"> </w:t>
      </w:r>
      <w:proofErr w:type="spellStart"/>
      <w:r w:rsidRPr="00E65E1E">
        <w:t>Gattungen</w:t>
      </w:r>
      <w:proofErr w:type="spellEnd"/>
      <w:r w:rsidRPr="00E65E1E">
        <w:t xml:space="preserve"> </w:t>
      </w:r>
      <w:proofErr w:type="spellStart"/>
      <w:r w:rsidRPr="00E65E1E">
        <w:t>und</w:t>
      </w:r>
      <w:proofErr w:type="spellEnd"/>
      <w:r w:rsidRPr="00E65E1E">
        <w:t xml:space="preserve"> </w:t>
      </w:r>
      <w:proofErr w:type="spellStart"/>
      <w:r w:rsidRPr="00E65E1E">
        <w:t>Textstrukturen</w:t>
      </w:r>
      <w:proofErr w:type="spellEnd"/>
    </w:p>
    <w:p w14:paraId="7C9E5095" w14:textId="77777777" w:rsidR="00400964" w:rsidRPr="00E65E1E" w:rsidRDefault="00400964" w:rsidP="00400964">
      <w:pPr>
        <w:pStyle w:val="Odstavecseseznamem"/>
        <w:numPr>
          <w:ilvl w:val="0"/>
          <w:numId w:val="4"/>
        </w:numPr>
        <w:contextualSpacing w:val="0"/>
      </w:pPr>
      <w:proofErr w:type="spellStart"/>
      <w:r w:rsidRPr="00E65E1E">
        <w:t>Periodisierung</w:t>
      </w:r>
      <w:proofErr w:type="spellEnd"/>
      <w:r w:rsidRPr="00E65E1E">
        <w:t xml:space="preserve"> der </w:t>
      </w:r>
      <w:proofErr w:type="spellStart"/>
      <w:r w:rsidRPr="00E65E1E">
        <w:t>Geschichte</w:t>
      </w:r>
      <w:proofErr w:type="spellEnd"/>
      <w:r w:rsidRPr="00E65E1E">
        <w:t xml:space="preserve"> der </w:t>
      </w:r>
      <w:proofErr w:type="spellStart"/>
      <w:r w:rsidRPr="00E65E1E">
        <w:t>deutschsprachigen</w:t>
      </w:r>
      <w:proofErr w:type="spellEnd"/>
      <w:r w:rsidRPr="00E65E1E">
        <w:t xml:space="preserve"> Literatur</w:t>
      </w:r>
    </w:p>
    <w:p w14:paraId="608663CE" w14:textId="77777777" w:rsidR="00400964" w:rsidRPr="00E65E1E" w:rsidRDefault="00400964" w:rsidP="00400964">
      <w:pPr>
        <w:pStyle w:val="Odstavecseseznamem"/>
        <w:numPr>
          <w:ilvl w:val="0"/>
          <w:numId w:val="4"/>
        </w:numPr>
        <w:rPr>
          <w:lang w:val="de-DE"/>
        </w:rPr>
      </w:pPr>
      <w:r w:rsidRPr="00E65E1E">
        <w:rPr>
          <w:lang w:val="de-DE"/>
        </w:rPr>
        <w:t xml:space="preserve">Die Suche nach der eigenen Identität in der Literatur (Hermann Hesse, Thomas Mann). </w:t>
      </w:r>
    </w:p>
    <w:p w14:paraId="1EAFC375" w14:textId="77777777" w:rsidR="00400964" w:rsidRPr="00E65E1E" w:rsidRDefault="00400964" w:rsidP="00400964">
      <w:pPr>
        <w:pStyle w:val="Odstavecseseznamem"/>
        <w:numPr>
          <w:ilvl w:val="0"/>
          <w:numId w:val="4"/>
        </w:numPr>
        <w:rPr>
          <w:lang w:val="de-DE"/>
        </w:rPr>
      </w:pPr>
      <w:r w:rsidRPr="00E65E1E">
        <w:rPr>
          <w:lang w:val="de-DE"/>
        </w:rPr>
        <w:t xml:space="preserve">Frauenrechte und Frauenidentität in der Literatur (Marlene </w:t>
      </w:r>
      <w:proofErr w:type="spellStart"/>
      <w:r w:rsidRPr="00E65E1E">
        <w:rPr>
          <w:lang w:val="de-DE"/>
        </w:rPr>
        <w:t>Streeruvitz</w:t>
      </w:r>
      <w:proofErr w:type="spellEnd"/>
      <w:r w:rsidRPr="00E65E1E">
        <w:rPr>
          <w:lang w:val="de-DE"/>
        </w:rPr>
        <w:t xml:space="preserve">, Elfriede Jelinek, Dirk Kurbjuweit, Ingeborg Bachmann). </w:t>
      </w:r>
    </w:p>
    <w:p w14:paraId="57EA2F60" w14:textId="77777777" w:rsidR="00400964" w:rsidRPr="00E65E1E" w:rsidRDefault="00400964" w:rsidP="00400964">
      <w:pPr>
        <w:pStyle w:val="Odstavecseseznamem"/>
        <w:numPr>
          <w:ilvl w:val="0"/>
          <w:numId w:val="4"/>
        </w:numPr>
        <w:rPr>
          <w:lang w:val="de-DE"/>
        </w:rPr>
      </w:pPr>
      <w:r w:rsidRPr="00E65E1E">
        <w:rPr>
          <w:lang w:val="de-DE"/>
        </w:rPr>
        <w:t>Schule und Erziehung in der Literatur (Juli Zeh, Michael Köhlmeier, Wolfgang Herrndorf, Rainer Maria Rilke).</w:t>
      </w:r>
    </w:p>
    <w:p w14:paraId="4E2867D7" w14:textId="77777777" w:rsidR="00400964" w:rsidRPr="00E65E1E" w:rsidRDefault="00400964" w:rsidP="00400964">
      <w:pPr>
        <w:pStyle w:val="Odstavecseseznamem"/>
        <w:numPr>
          <w:ilvl w:val="0"/>
          <w:numId w:val="4"/>
        </w:numPr>
        <w:rPr>
          <w:lang w:val="de-DE"/>
        </w:rPr>
      </w:pPr>
      <w:r w:rsidRPr="00E65E1E">
        <w:rPr>
          <w:lang w:val="de-DE"/>
        </w:rPr>
        <w:t xml:space="preserve">Ehe, Familie und Generationskonflikte in der Literatur (Marlene </w:t>
      </w:r>
      <w:proofErr w:type="spellStart"/>
      <w:r w:rsidRPr="00E65E1E">
        <w:rPr>
          <w:lang w:val="de-DE"/>
        </w:rPr>
        <w:t>Streeruvitz</w:t>
      </w:r>
      <w:proofErr w:type="spellEnd"/>
      <w:r w:rsidRPr="00E65E1E">
        <w:rPr>
          <w:lang w:val="de-DE"/>
        </w:rPr>
        <w:t>, Ingeborg Bachmann, Franz Werfel, Juli Zeh).</w:t>
      </w:r>
    </w:p>
    <w:p w14:paraId="7F248781" w14:textId="77777777" w:rsidR="00400964" w:rsidRPr="00E65E1E" w:rsidRDefault="00400964" w:rsidP="00400964">
      <w:pPr>
        <w:pStyle w:val="Odstavecseseznamem"/>
        <w:numPr>
          <w:ilvl w:val="0"/>
          <w:numId w:val="4"/>
        </w:numPr>
        <w:rPr>
          <w:lang w:val="de-DE"/>
        </w:rPr>
      </w:pPr>
      <w:r w:rsidRPr="00E65E1E">
        <w:rPr>
          <w:lang w:val="de-DE"/>
        </w:rPr>
        <w:t xml:space="preserve">Jugendproblematik in der Literatur unter Einwirkung ungünstiger politischer Verhältnisse und Konventionen (Bernhard Schlink, Peter Härtling, Alina </w:t>
      </w:r>
      <w:proofErr w:type="spellStart"/>
      <w:r w:rsidRPr="00E65E1E">
        <w:rPr>
          <w:lang w:val="de-DE"/>
        </w:rPr>
        <w:t>Bronski</w:t>
      </w:r>
      <w:proofErr w:type="spellEnd"/>
      <w:r w:rsidRPr="00E65E1E">
        <w:rPr>
          <w:lang w:val="de-DE"/>
        </w:rPr>
        <w:t>).</w:t>
      </w:r>
    </w:p>
    <w:p w14:paraId="376F6F5A" w14:textId="77777777" w:rsidR="00400964" w:rsidRPr="00E65E1E" w:rsidRDefault="00400964" w:rsidP="00400964">
      <w:pPr>
        <w:pStyle w:val="Odstavecseseznamem"/>
        <w:numPr>
          <w:ilvl w:val="0"/>
          <w:numId w:val="4"/>
        </w:numPr>
        <w:rPr>
          <w:lang w:val="de-DE"/>
        </w:rPr>
      </w:pPr>
      <w:r w:rsidRPr="00E65E1E">
        <w:rPr>
          <w:lang w:val="de-DE"/>
        </w:rPr>
        <w:t xml:space="preserve">Krieg, Revolution, Diktatur und ihr Einfluss auf das Leben der Einzelnen (Herta Müller, Olga </w:t>
      </w:r>
      <w:proofErr w:type="spellStart"/>
      <w:r w:rsidRPr="00E65E1E">
        <w:rPr>
          <w:lang w:val="de-DE"/>
        </w:rPr>
        <w:t>Martynova</w:t>
      </w:r>
      <w:proofErr w:type="spellEnd"/>
      <w:r w:rsidRPr="00E65E1E">
        <w:rPr>
          <w:lang w:val="de-DE"/>
        </w:rPr>
        <w:t>, Bernhard Schlink).</w:t>
      </w:r>
    </w:p>
    <w:p w14:paraId="490FA38A" w14:textId="77777777" w:rsidR="00400964" w:rsidRPr="00E65E1E" w:rsidRDefault="00400964" w:rsidP="00400964">
      <w:pPr>
        <w:pStyle w:val="Odstavecseseznamem"/>
        <w:numPr>
          <w:ilvl w:val="0"/>
          <w:numId w:val="4"/>
        </w:numPr>
        <w:rPr>
          <w:lang w:val="de-DE"/>
        </w:rPr>
      </w:pPr>
      <w:r w:rsidRPr="00E65E1E">
        <w:rPr>
          <w:lang w:val="de-DE"/>
        </w:rPr>
        <w:t xml:space="preserve">Individuum und Gesellschaft. Die Gefahr des Machtmissbrauchs (Max Frisch, Franz Kafka, Friedrich Dürrenmatt). </w:t>
      </w:r>
    </w:p>
    <w:p w14:paraId="7801C8C9" w14:textId="77777777" w:rsidR="00400964" w:rsidRPr="00E65E1E" w:rsidRDefault="00400964" w:rsidP="00400964">
      <w:pPr>
        <w:pStyle w:val="Bezmezer"/>
        <w:numPr>
          <w:ilvl w:val="0"/>
          <w:numId w:val="4"/>
        </w:numPr>
        <w:rPr>
          <w:rFonts w:ascii="Times New Roman" w:hAnsi="Times New Roman"/>
          <w:sz w:val="20"/>
          <w:szCs w:val="20"/>
          <w:lang w:val="de-DE"/>
        </w:rPr>
      </w:pPr>
      <w:r w:rsidRPr="00E65E1E">
        <w:rPr>
          <w:rFonts w:ascii="Times New Roman" w:hAnsi="Times New Roman"/>
          <w:sz w:val="20"/>
          <w:szCs w:val="20"/>
          <w:lang w:val="de-DE"/>
        </w:rPr>
        <w:t xml:space="preserve">Mutter- und Fremdsprache im Leben des Einzelnen. National-, Sprach- und Kulturidentität. (Elias Canetti, Barbara </w:t>
      </w:r>
      <w:proofErr w:type="spellStart"/>
      <w:r w:rsidRPr="00E65E1E">
        <w:rPr>
          <w:rFonts w:ascii="Times New Roman" w:hAnsi="Times New Roman"/>
          <w:sz w:val="20"/>
          <w:szCs w:val="20"/>
          <w:lang w:val="de-DE"/>
        </w:rPr>
        <w:t>Coudenhove-Kalergi</w:t>
      </w:r>
      <w:proofErr w:type="spellEnd"/>
      <w:r w:rsidRPr="00E65E1E">
        <w:rPr>
          <w:rFonts w:ascii="Times New Roman" w:hAnsi="Times New Roman"/>
          <w:sz w:val="20"/>
          <w:szCs w:val="20"/>
          <w:lang w:val="de-DE"/>
        </w:rPr>
        <w:t>).</w:t>
      </w:r>
    </w:p>
    <w:p w14:paraId="7780B72F" w14:textId="77777777" w:rsidR="005545FD" w:rsidRPr="00400964" w:rsidRDefault="005545FD">
      <w:pPr>
        <w:rPr>
          <w:lang w:val="de-DE"/>
        </w:rPr>
      </w:pPr>
    </w:p>
    <w:sectPr w:rsidR="005545FD" w:rsidRPr="0040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038"/>
    <w:multiLevelType w:val="hybridMultilevel"/>
    <w:tmpl w:val="1FC2D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81CFA"/>
    <w:multiLevelType w:val="hybridMultilevel"/>
    <w:tmpl w:val="8EF8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4659"/>
    <w:multiLevelType w:val="hybridMultilevel"/>
    <w:tmpl w:val="773A4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25B7E"/>
    <w:multiLevelType w:val="hybridMultilevel"/>
    <w:tmpl w:val="79065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64"/>
    <w:rsid w:val="00400964"/>
    <w:rsid w:val="005545FD"/>
    <w:rsid w:val="006E21C7"/>
    <w:rsid w:val="007F5CCB"/>
    <w:rsid w:val="00D56953"/>
    <w:rsid w:val="00D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8517"/>
  <w15:chartTrackingRefBased/>
  <w15:docId w15:val="{D9345947-2A6B-494F-8C07-C8923DFC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0964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400964"/>
    <w:rPr>
      <w:rFonts w:ascii="Calibri" w:eastAsiaTheme="minorHAns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40096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009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009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A47C01960B6479254F9CF04C4BE8A" ma:contentTypeVersion="5" ma:contentTypeDescription="Vytvoří nový dokument" ma:contentTypeScope="" ma:versionID="8840fe637886e00df398e48460564dc3">
  <xsd:schema xmlns:xsd="http://www.w3.org/2001/XMLSchema" xmlns:xs="http://www.w3.org/2001/XMLSchema" xmlns:p="http://schemas.microsoft.com/office/2006/metadata/properties" xmlns:ns3="72cf81a6-8d7c-4d80-a54a-214441dabeab" xmlns:ns4="f5cb33fb-d2e4-4cc5-9f38-b582fa54c3b0" targetNamespace="http://schemas.microsoft.com/office/2006/metadata/properties" ma:root="true" ma:fieldsID="168be78b131cda042d89bef291adb34d" ns3:_="" ns4:_="">
    <xsd:import namespace="72cf81a6-8d7c-4d80-a54a-214441dabeab"/>
    <xsd:import namespace="f5cb33fb-d2e4-4cc5-9f38-b582fa54c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f81a6-8d7c-4d80-a54a-214441dab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b33fb-d2e4-4cc5-9f38-b582fa54c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5250E-E1E8-42B8-B0A4-F0954A515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C0EC8E-F370-4428-A95F-26A7589F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f81a6-8d7c-4d80-a54a-214441dabeab"/>
    <ds:schemaRef ds:uri="f5cb33fb-d2e4-4cc5-9f38-b582fa54c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E5F77-1B96-48DB-A912-3D09F654F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Beniskova Bianca</dc:creator>
  <cp:keywords/>
  <dc:description/>
  <cp:lastModifiedBy>Chudobova Tatana</cp:lastModifiedBy>
  <cp:revision>2</cp:revision>
  <dcterms:created xsi:type="dcterms:W3CDTF">2021-06-14T11:22:00Z</dcterms:created>
  <dcterms:modified xsi:type="dcterms:W3CDTF">2021-06-14T11:22:00Z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0x0101003B3A47C01960B6479254F9CF04C4BE8A</vt:lpwstr>
  </property>
</Properties>
</file>