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18C" w:rsidRDefault="007F518C" w:rsidP="007F518C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6A5B" w:rsidRPr="007F518C" w:rsidRDefault="007F518C" w:rsidP="007F518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 w:rsidRPr="007F518C">
        <w:rPr>
          <w:rFonts w:ascii="Times New Roman" w:hAnsi="Times New Roman" w:cs="Times New Roman"/>
          <w:b/>
          <w:sz w:val="44"/>
          <w:szCs w:val="44"/>
        </w:rPr>
        <w:t>Themen</w:t>
      </w:r>
      <w:proofErr w:type="spellEnd"/>
      <w:r w:rsidRPr="007F518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F518C">
        <w:rPr>
          <w:rFonts w:ascii="Times New Roman" w:hAnsi="Times New Roman" w:cs="Times New Roman"/>
          <w:b/>
          <w:sz w:val="44"/>
          <w:szCs w:val="44"/>
        </w:rPr>
        <w:t>zur</w:t>
      </w:r>
      <w:proofErr w:type="spellEnd"/>
      <w:r w:rsidRPr="007F518C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Pr="007F518C">
        <w:rPr>
          <w:rFonts w:ascii="Times New Roman" w:hAnsi="Times New Roman" w:cs="Times New Roman"/>
          <w:b/>
          <w:sz w:val="44"/>
          <w:szCs w:val="44"/>
        </w:rPr>
        <w:t>Staatsprüfung</w:t>
      </w:r>
      <w:proofErr w:type="spellEnd"/>
    </w:p>
    <w:p w:rsidR="007F518C" w:rsidRDefault="007F518C"/>
    <w:p w:rsidR="007F518C" w:rsidRDefault="007F518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518C" w:rsidRPr="007F518C" w:rsidRDefault="007F518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518C">
        <w:rPr>
          <w:rFonts w:ascii="Times New Roman" w:hAnsi="Times New Roman" w:cs="Times New Roman"/>
          <w:b/>
          <w:sz w:val="24"/>
          <w:szCs w:val="24"/>
          <w:u w:val="single"/>
        </w:rPr>
        <w:t>Literatur</w:t>
      </w:r>
    </w:p>
    <w:p w:rsidR="007F518C" w:rsidRPr="007F518C" w:rsidRDefault="007F518C" w:rsidP="007F518C">
      <w:pPr>
        <w:rPr>
          <w:rFonts w:ascii="Times New Roman" w:hAnsi="Times New Roman" w:cs="Times New Roman"/>
          <w:sz w:val="24"/>
          <w:szCs w:val="24"/>
        </w:rPr>
      </w:pPr>
    </w:p>
    <w:p w:rsidR="007F518C" w:rsidRPr="007F518C" w:rsidRDefault="007F518C" w:rsidP="007F518C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Die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Themen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Muttersprache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Heimat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Barbara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Coudenhove-Kalergi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518C" w:rsidRPr="007F518C" w:rsidRDefault="007F518C" w:rsidP="007F518C">
      <w:pPr>
        <w:spacing w:after="0"/>
        <w:ind w:firstLine="705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Elias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Canetti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2.</w:t>
      </w:r>
      <w:r w:rsidRPr="007F518C">
        <w:rPr>
          <w:rFonts w:ascii="Times New Roman" w:hAnsi="Times New Roman" w:cs="Times New Roman"/>
          <w:sz w:val="24"/>
          <w:szCs w:val="24"/>
        </w:rPr>
        <w:tab/>
        <w:t xml:space="preserve">Wolfgang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Herrndorf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Leben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Arbeit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Struktur"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Tschick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")</w:t>
      </w:r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3.</w:t>
      </w:r>
      <w:r w:rsidRPr="007F518C">
        <w:rPr>
          <w:rFonts w:ascii="Times New Roman" w:hAnsi="Times New Roman" w:cs="Times New Roman"/>
          <w:sz w:val="24"/>
          <w:szCs w:val="24"/>
        </w:rPr>
        <w:tab/>
        <w:t xml:space="preserve">Die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alternative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Künstlerszene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Berlins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in Judith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Hermanns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Sommerhaus,später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"</w:t>
      </w:r>
    </w:p>
    <w:p w:rsid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4.</w:t>
      </w:r>
      <w:r w:rsidRPr="007F5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Mütter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Töchter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in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zeitgenössischen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Literatur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Österreichs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Schweiz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7F518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Elfriede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Jelinek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, Max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Frisch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)</w:t>
      </w:r>
    </w:p>
    <w:p w:rsidR="007F518C" w:rsidRPr="007F518C" w:rsidRDefault="007F518C" w:rsidP="007F518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5.</w:t>
      </w:r>
      <w:r w:rsidRPr="007F518C">
        <w:rPr>
          <w:rFonts w:ascii="Times New Roman" w:hAnsi="Times New Roman" w:cs="Times New Roman"/>
          <w:sz w:val="24"/>
          <w:szCs w:val="24"/>
        </w:rPr>
        <w:tab/>
        <w:t xml:space="preserve">Max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Frisch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Darstellung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Opposition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zwischen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Welt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Technik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Kunst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Roman "Homo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Faber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7F518C" w:rsidRPr="007F518C" w:rsidRDefault="007F518C" w:rsidP="007F518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6.</w:t>
      </w:r>
      <w:r w:rsidRPr="007F518C">
        <w:rPr>
          <w:rFonts w:ascii="Times New Roman" w:hAnsi="Times New Roman" w:cs="Times New Roman"/>
          <w:sz w:val="24"/>
          <w:szCs w:val="24"/>
        </w:rPr>
        <w:tab/>
        <w:t xml:space="preserve">Prag in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belletristischen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journalistischen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Werken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(Rilke, Kafka,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Coudenhove-Kalergi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)</w:t>
      </w:r>
    </w:p>
    <w:p w:rsid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7.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F518C">
        <w:rPr>
          <w:rFonts w:ascii="Times New Roman" w:hAnsi="Times New Roman" w:cs="Times New Roman"/>
          <w:sz w:val="24"/>
          <w:szCs w:val="24"/>
        </w:rPr>
        <w:t xml:space="preserve">Lyrik (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Minnesänger</w:t>
      </w:r>
      <w:proofErr w:type="spellEnd"/>
      <w:proofErr w:type="gramEnd"/>
      <w:r w:rsidRPr="007F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Ackermann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Barocklyrik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, Goethe,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Romantiker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F518C" w:rsidRPr="007F518C" w:rsidRDefault="007F518C" w:rsidP="007F5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Eichendorff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Heine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, B. Brecht)</w:t>
      </w:r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8.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7F518C">
        <w:rPr>
          <w:rFonts w:ascii="Times New Roman" w:hAnsi="Times New Roman" w:cs="Times New Roman"/>
          <w:sz w:val="24"/>
          <w:szCs w:val="24"/>
        </w:rPr>
        <w:t xml:space="preserve">Kafka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die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Konzeption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einer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Litera-Tour in Prag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auf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seinen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Spuren</w:t>
      </w:r>
      <w:proofErr w:type="spellEnd"/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9.    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Zeitgenössische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deutschsprachige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Erzählungen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Romane</w:t>
      </w:r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10.</w:t>
      </w:r>
      <w:r w:rsidRPr="007F518C">
        <w:rPr>
          <w:rFonts w:ascii="Times New Roman" w:hAnsi="Times New Roman" w:cs="Times New Roman"/>
          <w:sz w:val="24"/>
          <w:szCs w:val="24"/>
        </w:rPr>
        <w:tab/>
        <w:t xml:space="preserve">Die Problematik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postmoderner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Ehen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 in dem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Werk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von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Marlene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Streeruwitz</w:t>
      </w:r>
      <w:proofErr w:type="spellEnd"/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11.</w:t>
      </w:r>
      <w:r w:rsidRPr="007F5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Suche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nach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eigenen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Identität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in H.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Hesses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Siddhartha</w:t>
      </w:r>
      <w:proofErr w:type="spellEnd"/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>12.</w:t>
      </w:r>
      <w:r w:rsidRPr="007F5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Schule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in R. M.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Rilkes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Turnstunde</w:t>
      </w:r>
      <w:proofErr w:type="spellEnd"/>
    </w:p>
    <w:p w:rsidR="007F518C" w:rsidRPr="007F518C" w:rsidRDefault="00F53484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7F518C" w:rsidRPr="007F518C">
        <w:rPr>
          <w:rFonts w:ascii="Times New Roman" w:hAnsi="Times New Roman" w:cs="Times New Roman"/>
          <w:sz w:val="24"/>
          <w:szCs w:val="24"/>
        </w:rPr>
        <w:t>.</w:t>
      </w:r>
      <w:r w:rsidR="007F518C" w:rsidRPr="007F518C">
        <w:rPr>
          <w:rFonts w:ascii="Times New Roman" w:hAnsi="Times New Roman" w:cs="Times New Roman"/>
          <w:sz w:val="24"/>
          <w:szCs w:val="24"/>
        </w:rPr>
        <w:tab/>
        <w:t xml:space="preserve">Prosa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Lyrik des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österreichischen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Expressionismus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(F. Werfel, G.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Trakl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>)</w:t>
      </w:r>
    </w:p>
    <w:p w:rsidR="007F518C" w:rsidRPr="007F518C" w:rsidRDefault="00F53484" w:rsidP="007F518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7F518C" w:rsidRPr="007F518C">
        <w:rPr>
          <w:rFonts w:ascii="Times New Roman" w:hAnsi="Times New Roman" w:cs="Times New Roman"/>
          <w:sz w:val="24"/>
          <w:szCs w:val="24"/>
        </w:rPr>
        <w:t>.</w:t>
      </w:r>
      <w:r w:rsidR="007F518C" w:rsidRPr="007F5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Deutschsprachige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Literatur in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Beziehung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Böhmen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Mähren</w:t>
      </w:r>
      <w:proofErr w:type="spellEnd"/>
    </w:p>
    <w:p w:rsidR="007F518C" w:rsidRPr="007F518C" w:rsidRDefault="007F518C" w:rsidP="007F518C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7F518C">
        <w:rPr>
          <w:rFonts w:ascii="Times New Roman" w:hAnsi="Times New Roman" w:cs="Times New Roman"/>
          <w:sz w:val="24"/>
          <w:szCs w:val="24"/>
        </w:rPr>
        <w:t xml:space="preserve">(F.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Grillparzer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, M. v.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Ebner-Eschenbach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F518C">
        <w:rPr>
          <w:rFonts w:ascii="Times New Roman" w:hAnsi="Times New Roman" w:cs="Times New Roman"/>
          <w:sz w:val="24"/>
          <w:szCs w:val="24"/>
        </w:rPr>
        <w:t>R.M.</w:t>
      </w:r>
      <w:proofErr w:type="gramEnd"/>
      <w:r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F518C">
        <w:rPr>
          <w:rFonts w:ascii="Times New Roman" w:hAnsi="Times New Roman" w:cs="Times New Roman"/>
          <w:sz w:val="24"/>
          <w:szCs w:val="24"/>
        </w:rPr>
        <w:t xml:space="preserve">Rilke </w:t>
      </w:r>
      <w:proofErr w:type="spellStart"/>
      <w:r w:rsidRPr="007F518C">
        <w:rPr>
          <w:rFonts w:ascii="Times New Roman" w:hAnsi="Times New Roman" w:cs="Times New Roman"/>
          <w:sz w:val="24"/>
          <w:szCs w:val="24"/>
        </w:rPr>
        <w:t>u.a</w:t>
      </w:r>
      <w:proofErr w:type="spellEnd"/>
      <w:r w:rsidRPr="007F518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F518C">
        <w:rPr>
          <w:rFonts w:ascii="Times New Roman" w:hAnsi="Times New Roman" w:cs="Times New Roman"/>
          <w:sz w:val="24"/>
          <w:szCs w:val="24"/>
        </w:rPr>
        <w:t>)</w:t>
      </w:r>
    </w:p>
    <w:p w:rsidR="007F518C" w:rsidRPr="007F518C" w:rsidRDefault="00F53484" w:rsidP="007F518C">
      <w:pPr>
        <w:spacing w:after="0"/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7F518C" w:rsidRPr="007F518C">
        <w:rPr>
          <w:rFonts w:ascii="Times New Roman" w:hAnsi="Times New Roman" w:cs="Times New Roman"/>
          <w:sz w:val="24"/>
          <w:szCs w:val="24"/>
        </w:rPr>
        <w:t>.</w:t>
      </w:r>
      <w:r w:rsidR="007F518C" w:rsidRPr="007F518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Thema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Natur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zwischenmenschlichen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Beziehungen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in A.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Stifters</w:t>
      </w:r>
      <w:proofErr w:type="spellEnd"/>
      <w:r w:rsidR="007F518C" w:rsidRPr="007F51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18C" w:rsidRPr="007F518C">
        <w:rPr>
          <w:rFonts w:ascii="Times New Roman" w:hAnsi="Times New Roman" w:cs="Times New Roman"/>
          <w:sz w:val="24"/>
          <w:szCs w:val="24"/>
        </w:rPr>
        <w:t>Bergkristall</w:t>
      </w:r>
      <w:proofErr w:type="spellEnd"/>
    </w:p>
    <w:p w:rsidR="007F518C" w:rsidRPr="007F518C" w:rsidRDefault="007F518C" w:rsidP="007F518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F518C" w:rsidRPr="007F5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E550F"/>
    <w:multiLevelType w:val="hybridMultilevel"/>
    <w:tmpl w:val="C24C8994"/>
    <w:lvl w:ilvl="0" w:tplc="562EBD8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18C"/>
    <w:rsid w:val="00736A5B"/>
    <w:rsid w:val="007F518C"/>
    <w:rsid w:val="00F53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5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3</cp:revision>
  <cp:lastPrinted>2017-01-19T10:00:00Z</cp:lastPrinted>
  <dcterms:created xsi:type="dcterms:W3CDTF">2016-04-28T12:43:00Z</dcterms:created>
  <dcterms:modified xsi:type="dcterms:W3CDTF">2017-01-19T10:02:00Z</dcterms:modified>
</cp:coreProperties>
</file>