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B21D" w14:textId="054D953B" w:rsidR="00DB1A04" w:rsidRDefault="00DB1A04" w:rsidP="00DB1A04">
      <w:pPr>
        <w:jc w:val="center"/>
        <w:rPr>
          <w:b/>
          <w:bCs/>
        </w:rPr>
      </w:pPr>
      <w:bookmarkStart w:id="0" w:name="_Hlk127797904"/>
      <w:r>
        <w:rPr>
          <w:b/>
          <w:bCs/>
        </w:rPr>
        <w:t>Kroky</w:t>
      </w:r>
      <w:r w:rsidRPr="00DB1A04">
        <w:rPr>
          <w:b/>
          <w:bCs/>
        </w:rPr>
        <w:t xml:space="preserve"> </w:t>
      </w:r>
      <w:r>
        <w:rPr>
          <w:b/>
          <w:bCs/>
        </w:rPr>
        <w:t xml:space="preserve">směřující </w:t>
      </w:r>
      <w:r w:rsidRPr="00DB1A04">
        <w:rPr>
          <w:b/>
          <w:bCs/>
        </w:rPr>
        <w:t xml:space="preserve">k zúžení počtu předmětů ve </w:t>
      </w:r>
      <w:proofErr w:type="spellStart"/>
      <w:r w:rsidR="00691B34">
        <w:rPr>
          <w:b/>
          <w:bCs/>
        </w:rPr>
        <w:t>STAGu</w:t>
      </w:r>
      <w:proofErr w:type="spellEnd"/>
      <w:r>
        <w:rPr>
          <w:b/>
          <w:bCs/>
        </w:rPr>
        <w:t xml:space="preserve"> v ak</w:t>
      </w:r>
      <w:r w:rsidR="00C53AE3">
        <w:rPr>
          <w:b/>
          <w:bCs/>
        </w:rPr>
        <w:t>ad</w:t>
      </w:r>
      <w:r>
        <w:rPr>
          <w:b/>
          <w:bCs/>
        </w:rPr>
        <w:t xml:space="preserve">. r. </w:t>
      </w:r>
      <w:r w:rsidR="00C53AE3">
        <w:rPr>
          <w:b/>
          <w:bCs/>
        </w:rPr>
        <w:t>20</w:t>
      </w:r>
      <w:r>
        <w:rPr>
          <w:b/>
          <w:bCs/>
        </w:rPr>
        <w:t>23/24</w:t>
      </w:r>
      <w:r w:rsidR="006B7B3C">
        <w:rPr>
          <w:b/>
          <w:bCs/>
        </w:rPr>
        <w:t xml:space="preserve"> </w:t>
      </w:r>
    </w:p>
    <w:bookmarkEnd w:id="0"/>
    <w:p w14:paraId="4A8696DE" w14:textId="77777777" w:rsidR="00DB1A04" w:rsidRPr="00DB1A04" w:rsidRDefault="00DB1A04" w:rsidP="00DB1A04">
      <w:pPr>
        <w:jc w:val="center"/>
        <w:rPr>
          <w:b/>
          <w:bCs/>
        </w:rPr>
      </w:pPr>
    </w:p>
    <w:p w14:paraId="6824917A" w14:textId="493BE05B" w:rsidR="00E61F72" w:rsidRDefault="00E61F72" w:rsidP="00E61F72">
      <w:pPr>
        <w:pStyle w:val="Odstavecseseznamem"/>
        <w:numPr>
          <w:ilvl w:val="0"/>
          <w:numId w:val="1"/>
        </w:numPr>
      </w:pPr>
      <w:r>
        <w:t xml:space="preserve">Jednotliví </w:t>
      </w:r>
      <w:r w:rsidR="00B759A4">
        <w:t>akademičtí pracovníci (AP)</w:t>
      </w:r>
      <w:r>
        <w:t xml:space="preserve">: kontrola rozvrhovaných předmětů a jejich obsahu ve verzi 2022/23. </w:t>
      </w:r>
    </w:p>
    <w:p w14:paraId="0E4BD409" w14:textId="32A6EDF2" w:rsidR="00E61F72" w:rsidRDefault="00E61F72" w:rsidP="00E61F72">
      <w:pPr>
        <w:pStyle w:val="Odstavecseseznamem"/>
      </w:pPr>
      <w:r>
        <w:t xml:space="preserve">-  kontrola programu předmětu = informace v sylabu jsou v souladu </w:t>
      </w:r>
      <w:r w:rsidR="006B7B3C">
        <w:t>s platnou akreditací</w:t>
      </w:r>
      <w:r w:rsidR="00B759A4">
        <w:t xml:space="preserve"> (odpovídají jednotliví AP)</w:t>
      </w:r>
      <w:r w:rsidR="006B7B3C">
        <w:t>.</w:t>
      </w:r>
    </w:p>
    <w:p w14:paraId="6F1EA598" w14:textId="2CF7F556" w:rsidR="006B7B3C" w:rsidRDefault="006B7B3C" w:rsidP="00E61F72">
      <w:pPr>
        <w:pStyle w:val="Odstavecseseznamem"/>
      </w:pPr>
      <w:r>
        <w:t>- kontrola jazyka = odpovídá reálnému stavu, vyučující předá odpovědné osobě seznam změn. Opravy provede odpovědná osoba s rolí katedra</w:t>
      </w:r>
      <w:r w:rsidR="00B759A4">
        <w:t xml:space="preserve">. </w:t>
      </w:r>
    </w:p>
    <w:p w14:paraId="7C9C780B" w14:textId="0C62A445" w:rsidR="00D44BF6" w:rsidRDefault="00B759A4" w:rsidP="00D44BF6">
      <w:pPr>
        <w:pStyle w:val="Odstavecseseznamem"/>
      </w:pPr>
      <w:r>
        <w:t xml:space="preserve">- vyučující </w:t>
      </w:r>
      <w:r w:rsidR="006B7B3C">
        <w:t>d</w:t>
      </w:r>
      <w:r w:rsidR="00E61F72">
        <w:t>le aktuální</w:t>
      </w:r>
      <w:r>
        <w:t>ch informací</w:t>
      </w:r>
      <w:r w:rsidR="00E61F72">
        <w:t xml:space="preserve"> označí </w:t>
      </w:r>
      <w:r>
        <w:t>předměty</w:t>
      </w:r>
      <w:r w:rsidR="00E61F72">
        <w:t xml:space="preserve">, které reálně nevyučuje a předá </w:t>
      </w:r>
      <w:r>
        <w:t>jejich</w:t>
      </w:r>
      <w:r w:rsidR="00E61F72">
        <w:t xml:space="preserve"> seznam odpovědné osobě s rolí katedra na pracovišti.</w:t>
      </w:r>
      <w:r>
        <w:t xml:space="preserve"> </w:t>
      </w:r>
    </w:p>
    <w:p w14:paraId="3F44A882" w14:textId="77777777" w:rsidR="00C53AE3" w:rsidRDefault="00C53AE3" w:rsidP="00D44BF6">
      <w:pPr>
        <w:pStyle w:val="Odstavecseseznamem"/>
      </w:pPr>
    </w:p>
    <w:p w14:paraId="6BFB2FC1" w14:textId="48015AF8" w:rsidR="00E61F72" w:rsidRDefault="00E61F72" w:rsidP="00D44BF6">
      <w:pPr>
        <w:pStyle w:val="Odstavecseseznamem"/>
        <w:numPr>
          <w:ilvl w:val="0"/>
          <w:numId w:val="1"/>
        </w:numPr>
      </w:pPr>
      <w:r>
        <w:t xml:space="preserve">Odpovědná osoba s rolí katedra provede příslušné změny ve </w:t>
      </w:r>
      <w:proofErr w:type="spellStart"/>
      <w:r>
        <w:t>STAGu</w:t>
      </w:r>
      <w:proofErr w:type="spellEnd"/>
      <w:r>
        <w:t xml:space="preserve">, tj. </w:t>
      </w:r>
      <w:r w:rsidR="006B7B3C">
        <w:t xml:space="preserve">nastaví jazyk a </w:t>
      </w:r>
      <w:r>
        <w:t>odmaže vyučující z předmětu.</w:t>
      </w:r>
      <w:r w:rsidR="006B7B3C">
        <w:t xml:space="preserve"> </w:t>
      </w:r>
      <w:r w:rsidR="00B759A4">
        <w:t>1 předmět = 1 garant.</w:t>
      </w:r>
      <w:r w:rsidR="00B759A4" w:rsidRPr="00B759A4">
        <w:t xml:space="preserve"> </w:t>
      </w:r>
      <w:r w:rsidR="006B7B3C" w:rsidRPr="00D44BF6">
        <w:rPr>
          <w:highlight w:val="cyan"/>
        </w:rPr>
        <w:t xml:space="preserve">Termín: do </w:t>
      </w:r>
      <w:r w:rsidR="00D44BF6" w:rsidRPr="00D44BF6">
        <w:rPr>
          <w:highlight w:val="cyan"/>
        </w:rPr>
        <w:t>24</w:t>
      </w:r>
      <w:r w:rsidR="006B7B3C" w:rsidRPr="00D44BF6">
        <w:rPr>
          <w:highlight w:val="cyan"/>
        </w:rPr>
        <w:t>. 3. 2023</w:t>
      </w:r>
      <w:r w:rsidR="00B759A4" w:rsidRPr="00D44BF6">
        <w:rPr>
          <w:highlight w:val="cyan"/>
        </w:rPr>
        <w:t>.</w:t>
      </w:r>
      <w:r w:rsidR="00B759A4">
        <w:t xml:space="preserve"> Manuál vytvoříme a zašleme během tohoto týdne</w:t>
      </w:r>
      <w:r w:rsidR="00FA16A2">
        <w:t>, případně proškolíme, bude-li zájem.</w:t>
      </w:r>
    </w:p>
    <w:p w14:paraId="770BAA77" w14:textId="77777777" w:rsidR="00C53AE3" w:rsidRDefault="00C53AE3" w:rsidP="00C53AE3">
      <w:pPr>
        <w:pStyle w:val="Odstavecseseznamem"/>
      </w:pPr>
    </w:p>
    <w:p w14:paraId="489C2D4C" w14:textId="5DBE178E" w:rsidR="00D44BF6" w:rsidRDefault="00B759A4" w:rsidP="00D44BF6">
      <w:pPr>
        <w:pStyle w:val="Odstavecseseznamem"/>
        <w:numPr>
          <w:ilvl w:val="0"/>
          <w:numId w:val="1"/>
        </w:numPr>
      </w:pPr>
      <w:r>
        <w:t>Jana Horáková</w:t>
      </w:r>
      <w:r w:rsidR="00D44BF6">
        <w:t xml:space="preserve"> ve spolupráci s</w:t>
      </w:r>
      <w:r w:rsidR="00FA16A2">
        <w:t> </w:t>
      </w:r>
      <w:r w:rsidR="00D44BF6">
        <w:t>vedoucími</w:t>
      </w:r>
      <w:r w:rsidR="00FA16A2">
        <w:t xml:space="preserve"> a garanty</w:t>
      </w:r>
      <w:r w:rsidR="00D44BF6">
        <w:t>:</w:t>
      </w:r>
    </w:p>
    <w:p w14:paraId="007B1485" w14:textId="77777777" w:rsidR="00D44BF6" w:rsidRDefault="00B759A4" w:rsidP="00D44BF6">
      <w:pPr>
        <w:pStyle w:val="Odstavecseseznamem"/>
      </w:pPr>
      <w:r>
        <w:t>- revize volitelných předmětů – v </w:t>
      </w:r>
      <w:r w:rsidRPr="00D44BF6">
        <w:rPr>
          <w:highlight w:val="cyan"/>
        </w:rPr>
        <w:t>březnu</w:t>
      </w:r>
      <w:r>
        <w:t xml:space="preserve"> bude rozeslán seznam volitelných předmětů</w:t>
      </w:r>
      <w:r w:rsidR="00D44BF6">
        <w:t>.</w:t>
      </w:r>
      <w:r>
        <w:t xml:space="preserve"> </w:t>
      </w:r>
      <w:r w:rsidR="00D44BF6">
        <w:t>Odpovědné osoby</w:t>
      </w:r>
      <w:r>
        <w:t xml:space="preserve"> </w:t>
      </w:r>
      <w:r w:rsidR="00D44BF6">
        <w:t xml:space="preserve">provedou kontrolu a </w:t>
      </w:r>
      <w:r>
        <w:t>označí předměty, které se nebudou převádět do dalšího akademického roku; zbylým předmětům, které mají ještě staré označení (zkratka bez počátečního “B“ a “M“) se zkratka aktualizuje</w:t>
      </w:r>
      <w:r w:rsidR="00D44BF6">
        <w:t xml:space="preserve"> (překódování realizuje </w:t>
      </w:r>
      <w:proofErr w:type="spellStart"/>
      <w:r w:rsidR="00D44BF6">
        <w:t>JaHo</w:t>
      </w:r>
      <w:proofErr w:type="spellEnd"/>
      <w:r w:rsidR="00D44BF6">
        <w:t>)</w:t>
      </w:r>
      <w:r>
        <w:t xml:space="preserve">. </w:t>
      </w:r>
    </w:p>
    <w:p w14:paraId="0FAEA180" w14:textId="0C8F8466" w:rsidR="00D44BF6" w:rsidRDefault="00D44BF6" w:rsidP="00D44BF6">
      <w:pPr>
        <w:pStyle w:val="Odstavecseseznamem"/>
      </w:pPr>
      <w:r>
        <w:t xml:space="preserve">- nepřevedení předmětů s “E“ zkratkou pro </w:t>
      </w:r>
      <w:r w:rsidRPr="00D44BF6">
        <w:rPr>
          <w:highlight w:val="cyan"/>
        </w:rPr>
        <w:t>Erasmus</w:t>
      </w:r>
      <w:r>
        <w:t xml:space="preserve"> studenty. Zahraniční studenti se budou zapisovat do C kapacity předmětů se zkratkami určené pro české studenty (začáteční písmeno zkratky předmětu “B“ nebo “M“). Doporučení proděkana: stanovit, v jakých semestrech se tyto předměty budou nabízet (přihazovat nové lze, neotevření navržených předmětů je problematické).</w:t>
      </w:r>
      <w:r w:rsidR="00FA16A2">
        <w:t xml:space="preserve"> </w:t>
      </w:r>
      <w:r w:rsidR="00FA16A2" w:rsidRPr="00FA16A2">
        <w:rPr>
          <w:highlight w:val="cyan"/>
        </w:rPr>
        <w:t>Březen.</w:t>
      </w:r>
    </w:p>
    <w:p w14:paraId="2B42D2DB" w14:textId="1FDE28F7" w:rsidR="00D44BF6" w:rsidRDefault="00D44BF6" w:rsidP="00FA16A2">
      <w:pPr>
        <w:pStyle w:val="Odstavecseseznamem"/>
      </w:pPr>
      <w:r>
        <w:t>– kontrola studijních plánů</w:t>
      </w:r>
      <w:r w:rsidR="00FA16A2">
        <w:t xml:space="preserve"> AR 23/24</w:t>
      </w:r>
      <w:r>
        <w:t xml:space="preserve">. </w:t>
      </w:r>
      <w:proofErr w:type="gramStart"/>
      <w:r w:rsidRPr="00D44BF6">
        <w:rPr>
          <w:highlight w:val="cyan"/>
        </w:rPr>
        <w:t>Duben</w:t>
      </w:r>
      <w:proofErr w:type="gramEnd"/>
      <w:r w:rsidRPr="00D44BF6">
        <w:rPr>
          <w:highlight w:val="cyan"/>
        </w:rPr>
        <w:t>/květen</w:t>
      </w:r>
      <w:r>
        <w:t>.</w:t>
      </w:r>
      <w:r w:rsidR="00FA16A2">
        <w:t xml:space="preserve"> Budeme si držet palce, že budou odpovídat co nejvíc realitě a akreditacím.</w:t>
      </w:r>
    </w:p>
    <w:p w14:paraId="2EE9E357" w14:textId="77777777" w:rsidR="00691B34" w:rsidRDefault="00691B34" w:rsidP="00691B34">
      <w:pPr>
        <w:pStyle w:val="Odstavecseseznamem"/>
        <w:ind w:left="1080"/>
      </w:pPr>
    </w:p>
    <w:p w14:paraId="284F71A9" w14:textId="7538E79C" w:rsidR="00691B34" w:rsidRDefault="00691B34" w:rsidP="00691B34">
      <w:pPr>
        <w:pStyle w:val="Odstavecseseznamem"/>
      </w:pPr>
    </w:p>
    <w:p w14:paraId="4EE20D29" w14:textId="7FBEE30D" w:rsidR="00DB1A04" w:rsidRDefault="00DB1A04" w:rsidP="00DB1A04"/>
    <w:sectPr w:rsidR="00DB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51D"/>
    <w:multiLevelType w:val="hybridMultilevel"/>
    <w:tmpl w:val="DAA6BA86"/>
    <w:lvl w:ilvl="0" w:tplc="08E488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2773E"/>
    <w:multiLevelType w:val="hybridMultilevel"/>
    <w:tmpl w:val="6A46667E"/>
    <w:lvl w:ilvl="0" w:tplc="6C56B6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E55CB"/>
    <w:multiLevelType w:val="hybridMultilevel"/>
    <w:tmpl w:val="057E0D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443A"/>
    <w:multiLevelType w:val="hybridMultilevel"/>
    <w:tmpl w:val="9DE27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89193">
    <w:abstractNumId w:val="3"/>
  </w:num>
  <w:num w:numId="2" w16cid:durableId="164171940">
    <w:abstractNumId w:val="0"/>
  </w:num>
  <w:num w:numId="3" w16cid:durableId="941497443">
    <w:abstractNumId w:val="1"/>
  </w:num>
  <w:num w:numId="4" w16cid:durableId="17546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4"/>
    <w:rsid w:val="0003636D"/>
    <w:rsid w:val="00077278"/>
    <w:rsid w:val="001D47E2"/>
    <w:rsid w:val="00274985"/>
    <w:rsid w:val="006168BD"/>
    <w:rsid w:val="00691B34"/>
    <w:rsid w:val="006B7B3C"/>
    <w:rsid w:val="00714721"/>
    <w:rsid w:val="009951C9"/>
    <w:rsid w:val="00996ADD"/>
    <w:rsid w:val="00B759A4"/>
    <w:rsid w:val="00C53AE3"/>
    <w:rsid w:val="00CC66D4"/>
    <w:rsid w:val="00D44BF6"/>
    <w:rsid w:val="00DB1A04"/>
    <w:rsid w:val="00E61F72"/>
    <w:rsid w:val="00F526D2"/>
    <w:rsid w:val="00F67050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732C"/>
  <w15:chartTrackingRefBased/>
  <w15:docId w15:val="{7614DA15-6D9F-4A74-BAD8-3770C8DE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A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6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 Jana</dc:creator>
  <cp:keywords/>
  <dc:description/>
  <cp:lastModifiedBy>Jancarikova Dita</cp:lastModifiedBy>
  <cp:revision>3</cp:revision>
  <cp:lastPrinted>2023-02-21T08:00:00Z</cp:lastPrinted>
  <dcterms:created xsi:type="dcterms:W3CDTF">2023-02-20T14:55:00Z</dcterms:created>
  <dcterms:modified xsi:type="dcterms:W3CDTF">2023-02-21T08:14:00Z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4302f55c6e6aa85ece3770835b813623f89d6e13b5e3f7fd81fd7da79f5c6896</vt:lpwstr>
  </property>
</Properties>
</file>