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05ABE" w14:textId="31782506" w:rsidR="0034712A" w:rsidRDefault="005C4AE1" w:rsidP="0034712A">
      <w:pPr>
        <w:rPr>
          <w:lang w:eastAsia="cs-CZ"/>
        </w:rPr>
      </w:pPr>
      <w:bookmarkStart w:id="0" w:name="_Toc42499386"/>
      <w:bookmarkStart w:id="1" w:name="_Toc69328246"/>
      <w:bookmarkStart w:id="2" w:name="_Toc70073920"/>
      <w:bookmarkStart w:id="3" w:name="_Toc42499387"/>
      <w:bookmarkStart w:id="4" w:name="_Toc70073921"/>
      <w:r w:rsidRPr="005C4AE1">
        <w:rPr>
          <w:rFonts w:ascii="Fenomen Slab SemiBold" w:eastAsia="Fenomen Slab SemiBold" w:hAnsi="Fenomen Slab SemiBold" w:cs="Fenomen Slab SemiBold"/>
          <w:b/>
          <w:bCs/>
          <w:noProof/>
          <w:sz w:val="40"/>
          <w:szCs w:val="44"/>
          <w:lang w:eastAsia="cs-CZ"/>
        </w:rPr>
        <w:drawing>
          <wp:inline distT="0" distB="0" distL="0" distR="0" wp14:anchorId="6931354A" wp14:editId="61264AE3">
            <wp:extent cx="5760720" cy="778065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7780655"/>
                    </a:xfrm>
                    <a:prstGeom prst="rect">
                      <a:avLst/>
                    </a:prstGeom>
                  </pic:spPr>
                </pic:pic>
              </a:graphicData>
            </a:graphic>
          </wp:inline>
        </w:drawing>
      </w:r>
    </w:p>
    <w:p w14:paraId="01A0882C" w14:textId="0694B603" w:rsidR="0034712A" w:rsidRDefault="0034712A">
      <w:pPr>
        <w:spacing w:after="160" w:line="259" w:lineRule="auto"/>
        <w:jc w:val="left"/>
        <w:rPr>
          <w:lang w:eastAsia="cs-CZ"/>
        </w:rPr>
      </w:pPr>
      <w:r>
        <w:rPr>
          <w:lang w:eastAsia="cs-CZ"/>
        </w:rPr>
        <w:br w:type="page"/>
      </w:r>
    </w:p>
    <w:p w14:paraId="6AA89F9B" w14:textId="1AD50249" w:rsidR="00822B20" w:rsidRPr="00CD38CB" w:rsidRDefault="00822B20" w:rsidP="00822B20">
      <w:pPr>
        <w:pStyle w:val="Nadpis1"/>
        <w:numPr>
          <w:ilvl w:val="0"/>
          <w:numId w:val="0"/>
        </w:numPr>
        <w:ind w:left="357" w:hanging="357"/>
        <w:rPr>
          <w:rFonts w:eastAsia="Fenomen Slab SemiBold" w:cs="Fenomen Slab SemiBold"/>
          <w:b/>
          <w:bCs/>
          <w:lang w:eastAsia="cs-CZ"/>
        </w:rPr>
      </w:pPr>
      <w:r w:rsidRPr="00CD38CB">
        <w:rPr>
          <w:rFonts w:eastAsia="Fenomen Slab SemiBold" w:cs="Fenomen Slab SemiBold"/>
          <w:b/>
          <w:bCs/>
          <w:lang w:eastAsia="cs-CZ"/>
        </w:rPr>
        <w:lastRenderedPageBreak/>
        <w:t>OBSAH</w:t>
      </w:r>
    </w:p>
    <w:p w14:paraId="44CA7F6D" w14:textId="77777777" w:rsidR="0091339F" w:rsidRDefault="0091339F" w:rsidP="00822B20">
      <w:pPr>
        <w:rPr>
          <w:lang w:eastAsia="cs-CZ"/>
        </w:rPr>
      </w:pPr>
    </w:p>
    <w:p w14:paraId="62A6556E" w14:textId="4E3AE75B" w:rsidR="00822B20" w:rsidRDefault="00822B20" w:rsidP="00822B20">
      <w:pPr>
        <w:rPr>
          <w:lang w:eastAsia="cs-CZ"/>
        </w:rPr>
      </w:pPr>
      <w:r>
        <w:rPr>
          <w:lang w:eastAsia="cs-CZ"/>
        </w:rPr>
        <w:t>ÚVOD</w:t>
      </w:r>
      <w:r w:rsidR="00EC6D15">
        <w:rPr>
          <w:lang w:eastAsia="cs-CZ"/>
        </w:rPr>
        <w:t xml:space="preserve"> A ZÁKLADNÍ ÚDAJE O FAKULTĚ</w:t>
      </w:r>
      <w:r w:rsidR="0034712A">
        <w:rPr>
          <w:lang w:eastAsia="cs-CZ"/>
        </w:rPr>
        <w:tab/>
      </w:r>
      <w:r w:rsidR="0034712A">
        <w:rPr>
          <w:lang w:eastAsia="cs-CZ"/>
        </w:rPr>
        <w:tab/>
      </w:r>
      <w:r w:rsidR="0034712A">
        <w:rPr>
          <w:lang w:eastAsia="cs-CZ"/>
        </w:rPr>
        <w:tab/>
      </w:r>
      <w:r w:rsidR="0034712A">
        <w:rPr>
          <w:lang w:eastAsia="cs-CZ"/>
        </w:rPr>
        <w:tab/>
      </w:r>
      <w:r w:rsidR="0034712A">
        <w:rPr>
          <w:lang w:eastAsia="cs-CZ"/>
        </w:rPr>
        <w:tab/>
      </w:r>
      <w:r w:rsidR="0034712A">
        <w:rPr>
          <w:lang w:eastAsia="cs-CZ"/>
        </w:rPr>
        <w:tab/>
      </w:r>
      <w:r w:rsidR="0091339F">
        <w:rPr>
          <w:lang w:eastAsia="cs-CZ"/>
        </w:rPr>
        <w:t>3</w:t>
      </w:r>
    </w:p>
    <w:p w14:paraId="528AA930" w14:textId="77777777" w:rsidR="00EC6D15" w:rsidRDefault="00EC6D15" w:rsidP="00EC6D15">
      <w:pPr>
        <w:pStyle w:val="Odstavecseseznamem"/>
        <w:ind w:left="1080"/>
        <w:rPr>
          <w:lang w:eastAsia="cs-CZ"/>
        </w:rPr>
      </w:pPr>
    </w:p>
    <w:p w14:paraId="69183718" w14:textId="45DDE35C" w:rsidR="00822B20" w:rsidRPr="00EC6D15" w:rsidRDefault="00822B20" w:rsidP="00822B20">
      <w:pPr>
        <w:pStyle w:val="Odstavecseseznamem"/>
        <w:numPr>
          <w:ilvl w:val="0"/>
          <w:numId w:val="21"/>
        </w:numPr>
        <w:rPr>
          <w:smallCaps/>
          <w:lang w:eastAsia="cs-CZ"/>
        </w:rPr>
      </w:pPr>
      <w:r w:rsidRPr="0091339F">
        <w:rPr>
          <w:b/>
          <w:bCs/>
          <w:smallCaps/>
          <w:lang w:eastAsia="cs-CZ"/>
        </w:rPr>
        <w:t>Studium</w:t>
      </w:r>
      <w:r w:rsidR="0034712A">
        <w:rPr>
          <w:smallCaps/>
          <w:lang w:eastAsia="cs-CZ"/>
        </w:rPr>
        <w:tab/>
      </w:r>
      <w:r w:rsidR="0034712A">
        <w:rPr>
          <w:smallCaps/>
          <w:lang w:eastAsia="cs-CZ"/>
        </w:rPr>
        <w:tab/>
      </w:r>
      <w:r w:rsidR="0034712A">
        <w:rPr>
          <w:smallCaps/>
          <w:lang w:eastAsia="cs-CZ"/>
        </w:rPr>
        <w:tab/>
      </w:r>
      <w:r w:rsidR="0034712A">
        <w:rPr>
          <w:smallCaps/>
          <w:lang w:eastAsia="cs-CZ"/>
        </w:rPr>
        <w:tab/>
      </w:r>
      <w:r w:rsidR="0034712A">
        <w:rPr>
          <w:smallCaps/>
          <w:lang w:eastAsia="cs-CZ"/>
        </w:rPr>
        <w:tab/>
      </w:r>
      <w:r w:rsidR="0034712A">
        <w:rPr>
          <w:smallCaps/>
          <w:lang w:eastAsia="cs-CZ"/>
        </w:rPr>
        <w:tab/>
      </w:r>
      <w:r w:rsidR="0034712A">
        <w:rPr>
          <w:smallCaps/>
          <w:lang w:eastAsia="cs-CZ"/>
        </w:rPr>
        <w:tab/>
      </w:r>
      <w:r w:rsidR="0034712A">
        <w:rPr>
          <w:smallCaps/>
          <w:lang w:eastAsia="cs-CZ"/>
        </w:rPr>
        <w:tab/>
      </w:r>
      <w:r w:rsidR="0034712A">
        <w:rPr>
          <w:smallCaps/>
          <w:lang w:eastAsia="cs-CZ"/>
        </w:rPr>
        <w:tab/>
      </w:r>
      <w:r w:rsidR="0034712A">
        <w:rPr>
          <w:smallCaps/>
          <w:lang w:eastAsia="cs-CZ"/>
        </w:rPr>
        <w:tab/>
      </w:r>
      <w:r w:rsidR="0091339F">
        <w:rPr>
          <w:smallCaps/>
          <w:lang w:eastAsia="cs-CZ"/>
        </w:rPr>
        <w:t>7</w:t>
      </w:r>
    </w:p>
    <w:p w14:paraId="726EF578" w14:textId="6C682653" w:rsidR="00822B20" w:rsidRDefault="00822B20" w:rsidP="00822B20">
      <w:pPr>
        <w:pStyle w:val="Odstavecseseznamem"/>
        <w:numPr>
          <w:ilvl w:val="1"/>
          <w:numId w:val="21"/>
        </w:numPr>
        <w:rPr>
          <w:lang w:eastAsia="cs-CZ"/>
        </w:rPr>
      </w:pPr>
      <w:r w:rsidRPr="00822B20">
        <w:rPr>
          <w:lang w:eastAsia="cs-CZ"/>
        </w:rPr>
        <w:t>Rozvíjení kvality všech studijních programů (strategický cíl C1.1)</w:t>
      </w:r>
      <w:r w:rsidR="0034712A">
        <w:rPr>
          <w:lang w:eastAsia="cs-CZ"/>
        </w:rPr>
        <w:tab/>
      </w:r>
      <w:r w:rsidR="0034712A">
        <w:rPr>
          <w:lang w:eastAsia="cs-CZ"/>
        </w:rPr>
        <w:tab/>
      </w:r>
      <w:r w:rsidR="0091339F">
        <w:rPr>
          <w:lang w:eastAsia="cs-CZ"/>
        </w:rPr>
        <w:t>7</w:t>
      </w:r>
    </w:p>
    <w:p w14:paraId="7507560E" w14:textId="13ACB353" w:rsidR="0034712A" w:rsidRDefault="00EC6D15" w:rsidP="00822B20">
      <w:pPr>
        <w:pStyle w:val="Odstavecseseznamem"/>
        <w:numPr>
          <w:ilvl w:val="1"/>
          <w:numId w:val="21"/>
        </w:numPr>
        <w:rPr>
          <w:lang w:eastAsia="cs-CZ"/>
        </w:rPr>
      </w:pPr>
      <w:r>
        <w:rPr>
          <w:lang w:eastAsia="cs-CZ"/>
        </w:rPr>
        <w:t xml:space="preserve">Rozšíření nabídky studia v anglických studijních programech </w:t>
      </w:r>
      <w:r w:rsidR="0034712A">
        <w:rPr>
          <w:lang w:eastAsia="cs-CZ"/>
        </w:rPr>
        <w:tab/>
      </w:r>
      <w:r w:rsidR="0034712A">
        <w:rPr>
          <w:lang w:eastAsia="cs-CZ"/>
        </w:rPr>
        <w:tab/>
      </w:r>
      <w:r w:rsidR="0034712A">
        <w:rPr>
          <w:lang w:eastAsia="cs-CZ"/>
        </w:rPr>
        <w:tab/>
      </w:r>
      <w:r w:rsidR="0091339F">
        <w:rPr>
          <w:lang w:eastAsia="cs-CZ"/>
        </w:rPr>
        <w:t>16</w:t>
      </w:r>
    </w:p>
    <w:p w14:paraId="53B78564" w14:textId="0C1AA3B7" w:rsidR="00822B20" w:rsidRDefault="00EC6D15" w:rsidP="0034712A">
      <w:pPr>
        <w:pStyle w:val="Odstavecseseznamem"/>
        <w:ind w:left="1080"/>
        <w:rPr>
          <w:lang w:eastAsia="cs-CZ"/>
        </w:rPr>
      </w:pPr>
      <w:r>
        <w:rPr>
          <w:lang w:eastAsia="cs-CZ"/>
        </w:rPr>
        <w:t>(strategický cíl C1.2)</w:t>
      </w:r>
    </w:p>
    <w:p w14:paraId="46E40784" w14:textId="31FE08B5" w:rsidR="0034712A" w:rsidRDefault="00EC6D15" w:rsidP="00822B20">
      <w:pPr>
        <w:pStyle w:val="Odstavecseseznamem"/>
        <w:numPr>
          <w:ilvl w:val="1"/>
          <w:numId w:val="21"/>
        </w:numPr>
        <w:rPr>
          <w:lang w:eastAsia="cs-CZ"/>
        </w:rPr>
      </w:pPr>
      <w:r>
        <w:rPr>
          <w:lang w:eastAsia="cs-CZ"/>
        </w:rPr>
        <w:t>Udržení kvality a internacionalizace doktorských programů</w:t>
      </w:r>
      <w:r w:rsidR="0034712A">
        <w:rPr>
          <w:lang w:eastAsia="cs-CZ"/>
        </w:rPr>
        <w:tab/>
      </w:r>
      <w:r w:rsidR="0034712A">
        <w:rPr>
          <w:lang w:eastAsia="cs-CZ"/>
        </w:rPr>
        <w:tab/>
      </w:r>
      <w:r w:rsidR="0034712A">
        <w:rPr>
          <w:lang w:eastAsia="cs-CZ"/>
        </w:rPr>
        <w:tab/>
      </w:r>
      <w:r w:rsidR="0091339F">
        <w:rPr>
          <w:lang w:eastAsia="cs-CZ"/>
        </w:rPr>
        <w:t>18</w:t>
      </w:r>
    </w:p>
    <w:p w14:paraId="05F96149" w14:textId="35011DF5" w:rsidR="00EC6D15" w:rsidRDefault="00EC6D15" w:rsidP="0034712A">
      <w:pPr>
        <w:pStyle w:val="Odstavecseseznamem"/>
        <w:ind w:left="1080"/>
        <w:rPr>
          <w:lang w:eastAsia="cs-CZ"/>
        </w:rPr>
      </w:pPr>
      <w:r>
        <w:rPr>
          <w:lang w:eastAsia="cs-CZ"/>
        </w:rPr>
        <w:t>(strategický cíl C1.3)</w:t>
      </w:r>
    </w:p>
    <w:p w14:paraId="4223967A" w14:textId="2B601CE0" w:rsidR="00EC6D15" w:rsidRDefault="00EC6D15" w:rsidP="00822B20">
      <w:pPr>
        <w:pStyle w:val="Odstavecseseznamem"/>
        <w:numPr>
          <w:ilvl w:val="1"/>
          <w:numId w:val="21"/>
        </w:numPr>
        <w:rPr>
          <w:lang w:eastAsia="cs-CZ"/>
        </w:rPr>
      </w:pPr>
      <w:r>
        <w:rPr>
          <w:lang w:eastAsia="cs-CZ"/>
        </w:rPr>
        <w:t>Prohloubení spolupráce v rámci vzdělávací činnosti (strategický cíl C1.4)</w:t>
      </w:r>
      <w:r w:rsidR="0034712A">
        <w:rPr>
          <w:lang w:eastAsia="cs-CZ"/>
        </w:rPr>
        <w:tab/>
      </w:r>
      <w:r w:rsidR="0091339F">
        <w:rPr>
          <w:lang w:eastAsia="cs-CZ"/>
        </w:rPr>
        <w:t>19</w:t>
      </w:r>
    </w:p>
    <w:p w14:paraId="580AD921" w14:textId="44B651C7" w:rsidR="0034712A" w:rsidRDefault="00EC6D15" w:rsidP="00822B20">
      <w:pPr>
        <w:pStyle w:val="Odstavecseseznamem"/>
        <w:numPr>
          <w:ilvl w:val="1"/>
          <w:numId w:val="21"/>
        </w:numPr>
        <w:rPr>
          <w:lang w:eastAsia="cs-CZ"/>
        </w:rPr>
      </w:pPr>
      <w:r>
        <w:rPr>
          <w:lang w:eastAsia="cs-CZ"/>
        </w:rPr>
        <w:t>Využívání nových technologií</w:t>
      </w:r>
      <w:r w:rsidR="0034712A">
        <w:rPr>
          <w:lang w:eastAsia="cs-CZ"/>
        </w:rPr>
        <w:t xml:space="preserve"> a</w:t>
      </w:r>
      <w:r>
        <w:rPr>
          <w:lang w:eastAsia="cs-CZ"/>
        </w:rPr>
        <w:t xml:space="preserve"> moderních opor</w:t>
      </w:r>
      <w:r w:rsidR="0034712A">
        <w:rPr>
          <w:lang w:eastAsia="cs-CZ"/>
        </w:rPr>
        <w:t xml:space="preserve"> ve vzdělávání</w:t>
      </w:r>
      <w:r w:rsidR="0034712A">
        <w:rPr>
          <w:lang w:eastAsia="cs-CZ"/>
        </w:rPr>
        <w:tab/>
      </w:r>
      <w:r w:rsidR="0034712A">
        <w:rPr>
          <w:lang w:eastAsia="cs-CZ"/>
        </w:rPr>
        <w:tab/>
      </w:r>
      <w:r w:rsidR="0091339F">
        <w:rPr>
          <w:lang w:eastAsia="cs-CZ"/>
        </w:rPr>
        <w:t>21</w:t>
      </w:r>
    </w:p>
    <w:p w14:paraId="11D70F99" w14:textId="18A6F4D2" w:rsidR="00EC6D15" w:rsidRDefault="00EC6D15" w:rsidP="0034712A">
      <w:pPr>
        <w:pStyle w:val="Odstavecseseznamem"/>
        <w:ind w:left="1080"/>
        <w:rPr>
          <w:lang w:eastAsia="cs-CZ"/>
        </w:rPr>
      </w:pPr>
      <w:r>
        <w:rPr>
          <w:lang w:eastAsia="cs-CZ"/>
        </w:rPr>
        <w:t>(strategický cíl C1.5)</w:t>
      </w:r>
    </w:p>
    <w:p w14:paraId="1E7666C3" w14:textId="4872287E" w:rsidR="0034712A" w:rsidRDefault="0034712A" w:rsidP="00822B20">
      <w:pPr>
        <w:pStyle w:val="Odstavecseseznamem"/>
        <w:numPr>
          <w:ilvl w:val="1"/>
          <w:numId w:val="21"/>
        </w:numPr>
        <w:rPr>
          <w:lang w:eastAsia="cs-CZ"/>
        </w:rPr>
      </w:pPr>
      <w:r>
        <w:rPr>
          <w:lang w:eastAsia="cs-CZ"/>
        </w:rPr>
        <w:t>P</w:t>
      </w:r>
      <w:r w:rsidR="00EC6D15">
        <w:rPr>
          <w:lang w:eastAsia="cs-CZ"/>
        </w:rPr>
        <w:t>odpor</w:t>
      </w:r>
      <w:r>
        <w:rPr>
          <w:lang w:eastAsia="cs-CZ"/>
        </w:rPr>
        <w:t>a</w:t>
      </w:r>
      <w:r w:rsidR="00EC6D15">
        <w:rPr>
          <w:lang w:eastAsia="cs-CZ"/>
        </w:rPr>
        <w:t xml:space="preserve"> absolventů učitelských studijních programů a kvalitní </w:t>
      </w:r>
      <w:r>
        <w:rPr>
          <w:lang w:eastAsia="cs-CZ"/>
        </w:rPr>
        <w:tab/>
      </w:r>
      <w:r>
        <w:rPr>
          <w:lang w:eastAsia="cs-CZ"/>
        </w:rPr>
        <w:tab/>
      </w:r>
      <w:r w:rsidR="0091339F">
        <w:rPr>
          <w:lang w:eastAsia="cs-CZ"/>
        </w:rPr>
        <w:t>21</w:t>
      </w:r>
    </w:p>
    <w:p w14:paraId="0CE6C2B0" w14:textId="77777777" w:rsidR="0034712A" w:rsidRDefault="00EC6D15" w:rsidP="0034712A">
      <w:pPr>
        <w:pStyle w:val="Odstavecseseznamem"/>
        <w:ind w:left="1080"/>
        <w:rPr>
          <w:lang w:eastAsia="cs-CZ"/>
        </w:rPr>
      </w:pPr>
      <w:r>
        <w:rPr>
          <w:lang w:eastAsia="cs-CZ"/>
        </w:rPr>
        <w:t xml:space="preserve">pregraduální přípravy pedagogických pracovníků </w:t>
      </w:r>
    </w:p>
    <w:p w14:paraId="27AC3EB9" w14:textId="2DC8D6D7" w:rsidR="00EC6D15" w:rsidRDefault="00EC6D15" w:rsidP="0034712A">
      <w:pPr>
        <w:pStyle w:val="Odstavecseseznamem"/>
        <w:ind w:left="1080"/>
        <w:rPr>
          <w:lang w:eastAsia="cs-CZ"/>
        </w:rPr>
      </w:pPr>
      <w:r>
        <w:rPr>
          <w:lang w:eastAsia="cs-CZ"/>
        </w:rPr>
        <w:t>(strategické cíle C1.6 a C1.7)</w:t>
      </w:r>
    </w:p>
    <w:p w14:paraId="6D17CC8A" w14:textId="2ADEE37F" w:rsidR="00EC6D15" w:rsidRDefault="0034712A" w:rsidP="00822B20">
      <w:pPr>
        <w:pStyle w:val="Odstavecseseznamem"/>
        <w:numPr>
          <w:ilvl w:val="1"/>
          <w:numId w:val="21"/>
        </w:numPr>
        <w:rPr>
          <w:lang w:eastAsia="cs-CZ"/>
        </w:rPr>
      </w:pPr>
      <w:r>
        <w:rPr>
          <w:lang w:eastAsia="cs-CZ"/>
        </w:rPr>
        <w:t>C</w:t>
      </w:r>
      <w:r w:rsidR="00EC6D15">
        <w:rPr>
          <w:lang w:eastAsia="cs-CZ"/>
        </w:rPr>
        <w:t>eloživotní vzdělávání (strategický cíl C1.8)</w:t>
      </w:r>
      <w:r>
        <w:rPr>
          <w:lang w:eastAsia="cs-CZ"/>
        </w:rPr>
        <w:tab/>
      </w:r>
      <w:r>
        <w:rPr>
          <w:lang w:eastAsia="cs-CZ"/>
        </w:rPr>
        <w:tab/>
      </w:r>
      <w:r>
        <w:rPr>
          <w:lang w:eastAsia="cs-CZ"/>
        </w:rPr>
        <w:tab/>
      </w:r>
      <w:r>
        <w:rPr>
          <w:lang w:eastAsia="cs-CZ"/>
        </w:rPr>
        <w:tab/>
      </w:r>
      <w:r>
        <w:rPr>
          <w:lang w:eastAsia="cs-CZ"/>
        </w:rPr>
        <w:tab/>
      </w:r>
      <w:r w:rsidR="0091339F">
        <w:rPr>
          <w:lang w:eastAsia="cs-CZ"/>
        </w:rPr>
        <w:t>21</w:t>
      </w:r>
    </w:p>
    <w:p w14:paraId="3112350B" w14:textId="77777777" w:rsidR="00EC6D15" w:rsidRDefault="00EC6D15" w:rsidP="00EC6D15">
      <w:pPr>
        <w:pStyle w:val="Odstavecseseznamem"/>
        <w:ind w:left="1080"/>
        <w:rPr>
          <w:lang w:eastAsia="cs-CZ"/>
        </w:rPr>
      </w:pPr>
    </w:p>
    <w:p w14:paraId="6B097D62" w14:textId="417446A5" w:rsidR="000D08C9" w:rsidRPr="00EC6D15" w:rsidRDefault="000D08C9" w:rsidP="00EC6D15">
      <w:pPr>
        <w:pStyle w:val="Odstavecseseznamem"/>
        <w:numPr>
          <w:ilvl w:val="0"/>
          <w:numId w:val="21"/>
        </w:numPr>
        <w:rPr>
          <w:smallCaps/>
          <w:lang w:eastAsia="cs-CZ"/>
        </w:rPr>
      </w:pPr>
      <w:r w:rsidRPr="0091339F">
        <w:rPr>
          <w:b/>
          <w:bCs/>
          <w:smallCaps/>
          <w:lang w:eastAsia="cs-CZ"/>
        </w:rPr>
        <w:t>V</w:t>
      </w:r>
      <w:r w:rsidR="00EC6D15" w:rsidRPr="0091339F">
        <w:rPr>
          <w:b/>
          <w:bCs/>
          <w:smallCaps/>
          <w:lang w:eastAsia="cs-CZ"/>
        </w:rPr>
        <w:t>ýzkumná, vývojová, umělecká a další tvůrčí činnost</w:t>
      </w:r>
      <w:r w:rsidR="0034712A">
        <w:rPr>
          <w:smallCaps/>
          <w:lang w:eastAsia="cs-CZ"/>
        </w:rPr>
        <w:tab/>
      </w:r>
      <w:r w:rsidR="0034712A">
        <w:rPr>
          <w:smallCaps/>
          <w:lang w:eastAsia="cs-CZ"/>
        </w:rPr>
        <w:tab/>
      </w:r>
      <w:r w:rsidR="0034712A">
        <w:rPr>
          <w:smallCaps/>
          <w:lang w:eastAsia="cs-CZ"/>
        </w:rPr>
        <w:tab/>
      </w:r>
      <w:r w:rsidR="0091339F">
        <w:rPr>
          <w:smallCaps/>
          <w:lang w:eastAsia="cs-CZ"/>
        </w:rPr>
        <w:t>23</w:t>
      </w:r>
    </w:p>
    <w:p w14:paraId="05A46A13" w14:textId="7FC1DCAA" w:rsidR="0034712A" w:rsidRDefault="00EC6D15" w:rsidP="00EC6D15">
      <w:pPr>
        <w:pStyle w:val="Odstavecseseznamem"/>
        <w:numPr>
          <w:ilvl w:val="1"/>
          <w:numId w:val="21"/>
        </w:numPr>
        <w:rPr>
          <w:lang w:eastAsia="cs-CZ"/>
        </w:rPr>
      </w:pPr>
      <w:r>
        <w:rPr>
          <w:lang w:eastAsia="cs-CZ"/>
        </w:rPr>
        <w:t xml:space="preserve">Udržování a posilování pozice FF jako významné výzkumné organizace </w:t>
      </w:r>
      <w:r w:rsidR="0034712A">
        <w:rPr>
          <w:lang w:eastAsia="cs-CZ"/>
        </w:rPr>
        <w:tab/>
      </w:r>
      <w:r w:rsidR="0091339F">
        <w:rPr>
          <w:lang w:eastAsia="cs-CZ"/>
        </w:rPr>
        <w:t>23</w:t>
      </w:r>
    </w:p>
    <w:p w14:paraId="67036D93" w14:textId="36BCD782" w:rsidR="00EC6D15" w:rsidRDefault="00EC6D15" w:rsidP="0034712A">
      <w:pPr>
        <w:pStyle w:val="Odstavecseseznamem"/>
        <w:ind w:left="1080"/>
        <w:rPr>
          <w:lang w:eastAsia="cs-CZ"/>
        </w:rPr>
      </w:pPr>
      <w:r>
        <w:rPr>
          <w:lang w:eastAsia="cs-CZ"/>
        </w:rPr>
        <w:t>(strategický cíl C2.1)</w:t>
      </w:r>
    </w:p>
    <w:p w14:paraId="5E3061DE" w14:textId="3F1CD30D" w:rsidR="00EC6D15" w:rsidRDefault="00EC6D15" w:rsidP="00EC6D15">
      <w:pPr>
        <w:pStyle w:val="Odstavecseseznamem"/>
        <w:numPr>
          <w:ilvl w:val="1"/>
          <w:numId w:val="21"/>
        </w:numPr>
        <w:rPr>
          <w:lang w:eastAsia="cs-CZ"/>
        </w:rPr>
      </w:pPr>
      <w:r>
        <w:rPr>
          <w:lang w:eastAsia="cs-CZ"/>
        </w:rPr>
        <w:t xml:space="preserve">Zkvalitnění systému hodnocení </w:t>
      </w:r>
      <w:proofErr w:type="spellStart"/>
      <w:r>
        <w:rPr>
          <w:lang w:eastAsia="cs-CZ"/>
        </w:rPr>
        <w:t>VaVaI</w:t>
      </w:r>
      <w:proofErr w:type="spellEnd"/>
      <w:r>
        <w:rPr>
          <w:lang w:eastAsia="cs-CZ"/>
        </w:rPr>
        <w:t xml:space="preserve"> (strategický cíl C2.2)</w:t>
      </w:r>
      <w:r w:rsidR="0034712A">
        <w:rPr>
          <w:lang w:eastAsia="cs-CZ"/>
        </w:rPr>
        <w:tab/>
      </w:r>
      <w:r w:rsidR="0034712A">
        <w:rPr>
          <w:lang w:eastAsia="cs-CZ"/>
        </w:rPr>
        <w:tab/>
      </w:r>
      <w:r w:rsidR="0034712A">
        <w:rPr>
          <w:lang w:eastAsia="cs-CZ"/>
        </w:rPr>
        <w:tab/>
      </w:r>
      <w:r w:rsidR="0091339F">
        <w:rPr>
          <w:lang w:eastAsia="cs-CZ"/>
        </w:rPr>
        <w:t>27</w:t>
      </w:r>
    </w:p>
    <w:p w14:paraId="1348A374" w14:textId="62EE5B99" w:rsidR="00EC6D15" w:rsidRDefault="00EC6D15" w:rsidP="00EC6D15">
      <w:pPr>
        <w:pStyle w:val="Odstavecseseznamem"/>
        <w:numPr>
          <w:ilvl w:val="1"/>
          <w:numId w:val="21"/>
        </w:numPr>
        <w:rPr>
          <w:lang w:eastAsia="cs-CZ"/>
        </w:rPr>
      </w:pPr>
      <w:r>
        <w:rPr>
          <w:lang w:eastAsia="cs-CZ"/>
        </w:rPr>
        <w:t>Dosahování excelentních výsledků (strategický cíl C2.3)</w:t>
      </w:r>
      <w:r w:rsidR="0034712A">
        <w:rPr>
          <w:lang w:eastAsia="cs-CZ"/>
        </w:rPr>
        <w:tab/>
      </w:r>
      <w:r w:rsidR="0034712A">
        <w:rPr>
          <w:lang w:eastAsia="cs-CZ"/>
        </w:rPr>
        <w:tab/>
      </w:r>
      <w:r w:rsidR="0034712A">
        <w:rPr>
          <w:lang w:eastAsia="cs-CZ"/>
        </w:rPr>
        <w:tab/>
      </w:r>
      <w:r w:rsidR="0091339F">
        <w:rPr>
          <w:lang w:eastAsia="cs-CZ"/>
        </w:rPr>
        <w:t>28</w:t>
      </w:r>
    </w:p>
    <w:p w14:paraId="64091307" w14:textId="52B59680" w:rsidR="00EC6D15" w:rsidRDefault="00EC6D15" w:rsidP="00EC6D15">
      <w:pPr>
        <w:pStyle w:val="Odstavecseseznamem"/>
        <w:numPr>
          <w:ilvl w:val="1"/>
          <w:numId w:val="21"/>
        </w:numPr>
        <w:rPr>
          <w:lang w:eastAsia="cs-CZ"/>
        </w:rPr>
      </w:pPr>
      <w:r>
        <w:rPr>
          <w:lang w:eastAsia="cs-CZ"/>
        </w:rPr>
        <w:t>Podpora vědeckých týmů (strategický cíl C2.4)</w:t>
      </w:r>
      <w:r w:rsidR="0034712A">
        <w:rPr>
          <w:lang w:eastAsia="cs-CZ"/>
        </w:rPr>
        <w:tab/>
      </w:r>
      <w:r w:rsidR="0034712A">
        <w:rPr>
          <w:lang w:eastAsia="cs-CZ"/>
        </w:rPr>
        <w:tab/>
      </w:r>
      <w:r w:rsidR="0034712A">
        <w:rPr>
          <w:lang w:eastAsia="cs-CZ"/>
        </w:rPr>
        <w:tab/>
      </w:r>
      <w:r w:rsidR="0034712A">
        <w:rPr>
          <w:lang w:eastAsia="cs-CZ"/>
        </w:rPr>
        <w:tab/>
      </w:r>
      <w:r w:rsidR="0034712A">
        <w:rPr>
          <w:lang w:eastAsia="cs-CZ"/>
        </w:rPr>
        <w:tab/>
      </w:r>
      <w:r w:rsidR="0091339F">
        <w:rPr>
          <w:lang w:eastAsia="cs-CZ"/>
        </w:rPr>
        <w:t>29</w:t>
      </w:r>
    </w:p>
    <w:p w14:paraId="16E599AF" w14:textId="214908C3" w:rsidR="00EC6D15" w:rsidRDefault="00EC6D15" w:rsidP="00EC6D15">
      <w:pPr>
        <w:pStyle w:val="Odstavecseseznamem"/>
        <w:numPr>
          <w:ilvl w:val="1"/>
          <w:numId w:val="21"/>
        </w:numPr>
        <w:rPr>
          <w:lang w:eastAsia="cs-CZ"/>
        </w:rPr>
      </w:pPr>
      <w:r>
        <w:rPr>
          <w:lang w:eastAsia="cs-CZ"/>
        </w:rPr>
        <w:t xml:space="preserve">Mezinárodní spolupráce ve </w:t>
      </w:r>
      <w:proofErr w:type="spellStart"/>
      <w:r>
        <w:rPr>
          <w:lang w:eastAsia="cs-CZ"/>
        </w:rPr>
        <w:t>VaV</w:t>
      </w:r>
      <w:proofErr w:type="spellEnd"/>
      <w:r>
        <w:rPr>
          <w:lang w:eastAsia="cs-CZ"/>
        </w:rPr>
        <w:t xml:space="preserve"> (strategický cíl C2.5)</w:t>
      </w:r>
      <w:r w:rsidR="0034712A">
        <w:rPr>
          <w:lang w:eastAsia="cs-CZ"/>
        </w:rPr>
        <w:tab/>
      </w:r>
      <w:r w:rsidR="0034712A">
        <w:rPr>
          <w:lang w:eastAsia="cs-CZ"/>
        </w:rPr>
        <w:tab/>
      </w:r>
      <w:r w:rsidR="0034712A">
        <w:rPr>
          <w:lang w:eastAsia="cs-CZ"/>
        </w:rPr>
        <w:tab/>
      </w:r>
      <w:r w:rsidR="0034712A">
        <w:rPr>
          <w:lang w:eastAsia="cs-CZ"/>
        </w:rPr>
        <w:tab/>
      </w:r>
      <w:r w:rsidR="0091339F">
        <w:rPr>
          <w:lang w:eastAsia="cs-CZ"/>
        </w:rPr>
        <w:t>29</w:t>
      </w:r>
    </w:p>
    <w:p w14:paraId="501718D3" w14:textId="1DA5D63E" w:rsidR="00EC6D15" w:rsidRDefault="00EC6D15" w:rsidP="00EC6D15">
      <w:pPr>
        <w:pStyle w:val="Odstavecseseznamem"/>
        <w:numPr>
          <w:ilvl w:val="1"/>
          <w:numId w:val="21"/>
        </w:numPr>
        <w:rPr>
          <w:lang w:eastAsia="cs-CZ"/>
        </w:rPr>
      </w:pPr>
      <w:r>
        <w:rPr>
          <w:lang w:eastAsia="cs-CZ"/>
        </w:rPr>
        <w:t>Zapojení studentů do vědecko-výzkumné činnosti (strategický cíl C2.7)</w:t>
      </w:r>
      <w:r w:rsidR="0034712A">
        <w:rPr>
          <w:lang w:eastAsia="cs-CZ"/>
        </w:rPr>
        <w:tab/>
      </w:r>
      <w:r w:rsidR="0091339F">
        <w:rPr>
          <w:lang w:eastAsia="cs-CZ"/>
        </w:rPr>
        <w:t>31</w:t>
      </w:r>
    </w:p>
    <w:p w14:paraId="2ED986AE" w14:textId="156FC37F" w:rsidR="00EC6D15" w:rsidRDefault="00EC6D15" w:rsidP="00EC6D15">
      <w:pPr>
        <w:pStyle w:val="Odstavecseseznamem"/>
        <w:numPr>
          <w:ilvl w:val="1"/>
          <w:numId w:val="21"/>
        </w:numPr>
        <w:rPr>
          <w:lang w:eastAsia="cs-CZ"/>
        </w:rPr>
      </w:pPr>
      <w:r>
        <w:rPr>
          <w:lang w:eastAsia="cs-CZ"/>
        </w:rPr>
        <w:t>Posílení principů otevřené vědy (strategický cíl C2.8)</w:t>
      </w:r>
      <w:r w:rsidR="0034712A">
        <w:rPr>
          <w:lang w:eastAsia="cs-CZ"/>
        </w:rPr>
        <w:tab/>
      </w:r>
      <w:r w:rsidR="0034712A">
        <w:rPr>
          <w:lang w:eastAsia="cs-CZ"/>
        </w:rPr>
        <w:tab/>
      </w:r>
      <w:r w:rsidR="0034712A">
        <w:rPr>
          <w:lang w:eastAsia="cs-CZ"/>
        </w:rPr>
        <w:tab/>
      </w:r>
      <w:r w:rsidR="0034712A">
        <w:rPr>
          <w:lang w:eastAsia="cs-CZ"/>
        </w:rPr>
        <w:tab/>
      </w:r>
      <w:r w:rsidR="0091339F">
        <w:rPr>
          <w:lang w:eastAsia="cs-CZ"/>
        </w:rPr>
        <w:t>32</w:t>
      </w:r>
    </w:p>
    <w:p w14:paraId="15F4AEBE" w14:textId="77777777" w:rsidR="00EC6D15" w:rsidRDefault="00EC6D15" w:rsidP="00EC6D15">
      <w:pPr>
        <w:pStyle w:val="Odstavecseseznamem"/>
        <w:ind w:left="1080"/>
        <w:rPr>
          <w:lang w:eastAsia="cs-CZ"/>
        </w:rPr>
      </w:pPr>
    </w:p>
    <w:p w14:paraId="31CC9733" w14:textId="040EFE35" w:rsidR="000D08C9" w:rsidRPr="00EC6D15" w:rsidRDefault="000D08C9" w:rsidP="00EC6D15">
      <w:pPr>
        <w:pStyle w:val="Odstavecseseznamem"/>
        <w:numPr>
          <w:ilvl w:val="0"/>
          <w:numId w:val="21"/>
        </w:numPr>
        <w:rPr>
          <w:smallCaps/>
          <w:lang w:eastAsia="cs-CZ"/>
        </w:rPr>
      </w:pPr>
      <w:r w:rsidRPr="0091339F">
        <w:rPr>
          <w:b/>
          <w:bCs/>
          <w:smallCaps/>
          <w:lang w:eastAsia="cs-CZ"/>
        </w:rPr>
        <w:t>Z</w:t>
      </w:r>
      <w:r w:rsidR="00EC6D15" w:rsidRPr="0091339F">
        <w:rPr>
          <w:b/>
          <w:bCs/>
          <w:smallCaps/>
          <w:lang w:eastAsia="cs-CZ"/>
        </w:rPr>
        <w:t>aměstnanci</w:t>
      </w:r>
      <w:r w:rsidR="0034712A" w:rsidRPr="0091339F">
        <w:rPr>
          <w:b/>
          <w:bCs/>
          <w:smallCaps/>
          <w:lang w:eastAsia="cs-CZ"/>
        </w:rPr>
        <w:tab/>
      </w:r>
      <w:r w:rsidR="0034712A">
        <w:rPr>
          <w:smallCaps/>
          <w:lang w:eastAsia="cs-CZ"/>
        </w:rPr>
        <w:tab/>
      </w:r>
      <w:r w:rsidR="0034712A">
        <w:rPr>
          <w:smallCaps/>
          <w:lang w:eastAsia="cs-CZ"/>
        </w:rPr>
        <w:tab/>
      </w:r>
      <w:r w:rsidR="0034712A">
        <w:rPr>
          <w:smallCaps/>
          <w:lang w:eastAsia="cs-CZ"/>
        </w:rPr>
        <w:tab/>
      </w:r>
      <w:r w:rsidR="0034712A">
        <w:rPr>
          <w:smallCaps/>
          <w:lang w:eastAsia="cs-CZ"/>
        </w:rPr>
        <w:tab/>
      </w:r>
      <w:r w:rsidR="0034712A">
        <w:rPr>
          <w:smallCaps/>
          <w:lang w:eastAsia="cs-CZ"/>
        </w:rPr>
        <w:tab/>
      </w:r>
      <w:r w:rsidR="0034712A">
        <w:rPr>
          <w:smallCaps/>
          <w:lang w:eastAsia="cs-CZ"/>
        </w:rPr>
        <w:tab/>
      </w:r>
      <w:r w:rsidR="0034712A">
        <w:rPr>
          <w:smallCaps/>
          <w:lang w:eastAsia="cs-CZ"/>
        </w:rPr>
        <w:tab/>
      </w:r>
      <w:r w:rsidR="0034712A">
        <w:rPr>
          <w:smallCaps/>
          <w:lang w:eastAsia="cs-CZ"/>
        </w:rPr>
        <w:tab/>
      </w:r>
      <w:r w:rsidR="0091339F">
        <w:rPr>
          <w:smallCaps/>
          <w:lang w:eastAsia="cs-CZ"/>
        </w:rPr>
        <w:t>33</w:t>
      </w:r>
    </w:p>
    <w:p w14:paraId="56289F9A" w14:textId="55A48E7E" w:rsidR="00EC6D15" w:rsidRDefault="00EC6D15" w:rsidP="00EC6D15">
      <w:pPr>
        <w:pStyle w:val="Odstavecseseznamem"/>
        <w:numPr>
          <w:ilvl w:val="1"/>
          <w:numId w:val="21"/>
        </w:numPr>
        <w:rPr>
          <w:lang w:eastAsia="cs-CZ"/>
        </w:rPr>
      </w:pPr>
      <w:r>
        <w:rPr>
          <w:lang w:eastAsia="cs-CZ"/>
        </w:rPr>
        <w:t>Kvalifikační růst akademických pracovníků (strategický cíl C 3.1)</w:t>
      </w:r>
      <w:r w:rsidR="0034712A">
        <w:rPr>
          <w:lang w:eastAsia="cs-CZ"/>
        </w:rPr>
        <w:tab/>
      </w:r>
      <w:r w:rsidR="0034712A">
        <w:rPr>
          <w:lang w:eastAsia="cs-CZ"/>
        </w:rPr>
        <w:tab/>
      </w:r>
      <w:r w:rsidR="0091339F">
        <w:rPr>
          <w:lang w:eastAsia="cs-CZ"/>
        </w:rPr>
        <w:t>33</w:t>
      </w:r>
    </w:p>
    <w:p w14:paraId="6F534106" w14:textId="58E6E0A9" w:rsidR="00EC6D15" w:rsidRDefault="00EC6D15" w:rsidP="00EC6D15">
      <w:pPr>
        <w:pStyle w:val="Odstavecseseznamem"/>
        <w:numPr>
          <w:ilvl w:val="1"/>
          <w:numId w:val="21"/>
        </w:numPr>
        <w:rPr>
          <w:lang w:eastAsia="cs-CZ"/>
        </w:rPr>
      </w:pPr>
      <w:r>
        <w:rPr>
          <w:lang w:eastAsia="cs-CZ"/>
        </w:rPr>
        <w:t>Komplexní hodnocení zaměstnanců (strategický cíl C 3.2)</w:t>
      </w:r>
      <w:r w:rsidR="0034712A">
        <w:rPr>
          <w:lang w:eastAsia="cs-CZ"/>
        </w:rPr>
        <w:tab/>
      </w:r>
      <w:r w:rsidR="0034712A">
        <w:rPr>
          <w:lang w:eastAsia="cs-CZ"/>
        </w:rPr>
        <w:tab/>
      </w:r>
      <w:r w:rsidR="0034712A">
        <w:rPr>
          <w:lang w:eastAsia="cs-CZ"/>
        </w:rPr>
        <w:tab/>
      </w:r>
      <w:r w:rsidR="0091339F">
        <w:rPr>
          <w:lang w:eastAsia="cs-CZ"/>
        </w:rPr>
        <w:t>34</w:t>
      </w:r>
    </w:p>
    <w:p w14:paraId="27E02934" w14:textId="07DFB394" w:rsidR="00EC6D15" w:rsidRDefault="00EC6D15" w:rsidP="00EC6D15">
      <w:pPr>
        <w:pStyle w:val="Odstavecseseznamem"/>
        <w:numPr>
          <w:ilvl w:val="1"/>
          <w:numId w:val="21"/>
        </w:numPr>
        <w:rPr>
          <w:lang w:eastAsia="cs-CZ"/>
        </w:rPr>
      </w:pPr>
      <w:r>
        <w:rPr>
          <w:lang w:eastAsia="cs-CZ"/>
        </w:rPr>
        <w:t>Získávání co nejkvalitnějších pracovníků (strategický cíl C 3.3)</w:t>
      </w:r>
      <w:r w:rsidR="0034712A">
        <w:rPr>
          <w:lang w:eastAsia="cs-CZ"/>
        </w:rPr>
        <w:tab/>
      </w:r>
      <w:r w:rsidR="0034712A">
        <w:rPr>
          <w:lang w:eastAsia="cs-CZ"/>
        </w:rPr>
        <w:tab/>
      </w:r>
      <w:r w:rsidR="0091339F">
        <w:rPr>
          <w:lang w:eastAsia="cs-CZ"/>
        </w:rPr>
        <w:t>34</w:t>
      </w:r>
    </w:p>
    <w:p w14:paraId="3AAB5177" w14:textId="074000B5" w:rsidR="00EC6D15" w:rsidRDefault="00EC6D15" w:rsidP="00EC6D15">
      <w:pPr>
        <w:pStyle w:val="Odstavecseseznamem"/>
        <w:numPr>
          <w:ilvl w:val="1"/>
          <w:numId w:val="21"/>
        </w:numPr>
        <w:rPr>
          <w:lang w:eastAsia="cs-CZ"/>
        </w:rPr>
      </w:pPr>
      <w:r>
        <w:rPr>
          <w:lang w:eastAsia="cs-CZ"/>
        </w:rPr>
        <w:t>Rozvoj dvojjazyčného vnitřního prostředí (strategický cíl C3.4)</w:t>
      </w:r>
      <w:r w:rsidR="0034712A">
        <w:rPr>
          <w:lang w:eastAsia="cs-CZ"/>
        </w:rPr>
        <w:tab/>
      </w:r>
      <w:r w:rsidR="0034712A">
        <w:rPr>
          <w:lang w:eastAsia="cs-CZ"/>
        </w:rPr>
        <w:tab/>
      </w:r>
      <w:r w:rsidR="0091339F">
        <w:rPr>
          <w:lang w:eastAsia="cs-CZ"/>
        </w:rPr>
        <w:t>35</w:t>
      </w:r>
    </w:p>
    <w:p w14:paraId="6463450B" w14:textId="53A0AA49" w:rsidR="00EC6D15" w:rsidRDefault="00EC6D15" w:rsidP="00EC6D15">
      <w:pPr>
        <w:pStyle w:val="Odstavecseseznamem"/>
        <w:numPr>
          <w:ilvl w:val="1"/>
          <w:numId w:val="21"/>
        </w:numPr>
        <w:rPr>
          <w:lang w:eastAsia="cs-CZ"/>
        </w:rPr>
      </w:pPr>
      <w:r>
        <w:rPr>
          <w:lang w:eastAsia="cs-CZ"/>
        </w:rPr>
        <w:t>Zázemí adekvátní moderní fakultě (strategický cíl C3.6)</w:t>
      </w:r>
      <w:r w:rsidR="0034712A">
        <w:rPr>
          <w:lang w:eastAsia="cs-CZ"/>
        </w:rPr>
        <w:tab/>
      </w:r>
      <w:r w:rsidR="0034712A">
        <w:rPr>
          <w:lang w:eastAsia="cs-CZ"/>
        </w:rPr>
        <w:tab/>
      </w:r>
      <w:r w:rsidR="0034712A">
        <w:rPr>
          <w:lang w:eastAsia="cs-CZ"/>
        </w:rPr>
        <w:tab/>
      </w:r>
      <w:r w:rsidR="0091339F">
        <w:rPr>
          <w:lang w:eastAsia="cs-CZ"/>
        </w:rPr>
        <w:t>37</w:t>
      </w:r>
    </w:p>
    <w:p w14:paraId="490A3BDA" w14:textId="77777777" w:rsidR="00EC6D15" w:rsidRDefault="00EC6D15" w:rsidP="00EC6D15">
      <w:pPr>
        <w:pStyle w:val="Odstavecseseznamem"/>
        <w:ind w:left="1080"/>
        <w:rPr>
          <w:lang w:eastAsia="cs-CZ"/>
        </w:rPr>
      </w:pPr>
    </w:p>
    <w:p w14:paraId="483B1612" w14:textId="18458CE1" w:rsidR="000D08C9" w:rsidRPr="00EC6D15" w:rsidRDefault="000D08C9" w:rsidP="00EC6D15">
      <w:pPr>
        <w:pStyle w:val="Odstavecseseznamem"/>
        <w:numPr>
          <w:ilvl w:val="0"/>
          <w:numId w:val="21"/>
        </w:numPr>
        <w:rPr>
          <w:smallCaps/>
          <w:lang w:eastAsia="cs-CZ"/>
        </w:rPr>
      </w:pPr>
      <w:r w:rsidRPr="0091339F">
        <w:rPr>
          <w:b/>
          <w:bCs/>
          <w:smallCaps/>
          <w:lang w:eastAsia="cs-CZ"/>
        </w:rPr>
        <w:t>R</w:t>
      </w:r>
      <w:r w:rsidR="00EC6D15" w:rsidRPr="0091339F">
        <w:rPr>
          <w:b/>
          <w:bCs/>
          <w:smallCaps/>
          <w:lang w:eastAsia="cs-CZ"/>
        </w:rPr>
        <w:t>ozvoj třetí role fakulty a budování jejího dobrého jména</w:t>
      </w:r>
      <w:r w:rsidR="0034712A">
        <w:rPr>
          <w:smallCaps/>
          <w:lang w:eastAsia="cs-CZ"/>
        </w:rPr>
        <w:tab/>
      </w:r>
      <w:r w:rsidR="0034712A">
        <w:rPr>
          <w:smallCaps/>
          <w:lang w:eastAsia="cs-CZ"/>
        </w:rPr>
        <w:tab/>
      </w:r>
      <w:r w:rsidR="0091339F">
        <w:rPr>
          <w:smallCaps/>
          <w:lang w:eastAsia="cs-CZ"/>
        </w:rPr>
        <w:t>39</w:t>
      </w:r>
    </w:p>
    <w:p w14:paraId="1C2F6D54" w14:textId="3CAD996B" w:rsidR="00EC6D15" w:rsidRDefault="00EC6D15" w:rsidP="00EC6D15">
      <w:pPr>
        <w:pStyle w:val="Odstavecseseznamem"/>
        <w:numPr>
          <w:ilvl w:val="1"/>
          <w:numId w:val="21"/>
        </w:numPr>
        <w:rPr>
          <w:lang w:eastAsia="cs-CZ"/>
        </w:rPr>
      </w:pPr>
      <w:r>
        <w:rPr>
          <w:lang w:eastAsia="cs-CZ"/>
        </w:rPr>
        <w:t>Rozvoj třetí role fakulty (strategický cíl C3.7)</w:t>
      </w:r>
      <w:r w:rsidR="0034712A">
        <w:rPr>
          <w:lang w:eastAsia="cs-CZ"/>
        </w:rPr>
        <w:tab/>
      </w:r>
      <w:r w:rsidR="0034712A">
        <w:rPr>
          <w:lang w:eastAsia="cs-CZ"/>
        </w:rPr>
        <w:tab/>
      </w:r>
      <w:r w:rsidR="0034712A">
        <w:rPr>
          <w:lang w:eastAsia="cs-CZ"/>
        </w:rPr>
        <w:tab/>
      </w:r>
      <w:r w:rsidR="0034712A">
        <w:rPr>
          <w:lang w:eastAsia="cs-CZ"/>
        </w:rPr>
        <w:tab/>
      </w:r>
      <w:r w:rsidR="0034712A">
        <w:rPr>
          <w:lang w:eastAsia="cs-CZ"/>
        </w:rPr>
        <w:tab/>
      </w:r>
      <w:r w:rsidR="0091339F">
        <w:rPr>
          <w:lang w:eastAsia="cs-CZ"/>
        </w:rPr>
        <w:t>39</w:t>
      </w:r>
    </w:p>
    <w:p w14:paraId="6F3489E9" w14:textId="2FE51BC9" w:rsidR="00EC6D15" w:rsidRDefault="00EC6D15" w:rsidP="00EC6D15">
      <w:pPr>
        <w:pStyle w:val="Odstavecseseznamem"/>
        <w:numPr>
          <w:ilvl w:val="1"/>
          <w:numId w:val="21"/>
        </w:numPr>
        <w:rPr>
          <w:lang w:eastAsia="cs-CZ"/>
        </w:rPr>
      </w:pPr>
      <w:r>
        <w:rPr>
          <w:lang w:eastAsia="cs-CZ"/>
        </w:rPr>
        <w:t>Budování dobrého jména fakulty (strategický cíl C3.8)</w:t>
      </w:r>
      <w:r w:rsidR="0034712A">
        <w:rPr>
          <w:lang w:eastAsia="cs-CZ"/>
        </w:rPr>
        <w:tab/>
      </w:r>
      <w:r w:rsidR="0034712A">
        <w:rPr>
          <w:lang w:eastAsia="cs-CZ"/>
        </w:rPr>
        <w:tab/>
      </w:r>
      <w:r w:rsidR="0034712A">
        <w:rPr>
          <w:lang w:eastAsia="cs-CZ"/>
        </w:rPr>
        <w:tab/>
      </w:r>
      <w:r w:rsidR="0034712A">
        <w:rPr>
          <w:lang w:eastAsia="cs-CZ"/>
        </w:rPr>
        <w:tab/>
      </w:r>
      <w:r w:rsidR="0091339F">
        <w:rPr>
          <w:lang w:eastAsia="cs-CZ"/>
        </w:rPr>
        <w:t>42</w:t>
      </w:r>
    </w:p>
    <w:p w14:paraId="2A231577" w14:textId="77777777" w:rsidR="00EC6D15" w:rsidRDefault="00EC6D15" w:rsidP="00EC6D15">
      <w:pPr>
        <w:pStyle w:val="Odstavecseseznamem"/>
        <w:ind w:left="1080"/>
        <w:rPr>
          <w:lang w:eastAsia="cs-CZ"/>
        </w:rPr>
      </w:pPr>
    </w:p>
    <w:p w14:paraId="2F6975C2" w14:textId="3FAA51C0" w:rsidR="0034712A" w:rsidRDefault="00EC6D15" w:rsidP="00EC6D15">
      <w:pPr>
        <w:rPr>
          <w:lang w:eastAsia="cs-CZ"/>
        </w:rPr>
      </w:pPr>
      <w:r>
        <w:rPr>
          <w:lang w:eastAsia="cs-CZ"/>
        </w:rPr>
        <w:t>ZÁVĚR</w:t>
      </w:r>
      <w:r w:rsidR="0034712A">
        <w:rPr>
          <w:lang w:eastAsia="cs-CZ"/>
        </w:rPr>
        <w:tab/>
      </w:r>
      <w:r w:rsidR="0034712A">
        <w:rPr>
          <w:lang w:eastAsia="cs-CZ"/>
        </w:rPr>
        <w:tab/>
      </w:r>
      <w:r w:rsidR="0034712A">
        <w:rPr>
          <w:lang w:eastAsia="cs-CZ"/>
        </w:rPr>
        <w:tab/>
      </w:r>
      <w:r w:rsidR="0034712A">
        <w:rPr>
          <w:lang w:eastAsia="cs-CZ"/>
        </w:rPr>
        <w:tab/>
      </w:r>
      <w:r w:rsidR="0034712A">
        <w:rPr>
          <w:lang w:eastAsia="cs-CZ"/>
        </w:rPr>
        <w:tab/>
      </w:r>
      <w:r w:rsidR="0034712A">
        <w:rPr>
          <w:lang w:eastAsia="cs-CZ"/>
        </w:rPr>
        <w:tab/>
      </w:r>
      <w:r w:rsidR="0034712A">
        <w:rPr>
          <w:lang w:eastAsia="cs-CZ"/>
        </w:rPr>
        <w:tab/>
      </w:r>
      <w:r w:rsidR="0034712A">
        <w:rPr>
          <w:lang w:eastAsia="cs-CZ"/>
        </w:rPr>
        <w:tab/>
      </w:r>
      <w:r w:rsidR="0034712A">
        <w:rPr>
          <w:lang w:eastAsia="cs-CZ"/>
        </w:rPr>
        <w:tab/>
      </w:r>
      <w:r w:rsidR="0034712A">
        <w:rPr>
          <w:lang w:eastAsia="cs-CZ"/>
        </w:rPr>
        <w:tab/>
      </w:r>
      <w:r w:rsidR="0034712A">
        <w:rPr>
          <w:lang w:eastAsia="cs-CZ"/>
        </w:rPr>
        <w:tab/>
      </w:r>
      <w:r w:rsidR="0091339F">
        <w:rPr>
          <w:lang w:eastAsia="cs-CZ"/>
        </w:rPr>
        <w:t>47</w:t>
      </w:r>
    </w:p>
    <w:p w14:paraId="17A767B7" w14:textId="1D1E532C" w:rsidR="00822B20" w:rsidRDefault="00EC6D15" w:rsidP="00EC6D15">
      <w:pPr>
        <w:rPr>
          <w:lang w:eastAsia="cs-CZ"/>
        </w:rPr>
      </w:pPr>
      <w:r>
        <w:rPr>
          <w:lang w:eastAsia="cs-CZ"/>
        </w:rPr>
        <w:t xml:space="preserve"> </w:t>
      </w:r>
      <w:r w:rsidR="00822B20">
        <w:rPr>
          <w:lang w:eastAsia="cs-CZ"/>
        </w:rPr>
        <w:br w:type="page"/>
      </w:r>
    </w:p>
    <w:p w14:paraId="5AE78570" w14:textId="1B567607" w:rsidR="00822B20" w:rsidRPr="00CD38CB" w:rsidRDefault="00822B20" w:rsidP="00822B20">
      <w:pPr>
        <w:pStyle w:val="Nadpis1"/>
        <w:numPr>
          <w:ilvl w:val="0"/>
          <w:numId w:val="0"/>
        </w:numPr>
        <w:ind w:left="357" w:hanging="357"/>
        <w:rPr>
          <w:rFonts w:eastAsia="Fenomen Slab SemiBold" w:cs="Fenomen Slab SemiBold"/>
          <w:b/>
          <w:bCs/>
          <w:lang w:eastAsia="cs-CZ"/>
        </w:rPr>
      </w:pPr>
      <w:r w:rsidRPr="00CD38CB">
        <w:rPr>
          <w:rFonts w:eastAsia="Fenomen Slab SemiBold" w:cs="Fenomen Slab SemiBold"/>
          <w:b/>
          <w:bCs/>
          <w:lang w:eastAsia="cs-CZ"/>
        </w:rPr>
        <w:lastRenderedPageBreak/>
        <w:t>ÚVOD</w:t>
      </w:r>
      <w:bookmarkEnd w:id="0"/>
      <w:bookmarkEnd w:id="1"/>
      <w:bookmarkEnd w:id="2"/>
      <w:r w:rsidR="00EC6D15" w:rsidRPr="00CD38CB">
        <w:rPr>
          <w:rFonts w:eastAsia="Fenomen Slab SemiBold" w:cs="Fenomen Slab SemiBold"/>
          <w:b/>
          <w:bCs/>
          <w:lang w:eastAsia="cs-CZ"/>
        </w:rPr>
        <w:t xml:space="preserve"> A </w:t>
      </w:r>
      <w:r w:rsidR="00EC6D15" w:rsidRPr="00CD38CB">
        <w:rPr>
          <w:b/>
          <w:bCs/>
        </w:rPr>
        <w:t>ZÁKLADNÍ ÚDAJE O FAKULTĚ</w:t>
      </w:r>
    </w:p>
    <w:p w14:paraId="7EF6FED6" w14:textId="0DB69BCF" w:rsidR="00822B20" w:rsidRPr="00CD38CB" w:rsidRDefault="00822B20" w:rsidP="00822B20">
      <w:pPr>
        <w:rPr>
          <w:rFonts w:eastAsia="Times New Roman" w:cs="Times New Roman"/>
        </w:rPr>
      </w:pPr>
      <w:r w:rsidRPr="00CD38CB">
        <w:rPr>
          <w:rFonts w:eastAsia="Times New Roman" w:cs="Times New Roman"/>
        </w:rPr>
        <w:t>Fakulta filozofická (dále jen FF nebo fakulta) je v pořadí čtvrtá fakulta Univerzity Pardubice (dále jen UP</w:t>
      </w:r>
      <w:r w:rsidR="00CD38CB" w:rsidRPr="00CD38CB">
        <w:rPr>
          <w:rFonts w:eastAsia="Times New Roman" w:cs="Times New Roman"/>
        </w:rPr>
        <w:t>CE</w:t>
      </w:r>
      <w:r w:rsidRPr="00CD38CB">
        <w:rPr>
          <w:rFonts w:eastAsia="Times New Roman" w:cs="Times New Roman"/>
        </w:rPr>
        <w:t xml:space="preserve">). Vznikla k 1. </w:t>
      </w:r>
      <w:r w:rsidR="0091339F">
        <w:rPr>
          <w:rFonts w:eastAsia="Times New Roman" w:cs="Times New Roman"/>
        </w:rPr>
        <w:t>lednu</w:t>
      </w:r>
      <w:r w:rsidRPr="00CD38CB">
        <w:rPr>
          <w:rFonts w:eastAsia="Times New Roman" w:cs="Times New Roman"/>
        </w:rPr>
        <w:t xml:space="preserve"> 2001 jako Fakulta humanitních studií a k 1. </w:t>
      </w:r>
      <w:r w:rsidR="0091339F">
        <w:rPr>
          <w:rFonts w:eastAsia="Times New Roman" w:cs="Times New Roman"/>
        </w:rPr>
        <w:t>prosinci</w:t>
      </w:r>
      <w:r w:rsidRPr="00CD38CB">
        <w:rPr>
          <w:rFonts w:eastAsia="Times New Roman" w:cs="Times New Roman"/>
        </w:rPr>
        <w:t xml:space="preserve"> 2005 byla s ohledem na strukturu a zabezpečované studijní programy přejmenována na Fakultu filozofickou. V současné době má fakulta</w:t>
      </w:r>
      <w:r w:rsidR="00CD38CB" w:rsidRPr="00CD38CB">
        <w:rPr>
          <w:rFonts w:eastAsia="Times New Roman" w:cs="Times New Roman"/>
        </w:rPr>
        <w:t xml:space="preserve"> (od června 2020)</w:t>
      </w:r>
      <w:r w:rsidRPr="00CD38CB">
        <w:rPr>
          <w:rFonts w:eastAsia="Times New Roman" w:cs="Times New Roman"/>
        </w:rPr>
        <w:t xml:space="preserve"> šest kateder, jeden ústav a jedno vědecké centrum, které je součástí Katedry </w:t>
      </w:r>
      <w:proofErr w:type="gramStart"/>
      <w:r w:rsidRPr="00CD38CB">
        <w:rPr>
          <w:rFonts w:eastAsia="Times New Roman" w:cs="Times New Roman"/>
        </w:rPr>
        <w:t>filosofie</w:t>
      </w:r>
      <w:proofErr w:type="gramEnd"/>
      <w:r w:rsidRPr="00CD38CB">
        <w:rPr>
          <w:rFonts w:eastAsia="Times New Roman" w:cs="Times New Roman"/>
        </w:rPr>
        <w:t xml:space="preserve"> a religionistiky.</w:t>
      </w:r>
    </w:p>
    <w:p w14:paraId="649B602F" w14:textId="0F4F0C54" w:rsidR="00822B20" w:rsidRPr="00CE5D74" w:rsidRDefault="00822B20" w:rsidP="00822B20">
      <w:pPr>
        <w:rPr>
          <w:rFonts w:eastAsia="Times New Roman" w:cs="Times New Roman"/>
        </w:rPr>
      </w:pPr>
      <w:r w:rsidRPr="00CE5D74">
        <w:rPr>
          <w:rFonts w:eastAsia="Times New Roman" w:cs="Times New Roman"/>
        </w:rPr>
        <w:t xml:space="preserve">Fakulta </w:t>
      </w:r>
      <w:r w:rsidR="00CD38CB" w:rsidRPr="00CE5D74">
        <w:rPr>
          <w:rFonts w:eastAsia="Times New Roman" w:cs="Times New Roman"/>
        </w:rPr>
        <w:t>měla</w:t>
      </w:r>
      <w:r w:rsidRPr="00CE5D74">
        <w:rPr>
          <w:rFonts w:eastAsia="Times New Roman" w:cs="Times New Roman"/>
        </w:rPr>
        <w:t xml:space="preserve"> </w:t>
      </w:r>
      <w:r w:rsidR="00A16882">
        <w:rPr>
          <w:rFonts w:eastAsia="Times New Roman" w:cs="Times New Roman"/>
        </w:rPr>
        <w:t xml:space="preserve">na </w:t>
      </w:r>
      <w:r w:rsidRPr="00CE5D74">
        <w:rPr>
          <w:rFonts w:eastAsia="Times New Roman" w:cs="Times New Roman"/>
        </w:rPr>
        <w:t>konci roku 202</w:t>
      </w:r>
      <w:r w:rsidR="00CD38CB" w:rsidRPr="00CE5D74">
        <w:rPr>
          <w:rFonts w:eastAsia="Times New Roman" w:cs="Times New Roman"/>
        </w:rPr>
        <w:t>1</w:t>
      </w:r>
      <w:r w:rsidRPr="00CE5D74">
        <w:rPr>
          <w:rFonts w:eastAsia="Times New Roman" w:cs="Times New Roman"/>
        </w:rPr>
        <w:t xml:space="preserve"> </w:t>
      </w:r>
      <w:r w:rsidR="00CD38CB" w:rsidRPr="00CE5D74">
        <w:rPr>
          <w:rFonts w:eastAsia="Times New Roman" w:cs="Times New Roman"/>
        </w:rPr>
        <w:t>celkem</w:t>
      </w:r>
      <w:r w:rsidRPr="00CE5D74">
        <w:rPr>
          <w:rFonts w:eastAsia="Times New Roman" w:cs="Times New Roman"/>
        </w:rPr>
        <w:t xml:space="preserve"> 9</w:t>
      </w:r>
      <w:r w:rsidR="00CD38CB" w:rsidRPr="00CE5D74">
        <w:rPr>
          <w:rFonts w:eastAsia="Times New Roman" w:cs="Times New Roman"/>
        </w:rPr>
        <w:t>0,4</w:t>
      </w:r>
      <w:r w:rsidRPr="00CE5D74">
        <w:rPr>
          <w:rFonts w:eastAsia="Times New Roman" w:cs="Times New Roman"/>
        </w:rPr>
        <w:t xml:space="preserve">5 </w:t>
      </w:r>
      <w:r w:rsidR="00CD38CB" w:rsidRPr="00CE5D74">
        <w:rPr>
          <w:rFonts w:eastAsia="Times New Roman" w:cs="Times New Roman"/>
        </w:rPr>
        <w:t xml:space="preserve">přepočtených úvazků </w:t>
      </w:r>
      <w:r w:rsidRPr="00CE5D74">
        <w:rPr>
          <w:rFonts w:eastAsia="Times New Roman" w:cs="Times New Roman"/>
        </w:rPr>
        <w:t>akademických a</w:t>
      </w:r>
      <w:r w:rsidR="00A16882">
        <w:rPr>
          <w:rFonts w:eastAsia="Times New Roman" w:cs="Times New Roman"/>
        </w:rPr>
        <w:t> </w:t>
      </w:r>
      <w:r w:rsidRPr="00CE5D74">
        <w:rPr>
          <w:rFonts w:eastAsia="Times New Roman" w:cs="Times New Roman"/>
        </w:rPr>
        <w:t>vědeckých pracovníků (viz kap. 3) a studovalo na ní 1</w:t>
      </w:r>
      <w:r w:rsidR="00CD38CB" w:rsidRPr="00CE5D74">
        <w:rPr>
          <w:rFonts w:eastAsia="Times New Roman" w:cs="Times New Roman"/>
        </w:rPr>
        <w:t>158</w:t>
      </w:r>
      <w:r w:rsidRPr="00CE5D74">
        <w:rPr>
          <w:rFonts w:eastAsia="Times New Roman" w:cs="Times New Roman"/>
        </w:rPr>
        <w:t xml:space="preserve"> studentů (viz kap. </w:t>
      </w:r>
      <w:r w:rsidR="00CD38CB" w:rsidRPr="00CE5D74">
        <w:rPr>
          <w:rFonts w:eastAsia="Times New Roman" w:cs="Times New Roman"/>
        </w:rPr>
        <w:t>1</w:t>
      </w:r>
      <w:r w:rsidRPr="00CE5D74">
        <w:rPr>
          <w:rFonts w:eastAsia="Times New Roman" w:cs="Times New Roman"/>
        </w:rPr>
        <w:t xml:space="preserve">). Před deseti lety to bylo sice skoro dvakrát tolik, ale v současnosti jednak tolik studentů nemusíme mít (měli bychom se držet na počtech studentů zafixovaných MŠMT k roku 2017) a také se domníváme, že kvalitu naše obory neztratily. Svědčí o tom jak skladba studijních programů (kap. </w:t>
      </w:r>
      <w:r w:rsidR="00CD38CB" w:rsidRPr="00CE5D74">
        <w:rPr>
          <w:rFonts w:eastAsia="Times New Roman" w:cs="Times New Roman"/>
        </w:rPr>
        <w:t>1</w:t>
      </w:r>
      <w:r w:rsidRPr="00CE5D74">
        <w:rPr>
          <w:rFonts w:eastAsia="Times New Roman" w:cs="Times New Roman"/>
        </w:rPr>
        <w:t xml:space="preserve">), tak jejich personální zabezpečení (kap. 3) a vědecké výsledky (kap. </w:t>
      </w:r>
      <w:r w:rsidR="00CE5D74" w:rsidRPr="00CE5D74">
        <w:rPr>
          <w:rFonts w:eastAsia="Times New Roman" w:cs="Times New Roman"/>
        </w:rPr>
        <w:t>2</w:t>
      </w:r>
      <w:r w:rsidRPr="00CE5D74">
        <w:rPr>
          <w:rFonts w:eastAsia="Times New Roman" w:cs="Times New Roman"/>
        </w:rPr>
        <w:t>). Fakulta realizuje vzdělávání v</w:t>
      </w:r>
      <w:r w:rsidR="002628F4">
        <w:rPr>
          <w:rFonts w:eastAsia="Times New Roman" w:cs="Times New Roman"/>
        </w:rPr>
        <w:t> </w:t>
      </w:r>
      <w:r w:rsidRPr="00CE5D74">
        <w:rPr>
          <w:rFonts w:eastAsia="Times New Roman" w:cs="Times New Roman"/>
        </w:rPr>
        <w:t>bakalářských, magisterských i doktorských studijních programech a přes své mládí se výrazně etablovala ve vědecké, výzkumné a další tvůrčí činnosti. Díky mnoha aktivitám pro veřejnost plní též svou třetí roli.</w:t>
      </w:r>
    </w:p>
    <w:p w14:paraId="2D6611CE" w14:textId="537D582A" w:rsidR="00CE5D74" w:rsidRPr="00CE5D74" w:rsidRDefault="00822B20" w:rsidP="00822B20">
      <w:pPr>
        <w:rPr>
          <w:rFonts w:eastAsia="Times New Roman" w:cs="Times New Roman"/>
        </w:rPr>
      </w:pPr>
      <w:r w:rsidRPr="00CE5D74">
        <w:rPr>
          <w:rFonts w:eastAsia="Times New Roman" w:cs="Times New Roman"/>
        </w:rPr>
        <w:t>Činnost FF probíhala v roce 202</w:t>
      </w:r>
      <w:r w:rsidR="00CE5D74" w:rsidRPr="00CE5D74">
        <w:rPr>
          <w:rFonts w:eastAsia="Times New Roman" w:cs="Times New Roman"/>
        </w:rPr>
        <w:t>1</w:t>
      </w:r>
      <w:r w:rsidRPr="00CE5D74">
        <w:rPr>
          <w:rFonts w:eastAsia="Times New Roman" w:cs="Times New Roman"/>
        </w:rPr>
        <w:t xml:space="preserve"> </w:t>
      </w:r>
      <w:r w:rsidR="00CE5D74" w:rsidRPr="00CE5D74">
        <w:rPr>
          <w:rFonts w:eastAsia="Times New Roman" w:cs="Times New Roman"/>
        </w:rPr>
        <w:t>poprvé</w:t>
      </w:r>
      <w:r w:rsidRPr="00CE5D74">
        <w:rPr>
          <w:rFonts w:eastAsia="Times New Roman" w:cs="Times New Roman"/>
        </w:rPr>
        <w:t xml:space="preserve"> v souladu se </w:t>
      </w:r>
      <w:r w:rsidRPr="00CE5D74">
        <w:rPr>
          <w:rFonts w:eastAsia="Times New Roman" w:cs="Times New Roman"/>
          <w:i/>
          <w:iCs/>
        </w:rPr>
        <w:t>Strategickým záměrem</w:t>
      </w:r>
      <w:r w:rsidR="00CE5D74" w:rsidRPr="00CE5D74">
        <w:rPr>
          <w:rFonts w:eastAsia="Times New Roman" w:cs="Times New Roman"/>
          <w:i/>
          <w:iCs/>
        </w:rPr>
        <w:t xml:space="preserve"> Faku</w:t>
      </w:r>
      <w:r w:rsidRPr="00CE5D74">
        <w:rPr>
          <w:rFonts w:eastAsia="Times New Roman" w:cs="Times New Roman"/>
          <w:i/>
          <w:iCs/>
        </w:rPr>
        <w:t xml:space="preserve">lty filozofické </w:t>
      </w:r>
      <w:r w:rsidR="00CE5D74" w:rsidRPr="00CE5D74">
        <w:rPr>
          <w:rFonts w:eastAsia="Times New Roman" w:cs="Times New Roman"/>
          <w:i/>
          <w:iCs/>
        </w:rPr>
        <w:t xml:space="preserve">UPCE na období od roku 2021 </w:t>
      </w:r>
      <w:r w:rsidR="00CE5D74" w:rsidRPr="00CE5D74">
        <w:rPr>
          <w:rFonts w:eastAsia="Times New Roman" w:cs="Times New Roman"/>
        </w:rPr>
        <w:t xml:space="preserve">(byl schválen v červnu 2021), který formuluje tři priority: 1) </w:t>
      </w:r>
      <w:r w:rsidR="00CE5D74" w:rsidRPr="00CE5D74">
        <w:rPr>
          <w:color w:val="000000" w:themeColor="text1"/>
          <w:szCs w:val="24"/>
        </w:rPr>
        <w:t>Studium na fakultě je založené na badatelské praxi, je internacionalizované a rozvíjí relevantní kompetence studujících pro 21. století</w:t>
      </w:r>
      <w:r w:rsidR="00CE5D74" w:rsidRPr="00CE5D74">
        <w:rPr>
          <w:rFonts w:eastAsia="Times New Roman" w:cs="Times New Roman"/>
        </w:rPr>
        <w:t xml:space="preserve">; 2) </w:t>
      </w:r>
      <w:r w:rsidR="00CE5D74" w:rsidRPr="00CE5D74">
        <w:rPr>
          <w:color w:val="000000" w:themeColor="text1"/>
          <w:szCs w:val="24"/>
        </w:rPr>
        <w:t xml:space="preserve">Fakulta pěstuje kvalitní vědu a je respektovaná za své vědecké výsledky v 5. a 6. vědní oblasti a 3) </w:t>
      </w:r>
      <w:r w:rsidR="00CE5D74" w:rsidRPr="00CE5D74">
        <w:rPr>
          <w:rFonts w:cstheme="minorHAnsi"/>
          <w:color w:val="000000"/>
          <w:szCs w:val="24"/>
        </w:rPr>
        <w:t>Fakulta zlepšuje pracovní a</w:t>
      </w:r>
      <w:r w:rsidR="002628F4">
        <w:rPr>
          <w:rFonts w:cstheme="minorHAnsi"/>
          <w:color w:val="000000"/>
          <w:szCs w:val="24"/>
        </w:rPr>
        <w:t> </w:t>
      </w:r>
      <w:r w:rsidR="00CE5D74" w:rsidRPr="00CE5D74">
        <w:rPr>
          <w:rFonts w:cstheme="minorHAnsi"/>
          <w:color w:val="000000"/>
          <w:szCs w:val="24"/>
        </w:rPr>
        <w:t>studijní prostředí a rozvíjí své zázemí.</w:t>
      </w:r>
      <w:r w:rsidR="00CE5D74">
        <w:rPr>
          <w:rFonts w:cstheme="minorHAnsi"/>
          <w:color w:val="000000"/>
          <w:szCs w:val="24"/>
        </w:rPr>
        <w:t xml:space="preserve"> Tyto tři priority ovlivnily také podobu následující výroční zprávy, která je podle nich </w:t>
      </w:r>
      <w:r w:rsidR="002628F4">
        <w:rPr>
          <w:rFonts w:cstheme="minorHAnsi"/>
          <w:color w:val="000000"/>
          <w:szCs w:val="24"/>
        </w:rPr>
        <w:t xml:space="preserve">nově </w:t>
      </w:r>
      <w:r w:rsidR="00CE5D74">
        <w:rPr>
          <w:rFonts w:cstheme="minorHAnsi"/>
          <w:color w:val="000000"/>
          <w:szCs w:val="24"/>
        </w:rPr>
        <w:t>koncipována</w:t>
      </w:r>
      <w:r w:rsidR="00667196">
        <w:rPr>
          <w:rFonts w:cstheme="minorHAnsi"/>
          <w:color w:val="000000"/>
          <w:szCs w:val="24"/>
        </w:rPr>
        <w:t xml:space="preserve">. Nejprve stojí část věnovaná studiu, v níž dokládáme, že nabízíme kvalitní diverzifikované vzdělání dostupné pro všechny generace studentů i pro zahraniční zájemce (kap. 1). Pak následuje oddíl zasvěcený vědecké a tvůrčí činnosti, který dokumentuje, že pěstujeme kvalitní vědu na mezinárodní úrovni (kap. 2). Poslední dvě části se věnují </w:t>
      </w:r>
      <w:r w:rsidR="002628F4">
        <w:rPr>
          <w:rFonts w:cstheme="minorHAnsi"/>
          <w:color w:val="000000"/>
          <w:szCs w:val="24"/>
        </w:rPr>
        <w:t>zázemí</w:t>
      </w:r>
      <w:r w:rsidR="00667196">
        <w:rPr>
          <w:rFonts w:cstheme="minorHAnsi"/>
          <w:color w:val="000000"/>
          <w:szCs w:val="24"/>
        </w:rPr>
        <w:t xml:space="preserve"> fakulty, </w:t>
      </w:r>
      <w:r w:rsidR="002628F4">
        <w:rPr>
          <w:rFonts w:cstheme="minorHAnsi"/>
          <w:color w:val="000000"/>
          <w:szCs w:val="24"/>
        </w:rPr>
        <w:t>tj. zaměstnancům a vnitřnímu prostředí, a chceme v nich ukázat, že máme kvalitní a motivované akademické i vědecké pracovníky, kteří postupně budují bilingvní prostředí (kap. 3), a spolu se studenty a ostatními zaměstnanci fakulty vstupují do veřejného prostoru, zdatně popularizují vědu, spolupracují s ostatními institucemi a budují dobré jméno fakulty (kap. 4).</w:t>
      </w:r>
    </w:p>
    <w:p w14:paraId="3D8CA3BA" w14:textId="1D7489BE" w:rsidR="00822B20" w:rsidRDefault="002628F4" w:rsidP="00822B20">
      <w:pPr>
        <w:rPr>
          <w:rFonts w:eastAsia="Times New Roman" w:cs="Times New Roman"/>
        </w:rPr>
      </w:pPr>
      <w:r>
        <w:rPr>
          <w:rFonts w:eastAsia="Times New Roman" w:cs="Times New Roman"/>
        </w:rPr>
        <w:t>Rok 2021 byl</w:t>
      </w:r>
      <w:r w:rsidR="00822B20" w:rsidRPr="002628F4">
        <w:rPr>
          <w:rFonts w:eastAsia="Times New Roman" w:cs="Times New Roman"/>
        </w:rPr>
        <w:t xml:space="preserve"> </w:t>
      </w:r>
      <w:r w:rsidRPr="002628F4">
        <w:rPr>
          <w:rFonts w:eastAsia="Times New Roman" w:cs="Times New Roman"/>
        </w:rPr>
        <w:t>druhý</w:t>
      </w:r>
      <w:r>
        <w:rPr>
          <w:rFonts w:eastAsia="Times New Roman" w:cs="Times New Roman"/>
        </w:rPr>
        <w:t>m</w:t>
      </w:r>
      <w:r w:rsidR="00822B20" w:rsidRPr="002628F4">
        <w:rPr>
          <w:rFonts w:eastAsia="Times New Roman" w:cs="Times New Roman"/>
        </w:rPr>
        <w:t xml:space="preserve"> kompletní</w:t>
      </w:r>
      <w:r>
        <w:rPr>
          <w:rFonts w:eastAsia="Times New Roman" w:cs="Times New Roman"/>
        </w:rPr>
        <w:t>m</w:t>
      </w:r>
      <w:r w:rsidR="00822B20" w:rsidRPr="002628F4">
        <w:rPr>
          <w:rFonts w:eastAsia="Times New Roman" w:cs="Times New Roman"/>
        </w:rPr>
        <w:t xml:space="preserve"> rok</w:t>
      </w:r>
      <w:r>
        <w:rPr>
          <w:rFonts w:eastAsia="Times New Roman" w:cs="Times New Roman"/>
        </w:rPr>
        <w:t>em</w:t>
      </w:r>
      <w:r w:rsidR="00822B20" w:rsidRPr="002628F4">
        <w:rPr>
          <w:rFonts w:eastAsia="Times New Roman" w:cs="Times New Roman"/>
        </w:rPr>
        <w:t xml:space="preserve">, kdy vedl fakultu tým okolo Jiřího Kubeše, který se stal děkanem 1. listopadu 2019. Bohužel, většinu roku </w:t>
      </w:r>
      <w:r w:rsidRPr="002628F4">
        <w:rPr>
          <w:rFonts w:eastAsia="Times New Roman" w:cs="Times New Roman"/>
        </w:rPr>
        <w:t xml:space="preserve">stále ještě </w:t>
      </w:r>
      <w:r w:rsidR="00822B20" w:rsidRPr="002628F4">
        <w:rPr>
          <w:rFonts w:eastAsia="Times New Roman" w:cs="Times New Roman"/>
        </w:rPr>
        <w:t>výrazně ovlivnila koronavirová krize, jež propukla naplno v březnu 2020 a</w:t>
      </w:r>
      <w:r>
        <w:rPr>
          <w:rFonts w:eastAsia="Times New Roman" w:cs="Times New Roman"/>
        </w:rPr>
        <w:t> </w:t>
      </w:r>
      <w:r w:rsidRPr="002628F4">
        <w:rPr>
          <w:rFonts w:eastAsia="Times New Roman" w:cs="Times New Roman"/>
        </w:rPr>
        <w:t>odezněla teprve na začátku roku 2022</w:t>
      </w:r>
      <w:r w:rsidR="00822B20" w:rsidRPr="002628F4">
        <w:rPr>
          <w:rFonts w:eastAsia="Times New Roman" w:cs="Times New Roman"/>
        </w:rPr>
        <w:t xml:space="preserve">. Předložená zpráva ukazuje, že </w:t>
      </w:r>
      <w:r>
        <w:rPr>
          <w:rFonts w:eastAsia="Times New Roman" w:cs="Times New Roman"/>
        </w:rPr>
        <w:t xml:space="preserve">fakulta zvládla výzvy spojené </w:t>
      </w:r>
      <w:r w:rsidR="00822B20" w:rsidRPr="002628F4">
        <w:rPr>
          <w:rFonts w:eastAsia="Times New Roman" w:cs="Times New Roman"/>
        </w:rPr>
        <w:t>s</w:t>
      </w:r>
      <w:r>
        <w:rPr>
          <w:rFonts w:eastAsia="Times New Roman" w:cs="Times New Roman"/>
        </w:rPr>
        <w:t xml:space="preserve"> tímto </w:t>
      </w:r>
      <w:r w:rsidR="0034712A">
        <w:rPr>
          <w:rFonts w:eastAsia="Times New Roman" w:cs="Times New Roman"/>
        </w:rPr>
        <w:t xml:space="preserve">nestandardním obdobím, protože </w:t>
      </w:r>
      <w:r w:rsidR="00822B20" w:rsidRPr="002628F4">
        <w:rPr>
          <w:rFonts w:eastAsia="Times New Roman" w:cs="Times New Roman"/>
        </w:rPr>
        <w:t>věda i výuka se nezastavily a</w:t>
      </w:r>
      <w:r>
        <w:rPr>
          <w:rFonts w:eastAsia="Times New Roman" w:cs="Times New Roman"/>
        </w:rPr>
        <w:t> </w:t>
      </w:r>
      <w:r w:rsidR="00822B20" w:rsidRPr="002628F4">
        <w:rPr>
          <w:rFonts w:eastAsia="Times New Roman" w:cs="Times New Roman"/>
        </w:rPr>
        <w:t>dokázaly si najít jiné, předtím málo vyšlapané cesty.</w:t>
      </w:r>
    </w:p>
    <w:p w14:paraId="542A6256" w14:textId="45B52851" w:rsidR="002628F4" w:rsidRDefault="002628F4">
      <w:pPr>
        <w:spacing w:after="160" w:line="259" w:lineRule="auto"/>
        <w:jc w:val="left"/>
        <w:rPr>
          <w:rFonts w:eastAsia="Times New Roman" w:cs="Times New Roman"/>
          <w:lang w:eastAsia="cs-CZ"/>
        </w:rPr>
      </w:pPr>
      <w:r>
        <w:rPr>
          <w:rFonts w:eastAsia="Times New Roman" w:cs="Times New Roman"/>
          <w:lang w:eastAsia="cs-CZ"/>
        </w:rPr>
        <w:br w:type="page"/>
      </w:r>
    </w:p>
    <w:bookmarkEnd w:id="3"/>
    <w:bookmarkEnd w:id="4"/>
    <w:p w14:paraId="2E9E8F92" w14:textId="77777777" w:rsidR="006B1FE3" w:rsidRPr="00DE735C" w:rsidRDefault="006B1FE3" w:rsidP="006B1FE3">
      <w:pPr>
        <w:spacing w:after="0"/>
        <w:rPr>
          <w:rFonts w:cs="Times New Roman"/>
          <w:szCs w:val="24"/>
        </w:rPr>
      </w:pPr>
      <w:r w:rsidRPr="00DE735C">
        <w:rPr>
          <w:rFonts w:cs="Times New Roman"/>
          <w:szCs w:val="24"/>
        </w:rPr>
        <w:lastRenderedPageBreak/>
        <w:t>Adresa</w:t>
      </w:r>
      <w:r w:rsidRPr="00DE735C">
        <w:rPr>
          <w:rFonts w:cs="Times New Roman"/>
          <w:szCs w:val="24"/>
        </w:rPr>
        <w:tab/>
        <w:t xml:space="preserve"> sídla:</w:t>
      </w:r>
      <w:r w:rsidRPr="00DE735C">
        <w:rPr>
          <w:rFonts w:cs="Times New Roman"/>
          <w:szCs w:val="24"/>
        </w:rPr>
        <w:tab/>
        <w:t>Studentská 84, 532 10 Pardubice</w:t>
      </w:r>
    </w:p>
    <w:p w14:paraId="13F6A171" w14:textId="77777777" w:rsidR="006B1FE3" w:rsidRPr="00DE735C" w:rsidRDefault="006B1FE3" w:rsidP="006B1FE3">
      <w:pPr>
        <w:spacing w:after="0"/>
        <w:rPr>
          <w:rFonts w:cs="Times New Roman"/>
          <w:szCs w:val="24"/>
        </w:rPr>
      </w:pPr>
      <w:r w:rsidRPr="00DE735C">
        <w:rPr>
          <w:rFonts w:cs="Times New Roman"/>
          <w:szCs w:val="24"/>
        </w:rPr>
        <w:t>Telefon:</w:t>
      </w:r>
      <w:r w:rsidRPr="00DE735C">
        <w:rPr>
          <w:rFonts w:cs="Times New Roman"/>
          <w:szCs w:val="24"/>
        </w:rPr>
        <w:tab/>
        <w:t>466 036 226</w:t>
      </w:r>
    </w:p>
    <w:p w14:paraId="779C37E0" w14:textId="77777777" w:rsidR="006B1FE3" w:rsidRPr="00DE735C" w:rsidRDefault="006B1FE3" w:rsidP="006B1FE3">
      <w:pPr>
        <w:spacing w:after="0"/>
        <w:rPr>
          <w:rFonts w:cs="Times New Roman"/>
          <w:szCs w:val="24"/>
        </w:rPr>
      </w:pPr>
      <w:r w:rsidRPr="00DE735C">
        <w:rPr>
          <w:rFonts w:cs="Times New Roman"/>
          <w:szCs w:val="24"/>
        </w:rPr>
        <w:tab/>
      </w:r>
      <w:r w:rsidRPr="00DE735C">
        <w:rPr>
          <w:rFonts w:cs="Times New Roman"/>
          <w:szCs w:val="24"/>
        </w:rPr>
        <w:tab/>
        <w:t>466 036 228</w:t>
      </w:r>
    </w:p>
    <w:p w14:paraId="3F1885AF" w14:textId="77777777" w:rsidR="006B1FE3" w:rsidRPr="00DE735C" w:rsidRDefault="006B1FE3" w:rsidP="006B1FE3">
      <w:pPr>
        <w:spacing w:after="0"/>
        <w:rPr>
          <w:rFonts w:cs="Times New Roman"/>
          <w:szCs w:val="24"/>
        </w:rPr>
      </w:pPr>
      <w:r w:rsidRPr="00DE735C">
        <w:rPr>
          <w:rFonts w:cs="Times New Roman"/>
          <w:szCs w:val="24"/>
        </w:rPr>
        <w:t>E-mail:</w:t>
      </w:r>
      <w:r w:rsidRPr="00DE735C">
        <w:rPr>
          <w:rFonts w:cs="Times New Roman"/>
          <w:szCs w:val="24"/>
        </w:rPr>
        <w:tab/>
      </w:r>
      <w:hyperlink r:id="rId9" w:history="1">
        <w:r w:rsidRPr="00DE735C">
          <w:rPr>
            <w:rFonts w:cs="Times New Roman"/>
            <w:szCs w:val="24"/>
          </w:rPr>
          <w:t>dekanat.ff@upce.cz</w:t>
        </w:r>
      </w:hyperlink>
      <w:r w:rsidRPr="00DE735C">
        <w:rPr>
          <w:rFonts w:cs="Times New Roman"/>
          <w:szCs w:val="24"/>
        </w:rPr>
        <w:t xml:space="preserve">; </w:t>
      </w:r>
      <w:hyperlink r:id="rId10" w:history="1">
        <w:r w:rsidRPr="00DE735C">
          <w:rPr>
            <w:rFonts w:cs="Times New Roman"/>
            <w:szCs w:val="24"/>
          </w:rPr>
          <w:t>studijni.ff@upce.cz</w:t>
        </w:r>
      </w:hyperlink>
    </w:p>
    <w:p w14:paraId="2ACD6769" w14:textId="77777777" w:rsidR="006B1FE3" w:rsidRPr="00DE735C" w:rsidRDefault="006B1FE3" w:rsidP="006B1FE3">
      <w:pPr>
        <w:spacing w:after="0"/>
        <w:rPr>
          <w:rFonts w:cs="Times New Roman"/>
          <w:szCs w:val="24"/>
        </w:rPr>
      </w:pPr>
      <w:r w:rsidRPr="00DE735C">
        <w:rPr>
          <w:rFonts w:cs="Times New Roman"/>
          <w:szCs w:val="24"/>
        </w:rPr>
        <w:t>Web stránky:</w:t>
      </w:r>
      <w:r w:rsidRPr="00DE735C">
        <w:rPr>
          <w:rFonts w:cs="Times New Roman"/>
          <w:szCs w:val="24"/>
        </w:rPr>
        <w:tab/>
      </w:r>
      <w:r w:rsidRPr="009E07B1">
        <w:t>https://www.ff.upce.cz</w:t>
      </w:r>
    </w:p>
    <w:p w14:paraId="25050302" w14:textId="77777777" w:rsidR="006B1FE3" w:rsidRPr="00EC6D15" w:rsidRDefault="006B1FE3" w:rsidP="00EC6D15">
      <w:pPr>
        <w:pStyle w:val="Nadpis2"/>
        <w:numPr>
          <w:ilvl w:val="0"/>
          <w:numId w:val="0"/>
        </w:numPr>
        <w:ind w:left="576" w:hanging="576"/>
        <w:rPr>
          <w:b/>
          <w:bCs w:val="0"/>
        </w:rPr>
      </w:pPr>
      <w:bookmarkStart w:id="5" w:name="_Toc42499388"/>
      <w:bookmarkStart w:id="6" w:name="_Toc70073922"/>
      <w:r w:rsidRPr="00EC6D15">
        <w:rPr>
          <w:b/>
          <w:bCs w:val="0"/>
        </w:rPr>
        <w:t>STRUKTURA FAKULTY</w:t>
      </w:r>
      <w:bookmarkEnd w:id="5"/>
      <w:bookmarkEnd w:id="6"/>
    </w:p>
    <w:p w14:paraId="4C5131BA" w14:textId="77777777" w:rsidR="006B1FE3" w:rsidRPr="00DE735C" w:rsidRDefault="006B1FE3" w:rsidP="006B1FE3">
      <w:pPr>
        <w:spacing w:after="0"/>
        <w:rPr>
          <w:rFonts w:cs="Times New Roman"/>
        </w:rPr>
      </w:pPr>
      <w:r w:rsidRPr="00DE735C">
        <w:rPr>
          <w:rFonts w:cs="Times New Roman"/>
        </w:rPr>
        <w:t>Základní součásti fakulty jsou:</w:t>
      </w:r>
    </w:p>
    <w:p w14:paraId="61ED89C8" w14:textId="77777777" w:rsidR="006B1FE3" w:rsidRPr="00DE735C" w:rsidRDefault="006B1FE3" w:rsidP="006B1FE3">
      <w:pPr>
        <w:numPr>
          <w:ilvl w:val="0"/>
          <w:numId w:val="1"/>
        </w:numPr>
        <w:spacing w:after="0"/>
        <w:rPr>
          <w:rFonts w:eastAsia="Times New Roman" w:cs="Times New Roman"/>
        </w:rPr>
      </w:pPr>
      <w:r w:rsidRPr="00DE735C">
        <w:rPr>
          <w:rFonts w:eastAsia="Times New Roman" w:cs="Times New Roman"/>
        </w:rPr>
        <w:t>10110 Katedra anglistiky a amerikanistiky (dále jen KAA)</w:t>
      </w:r>
    </w:p>
    <w:p w14:paraId="70CB95FE" w14:textId="77777777" w:rsidR="006B1FE3" w:rsidRPr="00DE735C" w:rsidRDefault="006B1FE3" w:rsidP="006B1FE3">
      <w:pPr>
        <w:numPr>
          <w:ilvl w:val="0"/>
          <w:numId w:val="1"/>
        </w:numPr>
        <w:spacing w:after="0"/>
        <w:rPr>
          <w:rFonts w:eastAsia="Times New Roman" w:cs="Times New Roman"/>
        </w:rPr>
      </w:pPr>
      <w:r w:rsidRPr="00DE735C">
        <w:rPr>
          <w:rFonts w:eastAsia="Times New Roman" w:cs="Times New Roman"/>
        </w:rPr>
        <w:t>10120 Katedra cizích jazyků (dále jen KCJ)</w:t>
      </w:r>
    </w:p>
    <w:p w14:paraId="4D463765" w14:textId="77777777" w:rsidR="006B1FE3" w:rsidRPr="00DE735C" w:rsidRDefault="006B1FE3" w:rsidP="006B1FE3">
      <w:pPr>
        <w:numPr>
          <w:ilvl w:val="0"/>
          <w:numId w:val="1"/>
        </w:numPr>
        <w:spacing w:after="0"/>
        <w:rPr>
          <w:rFonts w:eastAsia="Times New Roman" w:cs="Times New Roman"/>
        </w:rPr>
      </w:pPr>
      <w:r w:rsidRPr="00DE735C">
        <w:rPr>
          <w:rFonts w:eastAsia="Times New Roman" w:cs="Times New Roman"/>
        </w:rPr>
        <w:t>10130 Ústav historických věd (dále jen ÚHV)</w:t>
      </w:r>
    </w:p>
    <w:p w14:paraId="19C7FCEE" w14:textId="77777777" w:rsidR="006B1FE3" w:rsidRPr="00DE735C" w:rsidRDefault="006B1FE3" w:rsidP="006B1FE3">
      <w:pPr>
        <w:numPr>
          <w:ilvl w:val="0"/>
          <w:numId w:val="1"/>
        </w:numPr>
        <w:spacing w:after="0"/>
        <w:rPr>
          <w:rFonts w:eastAsia="Times New Roman" w:cs="Times New Roman"/>
        </w:rPr>
      </w:pPr>
      <w:r w:rsidRPr="00DE735C">
        <w:rPr>
          <w:rFonts w:eastAsia="Times New Roman" w:cs="Times New Roman"/>
        </w:rPr>
        <w:t>10140 Katedra věd o výchově (dále jen KVV)</w:t>
      </w:r>
    </w:p>
    <w:p w14:paraId="0FDB16C9" w14:textId="77777777" w:rsidR="006B1FE3" w:rsidRPr="00DE735C" w:rsidRDefault="006B1FE3" w:rsidP="006B1FE3">
      <w:pPr>
        <w:numPr>
          <w:ilvl w:val="0"/>
          <w:numId w:val="1"/>
        </w:numPr>
        <w:spacing w:after="0"/>
        <w:rPr>
          <w:rFonts w:eastAsia="Times New Roman" w:cs="Times New Roman"/>
        </w:rPr>
      </w:pPr>
      <w:r w:rsidRPr="00DE735C">
        <w:rPr>
          <w:rFonts w:eastAsia="Times New Roman" w:cs="Times New Roman"/>
        </w:rPr>
        <w:t>10160 Katedra sociální a kulturní antropologie (dále jen KSKA)</w:t>
      </w:r>
    </w:p>
    <w:p w14:paraId="7369AF4B" w14:textId="7619A142" w:rsidR="006B1FE3" w:rsidRPr="00DE735C" w:rsidRDefault="006B1FE3" w:rsidP="006B1FE3">
      <w:pPr>
        <w:numPr>
          <w:ilvl w:val="0"/>
          <w:numId w:val="1"/>
        </w:numPr>
        <w:spacing w:after="0"/>
        <w:rPr>
          <w:rFonts w:eastAsia="Times New Roman" w:cs="Times New Roman"/>
        </w:rPr>
      </w:pPr>
      <w:r w:rsidRPr="00DE735C">
        <w:rPr>
          <w:rFonts w:eastAsia="Times New Roman" w:cs="Times New Roman"/>
        </w:rPr>
        <w:t xml:space="preserve">10170 Katedra </w:t>
      </w:r>
      <w:proofErr w:type="gramStart"/>
      <w:r w:rsidRPr="00DE735C">
        <w:rPr>
          <w:rFonts w:eastAsia="Times New Roman" w:cs="Times New Roman"/>
        </w:rPr>
        <w:t>filosofie</w:t>
      </w:r>
      <w:proofErr w:type="gramEnd"/>
      <w:r w:rsidRPr="00DE735C">
        <w:rPr>
          <w:rFonts w:eastAsia="Times New Roman" w:cs="Times New Roman"/>
        </w:rPr>
        <w:t xml:space="preserve"> a religionistiky (dále jen KFR) včetně Centra pro etiku (CE)</w:t>
      </w:r>
    </w:p>
    <w:p w14:paraId="3876CF2D" w14:textId="77777777" w:rsidR="006B1FE3" w:rsidRPr="00DE735C" w:rsidRDefault="006B1FE3" w:rsidP="006B1FE3">
      <w:pPr>
        <w:numPr>
          <w:ilvl w:val="0"/>
          <w:numId w:val="1"/>
        </w:numPr>
        <w:spacing w:after="0"/>
        <w:rPr>
          <w:rFonts w:eastAsia="Times New Roman" w:cs="Times New Roman"/>
        </w:rPr>
      </w:pPr>
      <w:r w:rsidRPr="00DE735C">
        <w:rPr>
          <w:rFonts w:eastAsia="Times New Roman" w:cs="Times New Roman"/>
        </w:rPr>
        <w:t>10180 Katedra literární kultury a slavistiky (dále jen KLKS)</w:t>
      </w:r>
    </w:p>
    <w:p w14:paraId="40F6BFCC" w14:textId="77777777" w:rsidR="006B1FE3" w:rsidRPr="00EC6D15" w:rsidRDefault="006B1FE3" w:rsidP="00EC6D15">
      <w:pPr>
        <w:pStyle w:val="Nadpis2"/>
        <w:numPr>
          <w:ilvl w:val="0"/>
          <w:numId w:val="0"/>
        </w:numPr>
        <w:ind w:left="576" w:hanging="576"/>
        <w:rPr>
          <w:b/>
          <w:bCs w:val="0"/>
        </w:rPr>
      </w:pPr>
      <w:bookmarkStart w:id="7" w:name="_Toc42499389"/>
      <w:bookmarkStart w:id="8" w:name="_Toc70073923"/>
      <w:r w:rsidRPr="00EC6D15">
        <w:rPr>
          <w:b/>
          <w:bCs w:val="0"/>
        </w:rPr>
        <w:t>ORGÁNY FAKULTY</w:t>
      </w:r>
      <w:bookmarkEnd w:id="7"/>
      <w:bookmarkEnd w:id="8"/>
    </w:p>
    <w:p w14:paraId="5528D5C4" w14:textId="7D72685D" w:rsidR="006B1FE3" w:rsidRPr="00DE735C" w:rsidRDefault="006B1FE3" w:rsidP="006B1FE3">
      <w:pPr>
        <w:spacing w:before="240"/>
        <w:rPr>
          <w:rFonts w:cs="Times New Roman"/>
          <w:b/>
          <w:bCs/>
        </w:rPr>
      </w:pPr>
      <w:r w:rsidRPr="00DE735C">
        <w:rPr>
          <w:rFonts w:cs="Times New Roman"/>
          <w:b/>
          <w:bCs/>
        </w:rPr>
        <w:t>Vedení fakulty 1. 1. 202</w:t>
      </w:r>
      <w:r w:rsidR="00F651A9">
        <w:rPr>
          <w:rFonts w:cs="Times New Roman"/>
          <w:b/>
          <w:bCs/>
        </w:rPr>
        <w:t>1</w:t>
      </w:r>
      <w:r w:rsidRPr="00DE735C">
        <w:rPr>
          <w:rFonts w:cs="Times New Roman"/>
          <w:b/>
          <w:bCs/>
        </w:rPr>
        <w:t xml:space="preserve"> – 31. 12. 202</w:t>
      </w:r>
      <w:r w:rsidR="00F651A9">
        <w:rPr>
          <w:rFonts w:cs="Times New Roman"/>
          <w:b/>
          <w:bCs/>
        </w:rPr>
        <w:t>1</w:t>
      </w:r>
    </w:p>
    <w:p w14:paraId="1A9DA62F" w14:textId="77777777" w:rsidR="006B1FE3" w:rsidRPr="00DE735C" w:rsidRDefault="006B1FE3" w:rsidP="006B1FE3">
      <w:pPr>
        <w:spacing w:after="0"/>
        <w:rPr>
          <w:rFonts w:cs="Times New Roman"/>
        </w:rPr>
      </w:pPr>
      <w:r w:rsidRPr="00DE735C">
        <w:rPr>
          <w:rFonts w:cs="Times New Roman"/>
        </w:rPr>
        <w:t>Děkan</w:t>
      </w:r>
      <w:r w:rsidRPr="00DE735C">
        <w:tab/>
      </w:r>
      <w:r w:rsidRPr="00DE735C">
        <w:tab/>
      </w:r>
      <w:r w:rsidRPr="00DE735C">
        <w:tab/>
      </w:r>
      <w:r w:rsidRPr="00DE735C">
        <w:rPr>
          <w:rFonts w:cs="Times New Roman"/>
        </w:rPr>
        <w:t>doc. Mgr. Jiří Kubeš, Ph.D. (ÚHV)</w:t>
      </w:r>
    </w:p>
    <w:p w14:paraId="2CFD14B8" w14:textId="77777777" w:rsidR="006B1FE3" w:rsidRPr="00DE735C" w:rsidRDefault="006B1FE3" w:rsidP="006B1FE3">
      <w:pPr>
        <w:spacing w:after="0"/>
        <w:rPr>
          <w:rFonts w:cs="Times New Roman"/>
        </w:rPr>
      </w:pPr>
      <w:r w:rsidRPr="00DE735C">
        <w:rPr>
          <w:rFonts w:cs="Times New Roman"/>
        </w:rPr>
        <w:t>Proděkani</w:t>
      </w:r>
      <w:r w:rsidRPr="00DE735C">
        <w:tab/>
      </w:r>
      <w:r w:rsidRPr="00DE735C">
        <w:tab/>
      </w:r>
      <w:r w:rsidRPr="00DE735C">
        <w:rPr>
          <w:rFonts w:cs="Times New Roman"/>
        </w:rPr>
        <w:t xml:space="preserve">doc. Mgr. Šárka </w:t>
      </w:r>
      <w:proofErr w:type="spellStart"/>
      <w:r w:rsidRPr="00DE735C">
        <w:rPr>
          <w:rFonts w:cs="Times New Roman"/>
        </w:rPr>
        <w:t>Bubíková</w:t>
      </w:r>
      <w:proofErr w:type="spellEnd"/>
      <w:r w:rsidRPr="00DE735C">
        <w:rPr>
          <w:rFonts w:cs="Times New Roman"/>
        </w:rPr>
        <w:t>, Ph.D. (KAA)</w:t>
      </w:r>
    </w:p>
    <w:p w14:paraId="0410A0CD" w14:textId="77777777" w:rsidR="006B1FE3" w:rsidRPr="00DE735C" w:rsidRDefault="006B1FE3" w:rsidP="006B1FE3">
      <w:pPr>
        <w:tabs>
          <w:tab w:val="left" w:pos="1386"/>
        </w:tabs>
        <w:spacing w:after="0"/>
        <w:rPr>
          <w:rFonts w:cs="Times New Roman"/>
          <w:i/>
          <w:iCs/>
        </w:rPr>
      </w:pPr>
      <w:r w:rsidRPr="00DE735C">
        <w:rPr>
          <w:rFonts w:cs="Times New Roman"/>
          <w:szCs w:val="24"/>
        </w:rPr>
        <w:tab/>
      </w:r>
      <w:r w:rsidRPr="00DE735C">
        <w:rPr>
          <w:rFonts w:cs="Times New Roman"/>
          <w:szCs w:val="24"/>
        </w:rPr>
        <w:tab/>
      </w:r>
      <w:r w:rsidRPr="00DE735C">
        <w:rPr>
          <w:rFonts w:cs="Times New Roman"/>
          <w:szCs w:val="24"/>
        </w:rPr>
        <w:tab/>
      </w:r>
      <w:r w:rsidRPr="00DE735C">
        <w:rPr>
          <w:rFonts w:cs="Times New Roman"/>
          <w:szCs w:val="24"/>
        </w:rPr>
        <w:tab/>
      </w:r>
      <w:r w:rsidRPr="00DE735C">
        <w:rPr>
          <w:rFonts w:cs="Times New Roman"/>
          <w:i/>
          <w:iCs/>
        </w:rPr>
        <w:t>pro vědu a tvůrčí činnost, statutární zástupce děkana</w:t>
      </w:r>
    </w:p>
    <w:p w14:paraId="0CF596AB" w14:textId="6BEC4664" w:rsidR="006B1FE3" w:rsidRPr="00DE735C" w:rsidRDefault="006B1FE3" w:rsidP="006B1FE3">
      <w:pPr>
        <w:tabs>
          <w:tab w:val="left" w:pos="1386"/>
        </w:tabs>
        <w:spacing w:after="0"/>
        <w:rPr>
          <w:rFonts w:cs="Times New Roman"/>
        </w:rPr>
      </w:pPr>
      <w:r w:rsidRPr="00DE735C">
        <w:rPr>
          <w:rFonts w:cs="Times New Roman"/>
          <w:szCs w:val="24"/>
        </w:rPr>
        <w:tab/>
      </w:r>
      <w:r w:rsidRPr="00DE735C">
        <w:rPr>
          <w:rFonts w:cs="Times New Roman"/>
          <w:szCs w:val="24"/>
        </w:rPr>
        <w:tab/>
      </w:r>
      <w:r w:rsidRPr="00DE735C">
        <w:rPr>
          <w:rFonts w:cs="Times New Roman"/>
          <w:szCs w:val="24"/>
        </w:rPr>
        <w:tab/>
      </w:r>
      <w:r w:rsidRPr="00DE735C">
        <w:rPr>
          <w:rFonts w:cs="Times New Roman"/>
        </w:rPr>
        <w:t>doc. Mgr. Tomáš Hejduk, Ph.D. (KFR)</w:t>
      </w:r>
    </w:p>
    <w:p w14:paraId="44A1C875" w14:textId="77777777" w:rsidR="006B1FE3" w:rsidRPr="00DE735C" w:rsidRDefault="006B1FE3" w:rsidP="006B1FE3">
      <w:pPr>
        <w:tabs>
          <w:tab w:val="left" w:pos="1386"/>
        </w:tabs>
        <w:spacing w:after="0"/>
        <w:rPr>
          <w:rFonts w:cs="Times New Roman"/>
          <w:i/>
          <w:iCs/>
        </w:rPr>
      </w:pPr>
      <w:r w:rsidRPr="00DE735C">
        <w:rPr>
          <w:rFonts w:cs="Times New Roman"/>
          <w:szCs w:val="24"/>
        </w:rPr>
        <w:tab/>
      </w:r>
      <w:r w:rsidRPr="00DE735C">
        <w:rPr>
          <w:rFonts w:cs="Times New Roman"/>
          <w:szCs w:val="24"/>
        </w:rPr>
        <w:tab/>
      </w:r>
      <w:r w:rsidRPr="00DE735C">
        <w:rPr>
          <w:rFonts w:cs="Times New Roman"/>
          <w:szCs w:val="24"/>
        </w:rPr>
        <w:tab/>
      </w:r>
      <w:r w:rsidRPr="00DE735C">
        <w:rPr>
          <w:rFonts w:cs="Times New Roman"/>
          <w:szCs w:val="24"/>
        </w:rPr>
        <w:tab/>
      </w:r>
      <w:r w:rsidRPr="00DE735C">
        <w:rPr>
          <w:rFonts w:cs="Times New Roman"/>
          <w:i/>
          <w:iCs/>
        </w:rPr>
        <w:t>pro zahraničí a doktorská studia</w:t>
      </w:r>
    </w:p>
    <w:p w14:paraId="0D93FC09" w14:textId="77777777" w:rsidR="006B1FE3" w:rsidRPr="00DE735C" w:rsidRDefault="006B1FE3" w:rsidP="006B1FE3">
      <w:pPr>
        <w:spacing w:after="0"/>
        <w:ind w:left="1416" w:firstLine="708"/>
        <w:rPr>
          <w:rFonts w:cs="Times New Roman"/>
        </w:rPr>
      </w:pPr>
      <w:r w:rsidRPr="00DE735C">
        <w:rPr>
          <w:rFonts w:cs="Times New Roman"/>
        </w:rPr>
        <w:t>Mgr. Irena Reimannová, Ph.D. (KAA)</w:t>
      </w:r>
    </w:p>
    <w:p w14:paraId="01389C59" w14:textId="77777777" w:rsidR="006B1FE3" w:rsidRPr="00DE735C" w:rsidRDefault="006B1FE3" w:rsidP="006B1FE3">
      <w:pPr>
        <w:spacing w:after="0"/>
        <w:ind w:left="2124" w:firstLine="708"/>
        <w:rPr>
          <w:rFonts w:cs="Times New Roman"/>
        </w:rPr>
      </w:pPr>
      <w:r w:rsidRPr="00DE735C">
        <w:rPr>
          <w:rFonts w:cs="Times New Roman"/>
          <w:i/>
          <w:iCs/>
        </w:rPr>
        <w:t>pro vzdělávání</w:t>
      </w:r>
    </w:p>
    <w:p w14:paraId="73D2A2D9" w14:textId="77777777" w:rsidR="006B1FE3" w:rsidRPr="00DE735C" w:rsidRDefault="006B1FE3" w:rsidP="006B1FE3">
      <w:pPr>
        <w:spacing w:after="0"/>
        <w:ind w:left="1416" w:firstLine="708"/>
        <w:rPr>
          <w:rFonts w:cs="Times New Roman"/>
        </w:rPr>
      </w:pPr>
      <w:r w:rsidRPr="00DE735C">
        <w:rPr>
          <w:rFonts w:cs="Times New Roman"/>
        </w:rPr>
        <w:t>PhDr. Ivo Říha, Ph.D. (KLKS)</w:t>
      </w:r>
    </w:p>
    <w:p w14:paraId="72BE5897" w14:textId="77777777" w:rsidR="006B1FE3" w:rsidRPr="00DE735C" w:rsidRDefault="006B1FE3" w:rsidP="006B1FE3">
      <w:pPr>
        <w:spacing w:after="0"/>
        <w:ind w:left="2124" w:firstLine="708"/>
        <w:rPr>
          <w:rFonts w:cs="Times New Roman"/>
        </w:rPr>
      </w:pPr>
      <w:r w:rsidRPr="00DE735C">
        <w:rPr>
          <w:rFonts w:cs="Times New Roman"/>
          <w:i/>
          <w:iCs/>
        </w:rPr>
        <w:t>pro vnitřní záležitosti a rozvoj</w:t>
      </w:r>
    </w:p>
    <w:p w14:paraId="0B5984AE" w14:textId="77777777" w:rsidR="006B1FE3" w:rsidRPr="00DE735C" w:rsidRDefault="006B1FE3" w:rsidP="006B1FE3">
      <w:pPr>
        <w:spacing w:after="0"/>
        <w:rPr>
          <w:rFonts w:cs="Times New Roman"/>
        </w:rPr>
      </w:pPr>
      <w:r w:rsidRPr="00DE735C">
        <w:rPr>
          <w:rFonts w:cs="Times New Roman"/>
        </w:rPr>
        <w:t>Tajemník</w:t>
      </w:r>
      <w:r w:rsidRPr="00DE735C">
        <w:tab/>
      </w:r>
      <w:r w:rsidRPr="00DE735C">
        <w:tab/>
      </w:r>
      <w:r w:rsidRPr="00DE735C">
        <w:rPr>
          <w:rFonts w:cs="Times New Roman"/>
        </w:rPr>
        <w:t>Ing. Veronika Kovářová</w:t>
      </w:r>
    </w:p>
    <w:p w14:paraId="0443C960" w14:textId="77777777" w:rsidR="006B1FE3" w:rsidRPr="00DE735C" w:rsidRDefault="006B1FE3" w:rsidP="006B1FE3">
      <w:pPr>
        <w:spacing w:after="0"/>
        <w:rPr>
          <w:rFonts w:cs="Times New Roman"/>
        </w:rPr>
      </w:pPr>
      <w:r w:rsidRPr="00DE735C">
        <w:rPr>
          <w:rFonts w:cs="Times New Roman"/>
        </w:rPr>
        <w:t>Předseda akademického senátu</w:t>
      </w:r>
    </w:p>
    <w:p w14:paraId="570F23A1" w14:textId="66E953B6" w:rsidR="006B1FE3" w:rsidRPr="00DE735C" w:rsidRDefault="006B1FE3" w:rsidP="006B1FE3">
      <w:pPr>
        <w:spacing w:after="0"/>
        <w:ind w:left="2124"/>
        <w:rPr>
          <w:rFonts w:cs="Times New Roman"/>
        </w:rPr>
      </w:pPr>
      <w:r w:rsidRPr="00DE735C">
        <w:rPr>
          <w:rFonts w:cs="Times New Roman"/>
        </w:rPr>
        <w:t xml:space="preserve">Mgr. Kateřina </w:t>
      </w:r>
      <w:proofErr w:type="spellStart"/>
      <w:r w:rsidRPr="00DE735C">
        <w:rPr>
          <w:rFonts w:cs="Times New Roman"/>
        </w:rPr>
        <w:t>Keplová</w:t>
      </w:r>
      <w:proofErr w:type="spellEnd"/>
      <w:r w:rsidRPr="00DE735C">
        <w:rPr>
          <w:rFonts w:cs="Times New Roman"/>
        </w:rPr>
        <w:t xml:space="preserve"> (KAA)</w:t>
      </w:r>
    </w:p>
    <w:p w14:paraId="7AD6C8C7" w14:textId="173E0351" w:rsidR="006B1FE3" w:rsidRPr="00DE735C" w:rsidRDefault="006B1FE3" w:rsidP="006B1FE3">
      <w:pPr>
        <w:spacing w:before="240"/>
        <w:rPr>
          <w:rFonts w:cs="Times New Roman"/>
          <w:b/>
          <w:bCs/>
        </w:rPr>
      </w:pPr>
      <w:r w:rsidRPr="00DE735C">
        <w:rPr>
          <w:rFonts w:cs="Times New Roman"/>
          <w:b/>
          <w:bCs/>
        </w:rPr>
        <w:t>Kolegium děkana 1. 1. 202</w:t>
      </w:r>
      <w:r w:rsidR="00F651A9">
        <w:rPr>
          <w:rFonts w:cs="Times New Roman"/>
          <w:b/>
          <w:bCs/>
        </w:rPr>
        <w:t>1</w:t>
      </w:r>
      <w:r w:rsidRPr="00DE735C">
        <w:rPr>
          <w:rFonts w:cs="Times New Roman"/>
          <w:b/>
          <w:bCs/>
        </w:rPr>
        <w:t xml:space="preserve"> – 31. 12. 202</w:t>
      </w:r>
      <w:r w:rsidR="00F651A9">
        <w:rPr>
          <w:rFonts w:cs="Times New Roman"/>
          <w:b/>
          <w:bCs/>
        </w:rPr>
        <w:t>1</w:t>
      </w:r>
    </w:p>
    <w:p w14:paraId="1CE16CB6" w14:textId="77777777" w:rsidR="006B1FE3" w:rsidRPr="00DE735C" w:rsidRDefault="006B1FE3" w:rsidP="006B1FE3">
      <w:pPr>
        <w:spacing w:after="0"/>
        <w:ind w:left="2835" w:hanging="709"/>
        <w:rPr>
          <w:rFonts w:eastAsia="Times New Roman" w:cs="Times New Roman"/>
          <w:lang w:eastAsia="cs-CZ"/>
        </w:rPr>
      </w:pPr>
      <w:r w:rsidRPr="00DE735C">
        <w:rPr>
          <w:rFonts w:eastAsia="Times New Roman" w:cs="Times New Roman"/>
          <w:lang w:eastAsia="cs-CZ"/>
        </w:rPr>
        <w:t xml:space="preserve">doc. Mgr. Jiří Kubeš, Ph.D. </w:t>
      </w:r>
      <w:r w:rsidRPr="00DE735C">
        <w:rPr>
          <w:rFonts w:eastAsia="Times New Roman" w:cs="Times New Roman"/>
        </w:rPr>
        <w:t>(ÚHV, děkan)</w:t>
      </w:r>
    </w:p>
    <w:p w14:paraId="0F1443AF" w14:textId="77777777" w:rsidR="006B1FE3" w:rsidRPr="00DE735C" w:rsidRDefault="006B1FE3" w:rsidP="006B1FE3">
      <w:pPr>
        <w:spacing w:after="0"/>
        <w:ind w:left="2835" w:hanging="709"/>
        <w:rPr>
          <w:rFonts w:eastAsia="Times New Roman" w:cs="Times New Roman"/>
          <w:lang w:eastAsia="cs-CZ"/>
        </w:rPr>
      </w:pPr>
      <w:r w:rsidRPr="00DE735C">
        <w:rPr>
          <w:rFonts w:eastAsia="Times New Roman" w:cs="Times New Roman"/>
          <w:lang w:eastAsia="cs-CZ"/>
        </w:rPr>
        <w:t>PhDr. Bianca Beníšková, Ph.D. (KCJ, vedoucí)</w:t>
      </w:r>
    </w:p>
    <w:p w14:paraId="17754195" w14:textId="78C40016" w:rsidR="006B1FE3" w:rsidRPr="00DE735C" w:rsidRDefault="006B1FE3" w:rsidP="006B1FE3">
      <w:pPr>
        <w:spacing w:after="0"/>
        <w:ind w:left="2835" w:hanging="709"/>
        <w:rPr>
          <w:rFonts w:eastAsia="Times New Roman" w:cs="Times New Roman"/>
          <w:lang w:eastAsia="cs-CZ"/>
        </w:rPr>
      </w:pPr>
      <w:r w:rsidRPr="00DE735C">
        <w:rPr>
          <w:rFonts w:eastAsia="Times New Roman" w:cs="Times New Roman"/>
          <w:lang w:eastAsia="cs-CZ"/>
        </w:rPr>
        <w:t xml:space="preserve">Mgr. Ondřej Beran, Ph.D. (KFR, zástupce Centra pro etiku), </w:t>
      </w:r>
      <w:r w:rsidRPr="00DE735C">
        <w:rPr>
          <w:rFonts w:eastAsia="Times New Roman" w:cs="Times New Roman"/>
          <w:lang w:eastAsia="cs-CZ"/>
        </w:rPr>
        <w:br/>
      </w:r>
      <w:r w:rsidR="00F651A9">
        <w:rPr>
          <w:rFonts w:eastAsia="Times New Roman" w:cs="Times New Roman"/>
          <w:lang w:eastAsia="cs-CZ"/>
        </w:rPr>
        <w:t>do 31. 8.</w:t>
      </w:r>
      <w:r w:rsidRPr="00DE735C">
        <w:rPr>
          <w:rFonts w:eastAsia="Times New Roman" w:cs="Times New Roman"/>
          <w:lang w:eastAsia="cs-CZ"/>
        </w:rPr>
        <w:t xml:space="preserve"> 202</w:t>
      </w:r>
      <w:r w:rsidR="00F651A9">
        <w:rPr>
          <w:rFonts w:eastAsia="Times New Roman" w:cs="Times New Roman"/>
          <w:lang w:eastAsia="cs-CZ"/>
        </w:rPr>
        <w:t>1</w:t>
      </w:r>
    </w:p>
    <w:p w14:paraId="08619CAA" w14:textId="77777777" w:rsidR="006B1FE3" w:rsidRPr="00DE735C" w:rsidRDefault="006B1FE3" w:rsidP="006B1FE3">
      <w:pPr>
        <w:spacing w:after="0"/>
        <w:ind w:left="2835" w:hanging="709"/>
        <w:rPr>
          <w:rFonts w:eastAsia="Times New Roman" w:cs="Times New Roman"/>
          <w:lang w:eastAsia="cs-CZ"/>
        </w:rPr>
      </w:pPr>
      <w:r w:rsidRPr="00DE735C">
        <w:rPr>
          <w:rFonts w:eastAsia="Times New Roman" w:cs="Times New Roman"/>
          <w:lang w:eastAsia="cs-CZ"/>
        </w:rPr>
        <w:t xml:space="preserve">doc. Mgr. Šárka </w:t>
      </w:r>
      <w:proofErr w:type="spellStart"/>
      <w:r w:rsidRPr="00DE735C">
        <w:rPr>
          <w:rFonts w:eastAsia="Times New Roman" w:cs="Times New Roman"/>
          <w:lang w:eastAsia="cs-CZ"/>
        </w:rPr>
        <w:t>Bubíková</w:t>
      </w:r>
      <w:proofErr w:type="spellEnd"/>
      <w:r w:rsidRPr="00DE735C">
        <w:rPr>
          <w:rFonts w:eastAsia="Times New Roman" w:cs="Times New Roman"/>
          <w:lang w:eastAsia="cs-CZ"/>
        </w:rPr>
        <w:t xml:space="preserve">, Ph.D. </w:t>
      </w:r>
      <w:r w:rsidRPr="00DE735C">
        <w:rPr>
          <w:rFonts w:eastAsia="Times New Roman" w:cs="Times New Roman"/>
        </w:rPr>
        <w:t>(KAA, proděkanka)</w:t>
      </w:r>
    </w:p>
    <w:p w14:paraId="23C3EDB1" w14:textId="18DD3470" w:rsidR="006B1FE3" w:rsidRPr="00DE735C" w:rsidRDefault="006B1FE3" w:rsidP="006B1FE3">
      <w:pPr>
        <w:spacing w:after="0"/>
        <w:ind w:left="2835" w:hanging="709"/>
        <w:rPr>
          <w:rFonts w:eastAsia="Times New Roman" w:cs="Times New Roman"/>
          <w:lang w:eastAsia="cs-CZ"/>
        </w:rPr>
      </w:pPr>
      <w:r w:rsidRPr="00DE735C">
        <w:rPr>
          <w:rFonts w:eastAsia="Times New Roman" w:cs="Times New Roman"/>
          <w:lang w:eastAsia="cs-CZ"/>
        </w:rPr>
        <w:t xml:space="preserve">Mgr. Filip Grygar, Ph.D. </w:t>
      </w:r>
      <w:r w:rsidRPr="00DE735C">
        <w:rPr>
          <w:rFonts w:eastAsia="Times New Roman" w:cs="Times New Roman"/>
        </w:rPr>
        <w:t>(</w:t>
      </w:r>
      <w:r w:rsidRPr="00DE735C">
        <w:rPr>
          <w:rFonts w:eastAsia="Times New Roman" w:cs="Times New Roman"/>
          <w:lang w:eastAsia="cs-CZ"/>
        </w:rPr>
        <w:t>KFR, vedoucí</w:t>
      </w:r>
      <w:r w:rsidRPr="00DE735C">
        <w:rPr>
          <w:rFonts w:eastAsia="Times New Roman" w:cs="Times New Roman"/>
        </w:rPr>
        <w:t>)</w:t>
      </w:r>
      <w:r w:rsidR="00F651A9">
        <w:rPr>
          <w:rFonts w:eastAsia="Times New Roman" w:cs="Times New Roman"/>
        </w:rPr>
        <w:t>, do 31. 8. 2021</w:t>
      </w:r>
    </w:p>
    <w:p w14:paraId="2E82612A" w14:textId="5A13E72C" w:rsidR="006B1FE3" w:rsidRPr="00DE735C" w:rsidRDefault="006B1FE3" w:rsidP="006B1FE3">
      <w:pPr>
        <w:spacing w:after="0"/>
        <w:ind w:left="2835" w:hanging="709"/>
        <w:rPr>
          <w:rFonts w:eastAsia="Times New Roman" w:cs="Times New Roman"/>
          <w:lang w:eastAsia="cs-CZ"/>
        </w:rPr>
      </w:pPr>
      <w:r w:rsidRPr="00DE735C">
        <w:rPr>
          <w:rFonts w:eastAsia="Times New Roman" w:cs="Times New Roman"/>
          <w:lang w:eastAsia="cs-CZ"/>
        </w:rPr>
        <w:t xml:space="preserve">doc. Mgr. Tomáš Hejduk, Ph.D. </w:t>
      </w:r>
      <w:r w:rsidRPr="00DE735C">
        <w:rPr>
          <w:rFonts w:eastAsia="Times New Roman" w:cs="Times New Roman"/>
        </w:rPr>
        <w:t>(KFR, proděkan)</w:t>
      </w:r>
    </w:p>
    <w:p w14:paraId="5AD65522" w14:textId="77777777" w:rsidR="006B1FE3" w:rsidRPr="00DE735C" w:rsidRDefault="006B1FE3" w:rsidP="006B1FE3">
      <w:pPr>
        <w:spacing w:after="0"/>
        <w:ind w:left="2835" w:hanging="709"/>
        <w:rPr>
          <w:rFonts w:eastAsia="Times New Roman" w:cs="Times New Roman"/>
          <w:lang w:eastAsia="cs-CZ"/>
        </w:rPr>
      </w:pPr>
      <w:r w:rsidRPr="00DE735C">
        <w:rPr>
          <w:rFonts w:eastAsia="Times New Roman" w:cs="Times New Roman"/>
          <w:lang w:eastAsia="cs-CZ"/>
        </w:rPr>
        <w:t>PhDr. Adam Horálek, Ph.D. (KSKA, vedoucí)</w:t>
      </w:r>
    </w:p>
    <w:p w14:paraId="6B8CE120" w14:textId="08D1220C" w:rsidR="006B1FE3" w:rsidRPr="00DE735C" w:rsidRDefault="006B1FE3" w:rsidP="006B1FE3">
      <w:pPr>
        <w:spacing w:after="0"/>
        <w:ind w:left="2835" w:hanging="709"/>
        <w:rPr>
          <w:rFonts w:eastAsia="Times New Roman" w:cs="Times New Roman"/>
          <w:lang w:eastAsia="cs-CZ"/>
        </w:rPr>
      </w:pPr>
      <w:r w:rsidRPr="00DE735C">
        <w:rPr>
          <w:rFonts w:eastAsia="Times New Roman" w:cs="Times New Roman"/>
          <w:lang w:eastAsia="cs-CZ"/>
        </w:rPr>
        <w:t xml:space="preserve">Mgr. Kateřina </w:t>
      </w:r>
      <w:proofErr w:type="spellStart"/>
      <w:r w:rsidRPr="00DE735C">
        <w:rPr>
          <w:rFonts w:eastAsia="Times New Roman" w:cs="Times New Roman"/>
          <w:lang w:eastAsia="cs-CZ"/>
        </w:rPr>
        <w:t>Keplová</w:t>
      </w:r>
      <w:proofErr w:type="spellEnd"/>
      <w:r w:rsidRPr="00DE735C">
        <w:rPr>
          <w:rFonts w:eastAsia="Times New Roman" w:cs="Times New Roman"/>
          <w:lang w:eastAsia="cs-CZ"/>
        </w:rPr>
        <w:t xml:space="preserve"> (KAA, předsedkyně senátu)</w:t>
      </w:r>
    </w:p>
    <w:p w14:paraId="16A5786C" w14:textId="77777777" w:rsidR="006B1FE3" w:rsidRPr="00DE735C" w:rsidRDefault="006B1FE3" w:rsidP="006B1FE3">
      <w:pPr>
        <w:spacing w:after="0"/>
        <w:ind w:left="2835" w:hanging="709"/>
        <w:rPr>
          <w:rFonts w:eastAsia="Times New Roman" w:cs="Times New Roman"/>
          <w:lang w:eastAsia="cs-CZ"/>
        </w:rPr>
      </w:pPr>
      <w:r w:rsidRPr="00DE735C">
        <w:rPr>
          <w:rFonts w:eastAsia="Times New Roman" w:cs="Times New Roman"/>
          <w:lang w:eastAsia="cs-CZ"/>
        </w:rPr>
        <w:t xml:space="preserve">PhDr. Miroslav Kouba, Ph.D. </w:t>
      </w:r>
      <w:r w:rsidRPr="00DE735C">
        <w:rPr>
          <w:rFonts w:eastAsia="Times New Roman" w:cs="Times New Roman"/>
        </w:rPr>
        <w:t>(KLKS</w:t>
      </w:r>
      <w:r w:rsidRPr="00DE735C">
        <w:rPr>
          <w:rFonts w:eastAsia="Times New Roman" w:cs="Times New Roman"/>
          <w:lang w:eastAsia="cs-CZ"/>
        </w:rPr>
        <w:t>, vedoucí</w:t>
      </w:r>
      <w:r w:rsidRPr="00DE735C">
        <w:rPr>
          <w:rFonts w:eastAsia="Times New Roman" w:cs="Times New Roman"/>
        </w:rPr>
        <w:t>)</w:t>
      </w:r>
    </w:p>
    <w:p w14:paraId="65097B02" w14:textId="77777777" w:rsidR="006B1FE3" w:rsidRPr="00DE735C" w:rsidRDefault="006B1FE3" w:rsidP="006B1FE3">
      <w:pPr>
        <w:spacing w:after="0"/>
        <w:ind w:left="2835" w:hanging="709"/>
        <w:rPr>
          <w:rFonts w:eastAsia="Times New Roman" w:cs="Times New Roman"/>
          <w:lang w:eastAsia="cs-CZ"/>
        </w:rPr>
      </w:pPr>
      <w:r w:rsidRPr="00DE735C">
        <w:rPr>
          <w:rFonts w:eastAsia="Times New Roman" w:cs="Times New Roman"/>
          <w:lang w:eastAsia="cs-CZ"/>
        </w:rPr>
        <w:t>Ing. Veronika Kovářová (tajemník)</w:t>
      </w:r>
    </w:p>
    <w:p w14:paraId="31EFB725" w14:textId="0E4BD1D0" w:rsidR="00F651A9" w:rsidRDefault="00F651A9" w:rsidP="006B1FE3">
      <w:pPr>
        <w:spacing w:after="0"/>
        <w:ind w:left="2835" w:hanging="709"/>
        <w:rPr>
          <w:rFonts w:eastAsia="Times New Roman" w:cs="Times New Roman"/>
          <w:lang w:eastAsia="cs-CZ"/>
        </w:rPr>
      </w:pPr>
      <w:r>
        <w:rPr>
          <w:rFonts w:eastAsia="Times New Roman" w:cs="Times New Roman"/>
          <w:lang w:eastAsia="cs-CZ"/>
        </w:rPr>
        <w:t>Mgr. Ondřej Krása, Ph.D. (KFR, vedoucí), od 1. 9. 2021</w:t>
      </w:r>
    </w:p>
    <w:p w14:paraId="0DBCC54C" w14:textId="1814E212" w:rsidR="00F651A9" w:rsidRDefault="00FD187F" w:rsidP="006B1FE3">
      <w:pPr>
        <w:spacing w:after="0"/>
        <w:ind w:left="2835" w:hanging="709"/>
        <w:rPr>
          <w:rFonts w:eastAsia="Times New Roman" w:cs="Times New Roman"/>
          <w:lang w:eastAsia="cs-CZ"/>
        </w:rPr>
      </w:pPr>
      <w:r>
        <w:rPr>
          <w:rFonts w:eastAsia="Times New Roman" w:cs="Times New Roman"/>
          <w:lang w:eastAsia="cs-CZ"/>
        </w:rPr>
        <w:lastRenderedPageBreak/>
        <w:t>p</w:t>
      </w:r>
      <w:r w:rsidR="00F651A9">
        <w:rPr>
          <w:rFonts w:eastAsia="Times New Roman" w:cs="Times New Roman"/>
          <w:lang w:eastAsia="cs-CZ"/>
        </w:rPr>
        <w:t xml:space="preserve">rof. PhDr. Milena </w:t>
      </w:r>
      <w:proofErr w:type="spellStart"/>
      <w:r w:rsidR="00F651A9">
        <w:rPr>
          <w:rFonts w:eastAsia="Times New Roman" w:cs="Times New Roman"/>
          <w:lang w:eastAsia="cs-CZ"/>
        </w:rPr>
        <w:t>Lenderová</w:t>
      </w:r>
      <w:proofErr w:type="spellEnd"/>
      <w:r w:rsidR="00F651A9">
        <w:rPr>
          <w:rFonts w:eastAsia="Times New Roman" w:cs="Times New Roman"/>
          <w:lang w:eastAsia="cs-CZ"/>
        </w:rPr>
        <w:t>, CSc. (ÚHV, emeritní děkanka, členka Rady pro vnitřní hodnocení UPCE)</w:t>
      </w:r>
      <w:r w:rsidR="00381C14">
        <w:rPr>
          <w:rFonts w:eastAsia="Times New Roman" w:cs="Times New Roman"/>
          <w:lang w:eastAsia="cs-CZ"/>
        </w:rPr>
        <w:t>, od 17. 5. 2021</w:t>
      </w:r>
    </w:p>
    <w:p w14:paraId="7EC1EB55" w14:textId="77777777" w:rsidR="006B1FE3" w:rsidRPr="00DE735C" w:rsidRDefault="006B1FE3" w:rsidP="006B1FE3">
      <w:pPr>
        <w:spacing w:after="0"/>
        <w:ind w:left="2835" w:hanging="709"/>
        <w:rPr>
          <w:rFonts w:eastAsia="Times New Roman" w:cs="Times New Roman"/>
          <w:lang w:eastAsia="cs-CZ"/>
        </w:rPr>
      </w:pPr>
      <w:r w:rsidRPr="00DE735C">
        <w:rPr>
          <w:rFonts w:eastAsia="Times New Roman" w:cs="Times New Roman"/>
          <w:lang w:eastAsia="cs-CZ"/>
        </w:rPr>
        <w:t xml:space="preserve">doc. Mgr. Pavel Marek, Ph.D. </w:t>
      </w:r>
      <w:r w:rsidRPr="00DE735C">
        <w:rPr>
          <w:rFonts w:eastAsia="Times New Roman" w:cs="Times New Roman"/>
        </w:rPr>
        <w:t>(ÚHV</w:t>
      </w:r>
      <w:r w:rsidRPr="00DE735C">
        <w:rPr>
          <w:rFonts w:eastAsia="Times New Roman" w:cs="Times New Roman"/>
          <w:lang w:eastAsia="cs-CZ"/>
        </w:rPr>
        <w:t>, vedoucí</w:t>
      </w:r>
      <w:r w:rsidRPr="00DE735C">
        <w:rPr>
          <w:rFonts w:eastAsia="Times New Roman" w:cs="Times New Roman"/>
        </w:rPr>
        <w:t>)</w:t>
      </w:r>
    </w:p>
    <w:p w14:paraId="706E11F7" w14:textId="77777777" w:rsidR="006B1FE3" w:rsidRPr="00DE735C" w:rsidRDefault="006B1FE3" w:rsidP="006B1FE3">
      <w:pPr>
        <w:spacing w:after="0"/>
        <w:ind w:left="2835" w:hanging="709"/>
        <w:rPr>
          <w:rFonts w:eastAsia="Times New Roman" w:cs="Times New Roman"/>
          <w:lang w:eastAsia="cs-CZ"/>
        </w:rPr>
      </w:pPr>
      <w:r w:rsidRPr="00DE735C">
        <w:rPr>
          <w:rFonts w:eastAsia="Times New Roman" w:cs="Times New Roman"/>
          <w:lang w:eastAsia="cs-CZ"/>
        </w:rPr>
        <w:t xml:space="preserve">Ing. Jaroslav Myslivec, Ph.D. </w:t>
      </w:r>
      <w:r w:rsidRPr="00DE735C">
        <w:rPr>
          <w:rFonts w:eastAsia="Times New Roman" w:cs="Times New Roman"/>
        </w:rPr>
        <w:t>(KVV</w:t>
      </w:r>
      <w:r w:rsidRPr="00DE735C">
        <w:rPr>
          <w:rFonts w:eastAsia="Times New Roman" w:cs="Times New Roman"/>
          <w:lang w:eastAsia="cs-CZ"/>
        </w:rPr>
        <w:t>, vedoucí</w:t>
      </w:r>
      <w:r w:rsidRPr="00DE735C">
        <w:rPr>
          <w:rFonts w:eastAsia="Times New Roman" w:cs="Times New Roman"/>
        </w:rPr>
        <w:t>)</w:t>
      </w:r>
    </w:p>
    <w:p w14:paraId="1C8D4333" w14:textId="77777777" w:rsidR="006B1FE3" w:rsidRPr="00DE735C" w:rsidRDefault="006B1FE3" w:rsidP="006B1FE3">
      <w:pPr>
        <w:spacing w:after="0"/>
        <w:ind w:left="2835" w:hanging="709"/>
        <w:rPr>
          <w:rFonts w:eastAsia="Times New Roman" w:cs="Times New Roman"/>
          <w:lang w:eastAsia="cs-CZ"/>
        </w:rPr>
      </w:pPr>
      <w:r w:rsidRPr="00DE735C">
        <w:rPr>
          <w:rFonts w:eastAsia="Times New Roman" w:cs="Times New Roman"/>
          <w:lang w:eastAsia="cs-CZ"/>
        </w:rPr>
        <w:t xml:space="preserve">Mgr. Irena Reimannová, Ph.D. </w:t>
      </w:r>
      <w:r w:rsidRPr="00DE735C">
        <w:rPr>
          <w:rFonts w:eastAsia="Times New Roman" w:cs="Times New Roman"/>
        </w:rPr>
        <w:t>(KAA, proděkanka)</w:t>
      </w:r>
    </w:p>
    <w:p w14:paraId="7257C481" w14:textId="77777777" w:rsidR="006B1FE3" w:rsidRPr="00DE735C" w:rsidRDefault="006B1FE3" w:rsidP="006B1FE3">
      <w:pPr>
        <w:spacing w:after="0"/>
        <w:ind w:left="2835" w:hanging="709"/>
        <w:rPr>
          <w:rFonts w:eastAsia="Times New Roman" w:cs="Times New Roman"/>
          <w:lang w:eastAsia="cs-CZ"/>
        </w:rPr>
      </w:pPr>
      <w:r w:rsidRPr="00DE735C">
        <w:rPr>
          <w:rFonts w:eastAsia="Times New Roman" w:cs="Times New Roman"/>
          <w:lang w:eastAsia="cs-CZ"/>
        </w:rPr>
        <w:t xml:space="preserve">PhDr. Ivo Říha, Ph.D. </w:t>
      </w:r>
      <w:r w:rsidRPr="00DE735C">
        <w:rPr>
          <w:rFonts w:eastAsia="Times New Roman" w:cs="Times New Roman"/>
        </w:rPr>
        <w:t>(KLKS, proděkan)</w:t>
      </w:r>
    </w:p>
    <w:p w14:paraId="2C1A85EC" w14:textId="77777777" w:rsidR="006B1FE3" w:rsidRPr="00DE735C" w:rsidRDefault="006B1FE3" w:rsidP="006B1FE3">
      <w:pPr>
        <w:spacing w:after="0"/>
        <w:ind w:left="2835" w:hanging="709"/>
        <w:rPr>
          <w:rFonts w:eastAsia="Times New Roman" w:cs="Times New Roman"/>
          <w:lang w:eastAsia="cs-CZ"/>
        </w:rPr>
      </w:pPr>
      <w:r w:rsidRPr="00DE735C">
        <w:rPr>
          <w:rFonts w:eastAsia="Times New Roman" w:cs="Times New Roman"/>
          <w:lang w:eastAsia="cs-CZ"/>
        </w:rPr>
        <w:t xml:space="preserve">Mgr. Olga Roebuck, Ph.D., </w:t>
      </w:r>
      <w:proofErr w:type="spellStart"/>
      <w:r w:rsidRPr="00DE735C">
        <w:rPr>
          <w:rFonts w:eastAsia="Times New Roman" w:cs="Times New Roman"/>
          <w:lang w:eastAsia="cs-CZ"/>
        </w:rPr>
        <w:t>M.Litt</w:t>
      </w:r>
      <w:proofErr w:type="spellEnd"/>
      <w:r w:rsidRPr="00DE735C">
        <w:rPr>
          <w:rFonts w:eastAsia="Times New Roman" w:cs="Times New Roman"/>
          <w:lang w:eastAsia="cs-CZ"/>
        </w:rPr>
        <w:t xml:space="preserve">. </w:t>
      </w:r>
      <w:r w:rsidRPr="00DE735C">
        <w:rPr>
          <w:rFonts w:eastAsia="Times New Roman" w:cs="Times New Roman"/>
        </w:rPr>
        <w:t>(KAA</w:t>
      </w:r>
      <w:r w:rsidRPr="00DE735C">
        <w:rPr>
          <w:rFonts w:eastAsia="Times New Roman" w:cs="Times New Roman"/>
          <w:lang w:eastAsia="cs-CZ"/>
        </w:rPr>
        <w:t>, vedoucí</w:t>
      </w:r>
      <w:r w:rsidRPr="00DE735C">
        <w:rPr>
          <w:rFonts w:eastAsia="Times New Roman" w:cs="Times New Roman"/>
        </w:rPr>
        <w:t>)</w:t>
      </w:r>
    </w:p>
    <w:p w14:paraId="1090685C" w14:textId="77777777" w:rsidR="006B1FE3" w:rsidRPr="00DE735C" w:rsidRDefault="006B1FE3" w:rsidP="006B1FE3">
      <w:pPr>
        <w:spacing w:after="0"/>
        <w:ind w:left="2835" w:hanging="709"/>
        <w:rPr>
          <w:rFonts w:eastAsia="Times New Roman" w:cs="Times New Roman"/>
          <w:lang w:eastAsia="cs-CZ"/>
        </w:rPr>
      </w:pPr>
      <w:r w:rsidRPr="00DE735C">
        <w:rPr>
          <w:rFonts w:eastAsia="Times New Roman" w:cs="Times New Roman"/>
          <w:lang w:eastAsia="cs-CZ"/>
        </w:rPr>
        <w:t>Naděžda Tichá (vedoucí studijního oddělení)</w:t>
      </w:r>
    </w:p>
    <w:p w14:paraId="0F0038B0" w14:textId="615FA995" w:rsidR="006B1FE3" w:rsidRDefault="006B1FE3" w:rsidP="006B1FE3">
      <w:pPr>
        <w:spacing w:after="0"/>
        <w:ind w:left="2835" w:hanging="709"/>
        <w:rPr>
          <w:rFonts w:eastAsia="Times New Roman" w:cs="Times New Roman"/>
          <w:lang w:eastAsia="cs-CZ"/>
        </w:rPr>
      </w:pPr>
      <w:r w:rsidRPr="00DE735C">
        <w:rPr>
          <w:rFonts w:eastAsia="Times New Roman" w:cs="Times New Roman"/>
          <w:lang w:eastAsia="cs-CZ"/>
        </w:rPr>
        <w:t>Mgr. Lucie Valentinová (KFR, vedoucí oddělení religionistiky),</w:t>
      </w:r>
      <w:r w:rsidR="00381C14">
        <w:rPr>
          <w:rFonts w:eastAsia="Times New Roman" w:cs="Times New Roman"/>
          <w:lang w:eastAsia="cs-CZ"/>
        </w:rPr>
        <w:t xml:space="preserve"> </w:t>
      </w:r>
      <w:r w:rsidR="00F651A9">
        <w:rPr>
          <w:rFonts w:eastAsia="Times New Roman" w:cs="Times New Roman"/>
          <w:lang w:eastAsia="cs-CZ"/>
        </w:rPr>
        <w:t>do 31. 8. 2021</w:t>
      </w:r>
    </w:p>
    <w:p w14:paraId="41AB188F" w14:textId="3CE719AF" w:rsidR="00F651A9" w:rsidRPr="00DE735C" w:rsidRDefault="00F651A9" w:rsidP="006B1FE3">
      <w:pPr>
        <w:spacing w:after="0"/>
        <w:ind w:left="2835" w:hanging="709"/>
        <w:rPr>
          <w:rFonts w:eastAsia="Times New Roman" w:cs="Times New Roman"/>
          <w:lang w:eastAsia="cs-CZ"/>
        </w:rPr>
      </w:pPr>
      <w:r>
        <w:rPr>
          <w:rFonts w:eastAsia="Times New Roman" w:cs="Times New Roman"/>
          <w:lang w:eastAsia="cs-CZ"/>
        </w:rPr>
        <w:t xml:space="preserve">prof. PhDr. Petr Vorel, CSc. (ÚHV, emeritní děkan i </w:t>
      </w:r>
      <w:r w:rsidR="00FD187F">
        <w:rPr>
          <w:rFonts w:eastAsia="Times New Roman" w:cs="Times New Roman"/>
          <w:lang w:eastAsia="cs-CZ"/>
        </w:rPr>
        <w:t xml:space="preserve">bývalý </w:t>
      </w:r>
      <w:r>
        <w:rPr>
          <w:rFonts w:eastAsia="Times New Roman" w:cs="Times New Roman"/>
          <w:lang w:eastAsia="cs-CZ"/>
        </w:rPr>
        <w:t>prorektor)</w:t>
      </w:r>
      <w:r w:rsidR="00381C14">
        <w:rPr>
          <w:rFonts w:eastAsia="Times New Roman" w:cs="Times New Roman"/>
          <w:lang w:eastAsia="cs-CZ"/>
        </w:rPr>
        <w:t>, od 17. 5. 2021</w:t>
      </w:r>
    </w:p>
    <w:p w14:paraId="7EAD0747" w14:textId="77777777" w:rsidR="006B1FE3" w:rsidRPr="00DE735C" w:rsidRDefault="006B1FE3" w:rsidP="006B1FE3">
      <w:pPr>
        <w:spacing w:after="200"/>
        <w:jc w:val="left"/>
        <w:rPr>
          <w:rFonts w:eastAsia="Times New Roman" w:cs="Times New Roman"/>
        </w:rPr>
      </w:pPr>
    </w:p>
    <w:p w14:paraId="0A96D42E" w14:textId="286E9BFA" w:rsidR="006B1FE3" w:rsidRPr="00DE735C" w:rsidRDefault="006B1FE3" w:rsidP="006B1FE3">
      <w:pPr>
        <w:spacing w:after="0"/>
        <w:rPr>
          <w:rFonts w:cs="Times New Roman"/>
          <w:b/>
          <w:bCs/>
        </w:rPr>
      </w:pPr>
      <w:r w:rsidRPr="00DE735C">
        <w:rPr>
          <w:rFonts w:cs="Times New Roman"/>
          <w:b/>
          <w:bCs/>
        </w:rPr>
        <w:t xml:space="preserve">Akademický senát </w:t>
      </w:r>
      <w:r w:rsidR="00F651A9">
        <w:rPr>
          <w:rFonts w:cs="Times New Roman"/>
          <w:b/>
          <w:bCs/>
        </w:rPr>
        <w:t>1</w:t>
      </w:r>
      <w:r w:rsidRPr="00DE735C">
        <w:rPr>
          <w:rFonts w:cs="Times New Roman"/>
          <w:b/>
          <w:bCs/>
        </w:rPr>
        <w:t>. 1. 202</w:t>
      </w:r>
      <w:r w:rsidR="00F651A9">
        <w:rPr>
          <w:rFonts w:cs="Times New Roman"/>
          <w:b/>
          <w:bCs/>
        </w:rPr>
        <w:t>1</w:t>
      </w:r>
      <w:r w:rsidRPr="00DE735C">
        <w:rPr>
          <w:rFonts w:cs="Times New Roman"/>
          <w:b/>
          <w:bCs/>
        </w:rPr>
        <w:t xml:space="preserve"> – 31. 12. 202</w:t>
      </w:r>
      <w:r w:rsidR="00F651A9">
        <w:rPr>
          <w:rFonts w:cs="Times New Roman"/>
          <w:b/>
          <w:bCs/>
        </w:rPr>
        <w:t>1</w:t>
      </w:r>
    </w:p>
    <w:p w14:paraId="5756901F" w14:textId="77777777" w:rsidR="006B1FE3" w:rsidRPr="00DE735C" w:rsidRDefault="006B1FE3" w:rsidP="006B1FE3">
      <w:pPr>
        <w:spacing w:after="0"/>
        <w:rPr>
          <w:rFonts w:cs="Times New Roman"/>
        </w:rPr>
      </w:pPr>
    </w:p>
    <w:p w14:paraId="2EE3E3EF" w14:textId="77777777" w:rsidR="006B1FE3" w:rsidRPr="00DE735C" w:rsidRDefault="006B1FE3" w:rsidP="006B1FE3">
      <w:pPr>
        <w:spacing w:after="0"/>
        <w:ind w:left="2124"/>
        <w:rPr>
          <w:rFonts w:eastAsia="Times New Roman" w:cs="Times New Roman"/>
          <w:i/>
          <w:iCs/>
          <w:u w:val="single"/>
        </w:rPr>
      </w:pPr>
      <w:r w:rsidRPr="00DE735C">
        <w:rPr>
          <w:rFonts w:eastAsia="Times New Roman" w:cs="Times New Roman"/>
          <w:i/>
          <w:iCs/>
          <w:u w:val="single"/>
        </w:rPr>
        <w:t>Předsednictvo</w:t>
      </w:r>
      <w:r w:rsidRPr="00DE735C">
        <w:rPr>
          <w:rFonts w:eastAsia="Times New Roman" w:cs="Times New Roman"/>
        </w:rPr>
        <w:t>:</w:t>
      </w:r>
    </w:p>
    <w:p w14:paraId="77AC0629" w14:textId="77777777" w:rsidR="006B1FE3" w:rsidRPr="00DE735C" w:rsidRDefault="006B1FE3" w:rsidP="00FD187F">
      <w:pPr>
        <w:spacing w:after="0"/>
        <w:ind w:left="2126"/>
        <w:rPr>
          <w:rFonts w:eastAsia="Times New Roman" w:cs="Times New Roman"/>
        </w:rPr>
      </w:pPr>
      <w:r w:rsidRPr="00DE735C">
        <w:rPr>
          <w:rFonts w:eastAsia="Times New Roman" w:cs="Times New Roman"/>
        </w:rPr>
        <w:t xml:space="preserve">Mgr. Kateřina </w:t>
      </w:r>
      <w:proofErr w:type="spellStart"/>
      <w:r w:rsidRPr="00DE735C">
        <w:rPr>
          <w:rFonts w:eastAsia="Times New Roman" w:cs="Times New Roman"/>
        </w:rPr>
        <w:t>Keplová</w:t>
      </w:r>
      <w:proofErr w:type="spellEnd"/>
      <w:r w:rsidRPr="00DE735C">
        <w:rPr>
          <w:rFonts w:eastAsia="Times New Roman" w:cs="Times New Roman"/>
        </w:rPr>
        <w:t xml:space="preserve"> (KAA)</w:t>
      </w:r>
    </w:p>
    <w:p w14:paraId="694284BD" w14:textId="77777777" w:rsidR="00FD187F" w:rsidRDefault="00744C6F" w:rsidP="00FD187F">
      <w:pPr>
        <w:spacing w:after="0"/>
        <w:ind w:left="2126"/>
      </w:pPr>
      <w:r>
        <w:t>Mgr. Kamila Pacovská, Ph.D. (KFR)</w:t>
      </w:r>
      <w:r w:rsidR="00FD187F">
        <w:t>,</w:t>
      </w:r>
      <w:r>
        <w:t xml:space="preserve"> do 25. 10. 2021</w:t>
      </w:r>
    </w:p>
    <w:p w14:paraId="14CA678A" w14:textId="3CD0FA9E" w:rsidR="00744C6F" w:rsidRDefault="00744C6F" w:rsidP="00FD187F">
      <w:pPr>
        <w:spacing w:after="0"/>
        <w:ind w:left="2126"/>
        <w:rPr>
          <w:sz w:val="22"/>
        </w:rPr>
      </w:pPr>
      <w:r>
        <w:t>Mgr. Mart</w:t>
      </w:r>
      <w:r w:rsidR="00FD187F">
        <w:t>a</w:t>
      </w:r>
      <w:r>
        <w:t xml:space="preserve"> </w:t>
      </w:r>
      <w:proofErr w:type="spellStart"/>
      <w:r>
        <w:t>Pató</w:t>
      </w:r>
      <w:proofErr w:type="spellEnd"/>
      <w:r>
        <w:t>, Ph.D. (</w:t>
      </w:r>
      <w:r w:rsidR="00FD187F">
        <w:t xml:space="preserve">KLKS), </w:t>
      </w:r>
      <w:r>
        <w:t>od 25.</w:t>
      </w:r>
      <w:r w:rsidR="00FD187F">
        <w:t xml:space="preserve"> </w:t>
      </w:r>
      <w:r>
        <w:t>10.</w:t>
      </w:r>
      <w:r w:rsidR="00FD187F">
        <w:t xml:space="preserve"> </w:t>
      </w:r>
      <w:r>
        <w:t>2021</w:t>
      </w:r>
    </w:p>
    <w:p w14:paraId="39B9AF8D" w14:textId="77777777" w:rsidR="006B1FE3" w:rsidRPr="00DE735C" w:rsidRDefault="006B1FE3" w:rsidP="00FD187F">
      <w:pPr>
        <w:spacing w:after="0"/>
        <w:ind w:left="2126"/>
        <w:rPr>
          <w:rFonts w:eastAsia="Times New Roman" w:cs="Times New Roman"/>
        </w:rPr>
      </w:pPr>
      <w:r w:rsidRPr="00DE735C">
        <w:rPr>
          <w:rFonts w:eastAsia="Times New Roman" w:cs="Times New Roman"/>
        </w:rPr>
        <w:t>Mgr. Filip Vávra (za komoru studentů) (ÚHV)</w:t>
      </w:r>
    </w:p>
    <w:p w14:paraId="23909961" w14:textId="77777777" w:rsidR="006B1FE3" w:rsidRPr="00DE735C" w:rsidRDefault="006B1FE3" w:rsidP="006B1FE3">
      <w:pPr>
        <w:spacing w:after="0"/>
        <w:ind w:left="2124"/>
        <w:rPr>
          <w:rFonts w:eastAsia="Times New Roman" w:cs="Times New Roman"/>
        </w:rPr>
      </w:pPr>
    </w:p>
    <w:p w14:paraId="7D58D9F4" w14:textId="77777777" w:rsidR="006B1FE3" w:rsidRPr="00DE735C" w:rsidRDefault="006B1FE3" w:rsidP="006B1FE3">
      <w:pPr>
        <w:spacing w:after="0"/>
        <w:ind w:left="2124"/>
        <w:rPr>
          <w:rFonts w:eastAsia="Times New Roman" w:cs="Times New Roman"/>
          <w:i/>
          <w:iCs/>
          <w:u w:val="single"/>
        </w:rPr>
      </w:pPr>
      <w:r w:rsidRPr="00DE735C">
        <w:rPr>
          <w:rFonts w:eastAsia="Times New Roman" w:cs="Times New Roman"/>
          <w:i/>
          <w:iCs/>
          <w:u w:val="single"/>
        </w:rPr>
        <w:t>Komora akademických pracovníků</w:t>
      </w:r>
      <w:r w:rsidRPr="00DE735C">
        <w:rPr>
          <w:rFonts w:eastAsia="Times New Roman" w:cs="Times New Roman"/>
        </w:rPr>
        <w:t>:</w:t>
      </w:r>
    </w:p>
    <w:p w14:paraId="402FD088" w14:textId="683AF89C" w:rsidR="006B1FE3" w:rsidRPr="00DE735C" w:rsidRDefault="006B1FE3" w:rsidP="006B1FE3">
      <w:pPr>
        <w:spacing w:after="0"/>
        <w:ind w:left="2124"/>
        <w:rPr>
          <w:rFonts w:eastAsia="Times New Roman" w:cs="Times New Roman"/>
        </w:rPr>
      </w:pPr>
      <w:r w:rsidRPr="00DE735C">
        <w:rPr>
          <w:rFonts w:eastAsia="Times New Roman" w:cs="Times New Roman"/>
        </w:rPr>
        <w:t xml:space="preserve">Mgr. Matej </w:t>
      </w:r>
      <w:proofErr w:type="spellStart"/>
      <w:r w:rsidRPr="00DE735C">
        <w:rPr>
          <w:rFonts w:eastAsia="Times New Roman" w:cs="Times New Roman"/>
        </w:rPr>
        <w:t>Cíbik</w:t>
      </w:r>
      <w:proofErr w:type="spellEnd"/>
      <w:r w:rsidRPr="00DE735C">
        <w:rPr>
          <w:rFonts w:eastAsia="Times New Roman" w:cs="Times New Roman"/>
        </w:rPr>
        <w:t>, Ph.D. (KFR)</w:t>
      </w:r>
    </w:p>
    <w:p w14:paraId="055FC27C" w14:textId="340D0B0B" w:rsidR="006B1FE3" w:rsidRPr="00DE735C" w:rsidRDefault="006B1FE3" w:rsidP="006B1FE3">
      <w:pPr>
        <w:spacing w:after="0"/>
        <w:ind w:left="2124"/>
        <w:rPr>
          <w:rFonts w:eastAsia="Times New Roman" w:cs="Times New Roman"/>
        </w:rPr>
      </w:pPr>
      <w:r w:rsidRPr="00DE735C">
        <w:rPr>
          <w:rFonts w:eastAsia="Times New Roman" w:cs="Times New Roman"/>
        </w:rPr>
        <w:t>doc. Mgr. Jakub Jinek, Ph.D. (KFR)</w:t>
      </w:r>
    </w:p>
    <w:p w14:paraId="45B4B0B1" w14:textId="77777777" w:rsidR="006B1FE3" w:rsidRPr="00DE735C" w:rsidRDefault="006B1FE3" w:rsidP="006B1FE3">
      <w:pPr>
        <w:spacing w:after="0"/>
        <w:ind w:left="2124"/>
        <w:rPr>
          <w:rFonts w:eastAsia="Times New Roman" w:cs="Times New Roman"/>
        </w:rPr>
      </w:pPr>
      <w:r w:rsidRPr="00DE735C">
        <w:rPr>
          <w:rFonts w:eastAsia="Times New Roman" w:cs="Times New Roman"/>
        </w:rPr>
        <w:t xml:space="preserve">Mgr. Vladan </w:t>
      </w:r>
      <w:proofErr w:type="spellStart"/>
      <w:r w:rsidRPr="00DE735C">
        <w:rPr>
          <w:rFonts w:eastAsia="Times New Roman" w:cs="Times New Roman"/>
        </w:rPr>
        <w:t>Hanulík</w:t>
      </w:r>
      <w:proofErr w:type="spellEnd"/>
      <w:r w:rsidRPr="00DE735C">
        <w:rPr>
          <w:rFonts w:eastAsia="Times New Roman" w:cs="Times New Roman"/>
        </w:rPr>
        <w:t>, Ph.D. (ÚHV)</w:t>
      </w:r>
    </w:p>
    <w:p w14:paraId="7CB7D43F" w14:textId="335674CA" w:rsidR="00381C14" w:rsidRDefault="006B1FE3" w:rsidP="006B1FE3">
      <w:pPr>
        <w:spacing w:after="0"/>
        <w:ind w:left="2124"/>
        <w:jc w:val="left"/>
        <w:rPr>
          <w:rFonts w:eastAsia="Times New Roman" w:cs="Times New Roman"/>
        </w:rPr>
      </w:pPr>
      <w:r w:rsidRPr="00DE735C">
        <w:rPr>
          <w:rFonts w:eastAsia="Times New Roman" w:cs="Times New Roman"/>
        </w:rPr>
        <w:t>PhDr. Miroslav Kouba, Ph.D. (KLKS)</w:t>
      </w:r>
    </w:p>
    <w:p w14:paraId="3FEB3F22" w14:textId="7D212C92" w:rsidR="006B1FE3" w:rsidRPr="00DE735C" w:rsidRDefault="006B1FE3" w:rsidP="006B1FE3">
      <w:pPr>
        <w:spacing w:after="0"/>
        <w:ind w:left="2124"/>
        <w:jc w:val="left"/>
        <w:rPr>
          <w:rFonts w:eastAsia="Times New Roman" w:cs="Times New Roman"/>
        </w:rPr>
      </w:pPr>
      <w:r w:rsidRPr="00DE735C">
        <w:rPr>
          <w:rFonts w:eastAsia="Times New Roman" w:cs="Times New Roman"/>
        </w:rPr>
        <w:t>doc. PhDr. Marie Macková, Ph.D. (ÚHV)</w:t>
      </w:r>
    </w:p>
    <w:p w14:paraId="3EE1C41B" w14:textId="77777777" w:rsidR="006B1FE3" w:rsidRPr="00DE735C" w:rsidRDefault="006B1FE3" w:rsidP="006B1FE3">
      <w:pPr>
        <w:spacing w:after="0"/>
        <w:ind w:left="2124"/>
        <w:jc w:val="left"/>
        <w:rPr>
          <w:rFonts w:eastAsia="Times New Roman" w:cs="Times New Roman"/>
        </w:rPr>
      </w:pPr>
      <w:r w:rsidRPr="00DE735C">
        <w:rPr>
          <w:rFonts w:eastAsia="Times New Roman" w:cs="Times New Roman"/>
        </w:rPr>
        <w:t xml:space="preserve">Mgr. Marta </w:t>
      </w:r>
      <w:proofErr w:type="spellStart"/>
      <w:r w:rsidRPr="00DE735C">
        <w:rPr>
          <w:rFonts w:eastAsia="Times New Roman" w:cs="Times New Roman"/>
        </w:rPr>
        <w:t>Pató</w:t>
      </w:r>
      <w:proofErr w:type="spellEnd"/>
      <w:r w:rsidRPr="00DE735C">
        <w:rPr>
          <w:rFonts w:eastAsia="Times New Roman" w:cs="Times New Roman"/>
        </w:rPr>
        <w:t>, Ph.D. (KLKS)</w:t>
      </w:r>
    </w:p>
    <w:p w14:paraId="762D27F5" w14:textId="77777777" w:rsidR="006B1FE3" w:rsidRPr="00DE735C" w:rsidRDefault="006B1FE3" w:rsidP="006B1FE3">
      <w:pPr>
        <w:spacing w:after="0"/>
        <w:ind w:left="2124"/>
        <w:jc w:val="left"/>
        <w:rPr>
          <w:rFonts w:eastAsia="Times New Roman" w:cs="Times New Roman"/>
        </w:rPr>
      </w:pPr>
      <w:r w:rsidRPr="00DE735C">
        <w:rPr>
          <w:rFonts w:eastAsia="Times New Roman" w:cs="Times New Roman"/>
        </w:rPr>
        <w:t>Mgr. Hana Stoklasová, Ph.D. (ÚHV)</w:t>
      </w:r>
    </w:p>
    <w:p w14:paraId="3D62CE47" w14:textId="77777777" w:rsidR="006B1FE3" w:rsidRPr="00DE735C" w:rsidRDefault="006B1FE3" w:rsidP="006B1FE3">
      <w:pPr>
        <w:spacing w:after="0"/>
        <w:ind w:left="2124"/>
        <w:jc w:val="left"/>
        <w:rPr>
          <w:rFonts w:eastAsia="Times New Roman" w:cs="Times New Roman"/>
        </w:rPr>
      </w:pPr>
      <w:r w:rsidRPr="00DE735C">
        <w:rPr>
          <w:rFonts w:eastAsia="Times New Roman" w:cs="Times New Roman"/>
        </w:rPr>
        <w:t xml:space="preserve">PhDr. Hana Synková, Ph.D. </w:t>
      </w:r>
      <w:r w:rsidRPr="00DE735C">
        <w:rPr>
          <w:rFonts w:eastAsia="Times New Roman" w:cs="Times New Roman"/>
          <w:lang w:eastAsia="cs-CZ"/>
        </w:rPr>
        <w:t>(KSKA)</w:t>
      </w:r>
    </w:p>
    <w:p w14:paraId="12903F68" w14:textId="77777777" w:rsidR="006B1FE3" w:rsidRPr="00DE735C" w:rsidRDefault="006B1FE3" w:rsidP="006B1FE3">
      <w:pPr>
        <w:spacing w:after="0"/>
        <w:ind w:left="2124"/>
        <w:rPr>
          <w:rFonts w:eastAsia="Times New Roman" w:cs="Times New Roman"/>
        </w:rPr>
      </w:pPr>
    </w:p>
    <w:p w14:paraId="42DD2271" w14:textId="77777777" w:rsidR="006B1FE3" w:rsidRPr="00DE735C" w:rsidRDefault="006B1FE3" w:rsidP="006B1FE3">
      <w:pPr>
        <w:spacing w:after="0"/>
        <w:ind w:left="2124"/>
        <w:rPr>
          <w:rFonts w:eastAsia="Times New Roman" w:cs="Times New Roman"/>
          <w:i/>
          <w:iCs/>
          <w:u w:val="single"/>
        </w:rPr>
      </w:pPr>
      <w:r w:rsidRPr="00DE735C">
        <w:rPr>
          <w:rFonts w:eastAsia="Times New Roman" w:cs="Times New Roman"/>
          <w:i/>
          <w:iCs/>
          <w:u w:val="single"/>
        </w:rPr>
        <w:t>Komora studentů</w:t>
      </w:r>
      <w:r w:rsidRPr="00DE735C">
        <w:rPr>
          <w:rFonts w:eastAsia="Times New Roman" w:cs="Times New Roman"/>
        </w:rPr>
        <w:t>:</w:t>
      </w:r>
    </w:p>
    <w:p w14:paraId="387F2297" w14:textId="77777777" w:rsidR="006B1FE3" w:rsidRPr="00DE735C" w:rsidRDefault="006B1FE3" w:rsidP="006B1FE3">
      <w:pPr>
        <w:spacing w:after="0"/>
        <w:ind w:left="2124"/>
        <w:rPr>
          <w:rFonts w:eastAsia="Times New Roman" w:cs="Times New Roman"/>
        </w:rPr>
      </w:pPr>
      <w:r w:rsidRPr="00DE735C">
        <w:rPr>
          <w:rFonts w:eastAsia="Times New Roman" w:cs="Times New Roman"/>
        </w:rPr>
        <w:t>Bc. Jaroslav Bureš (KAA)</w:t>
      </w:r>
    </w:p>
    <w:p w14:paraId="005ED705" w14:textId="77777777" w:rsidR="006B1FE3" w:rsidRPr="00DE735C" w:rsidRDefault="006B1FE3" w:rsidP="006B1FE3">
      <w:pPr>
        <w:spacing w:after="0"/>
        <w:ind w:left="2124"/>
        <w:rPr>
          <w:rFonts w:eastAsia="Times New Roman" w:cs="Times New Roman"/>
        </w:rPr>
      </w:pPr>
      <w:r w:rsidRPr="00DE735C">
        <w:rPr>
          <w:rFonts w:eastAsia="Times New Roman" w:cs="Times New Roman"/>
        </w:rPr>
        <w:t>Bc. Anežka Matyášová (KRE/KFR)</w:t>
      </w:r>
    </w:p>
    <w:p w14:paraId="7EF2140C" w14:textId="77777777" w:rsidR="00FD187F" w:rsidRDefault="00744C6F" w:rsidP="00FD187F">
      <w:pPr>
        <w:spacing w:after="0"/>
        <w:ind w:left="2126"/>
      </w:pPr>
      <w:r>
        <w:t xml:space="preserve">Mgr. Šárka </w:t>
      </w:r>
      <w:proofErr w:type="spellStart"/>
      <w:r>
        <w:t>Caitlín</w:t>
      </w:r>
      <w:proofErr w:type="spellEnd"/>
      <w:r>
        <w:t xml:space="preserve"> Rábová (ÚHV)</w:t>
      </w:r>
      <w:r w:rsidR="00FD187F">
        <w:t xml:space="preserve">, do </w:t>
      </w:r>
      <w:r>
        <w:t>22. 6. 2021</w:t>
      </w:r>
    </w:p>
    <w:p w14:paraId="3014640C" w14:textId="09D41429" w:rsidR="00744C6F" w:rsidRDefault="00744C6F" w:rsidP="00FD187F">
      <w:pPr>
        <w:spacing w:after="0"/>
        <w:ind w:left="2126"/>
        <w:rPr>
          <w:sz w:val="22"/>
        </w:rPr>
      </w:pPr>
      <w:r>
        <w:t>Mgr. Rad</w:t>
      </w:r>
      <w:r w:rsidR="00FD187F">
        <w:t>e</w:t>
      </w:r>
      <w:r>
        <w:t xml:space="preserve">k </w:t>
      </w:r>
      <w:proofErr w:type="spellStart"/>
      <w:r>
        <w:t>Haňk</w:t>
      </w:r>
      <w:r w:rsidR="00FD187F">
        <w:t>a</w:t>
      </w:r>
      <w:proofErr w:type="spellEnd"/>
      <w:r>
        <w:t xml:space="preserve"> (KFR)</w:t>
      </w:r>
      <w:r w:rsidR="00FD187F">
        <w:t>, od 22. 6. 2021</w:t>
      </w:r>
    </w:p>
    <w:p w14:paraId="28A5C93F" w14:textId="77777777" w:rsidR="006B1FE3" w:rsidRPr="00DE735C" w:rsidRDefault="006B1FE3" w:rsidP="00FD187F">
      <w:pPr>
        <w:spacing w:after="0"/>
        <w:ind w:left="2126"/>
        <w:rPr>
          <w:rFonts w:eastAsia="Times New Roman" w:cs="Times New Roman"/>
        </w:rPr>
      </w:pPr>
      <w:r w:rsidRPr="00DE735C">
        <w:rPr>
          <w:rFonts w:eastAsia="Times New Roman" w:cs="Times New Roman"/>
        </w:rPr>
        <w:t>Mgr. Ondřej Valchař (ÚHV)</w:t>
      </w:r>
    </w:p>
    <w:p w14:paraId="7B2637BF" w14:textId="77777777" w:rsidR="006B1FE3" w:rsidRPr="00DE735C" w:rsidRDefault="006B1FE3" w:rsidP="006B1FE3">
      <w:pPr>
        <w:spacing w:after="0"/>
        <w:rPr>
          <w:rFonts w:cs="Times New Roman"/>
        </w:rPr>
      </w:pPr>
    </w:p>
    <w:p w14:paraId="04358DA1" w14:textId="693AD6C5" w:rsidR="006B1FE3" w:rsidRPr="00DE735C" w:rsidRDefault="006B1FE3" w:rsidP="006B1FE3">
      <w:pPr>
        <w:spacing w:after="0"/>
        <w:rPr>
          <w:rFonts w:eastAsia="Times New Roman" w:cs="Times New Roman"/>
          <w:b/>
          <w:bCs/>
          <w:lang w:eastAsia="cs-CZ"/>
        </w:rPr>
      </w:pPr>
      <w:r w:rsidRPr="00DE735C">
        <w:rPr>
          <w:rFonts w:eastAsia="Times New Roman" w:cs="Times New Roman"/>
          <w:b/>
          <w:bCs/>
          <w:lang w:eastAsia="cs-CZ"/>
        </w:rPr>
        <w:t>Vědecká rada FF UP</w:t>
      </w:r>
      <w:r w:rsidR="00FD187F">
        <w:rPr>
          <w:rFonts w:eastAsia="Times New Roman" w:cs="Times New Roman"/>
          <w:b/>
          <w:bCs/>
          <w:lang w:eastAsia="cs-CZ"/>
        </w:rPr>
        <w:t>CE</w:t>
      </w:r>
      <w:r w:rsidRPr="00DE735C">
        <w:rPr>
          <w:rFonts w:eastAsia="Times New Roman" w:cs="Times New Roman"/>
          <w:b/>
          <w:bCs/>
          <w:lang w:eastAsia="cs-CZ"/>
        </w:rPr>
        <w:t xml:space="preserve"> </w:t>
      </w:r>
      <w:r w:rsidR="00FD187F">
        <w:rPr>
          <w:rFonts w:eastAsia="Times New Roman" w:cs="Times New Roman"/>
          <w:b/>
          <w:bCs/>
          <w:lang w:eastAsia="cs-CZ"/>
        </w:rPr>
        <w:t>1</w:t>
      </w:r>
      <w:r w:rsidRPr="00DE735C">
        <w:rPr>
          <w:rFonts w:eastAsia="Times New Roman" w:cs="Times New Roman"/>
          <w:b/>
          <w:bCs/>
          <w:lang w:eastAsia="cs-CZ"/>
        </w:rPr>
        <w:t>. 1. 202</w:t>
      </w:r>
      <w:r w:rsidR="00FD187F">
        <w:rPr>
          <w:rFonts w:eastAsia="Times New Roman" w:cs="Times New Roman"/>
          <w:b/>
          <w:bCs/>
          <w:lang w:eastAsia="cs-CZ"/>
        </w:rPr>
        <w:t>1</w:t>
      </w:r>
      <w:r w:rsidRPr="00DE735C">
        <w:rPr>
          <w:rFonts w:eastAsia="Times New Roman" w:cs="Times New Roman"/>
          <w:b/>
          <w:bCs/>
          <w:lang w:eastAsia="cs-CZ"/>
        </w:rPr>
        <w:t xml:space="preserve"> – 31. 12. 202</w:t>
      </w:r>
      <w:r w:rsidR="00FD187F">
        <w:rPr>
          <w:rFonts w:eastAsia="Times New Roman" w:cs="Times New Roman"/>
          <w:b/>
          <w:bCs/>
          <w:lang w:eastAsia="cs-CZ"/>
        </w:rPr>
        <w:t>1</w:t>
      </w:r>
      <w:r w:rsidRPr="00DE735C">
        <w:rPr>
          <w:rFonts w:eastAsia="Times New Roman" w:cs="Times New Roman"/>
          <w:b/>
          <w:bCs/>
          <w:lang w:eastAsia="cs-CZ"/>
        </w:rPr>
        <w:t xml:space="preserve"> </w:t>
      </w:r>
      <w:r w:rsidRPr="00DE735C">
        <w:rPr>
          <w:rFonts w:eastAsia="Times New Roman" w:cs="Times New Roman"/>
          <w:lang w:eastAsia="cs-CZ"/>
        </w:rPr>
        <w:t>(28 členů: z toho 13 externích a 15 interních)</w:t>
      </w:r>
    </w:p>
    <w:p w14:paraId="15871B0E" w14:textId="77777777" w:rsidR="006B1FE3" w:rsidRPr="00DE735C" w:rsidRDefault="006B1FE3" w:rsidP="006B1FE3">
      <w:pPr>
        <w:spacing w:after="0"/>
        <w:rPr>
          <w:rFonts w:eastAsia="Times New Roman" w:cs="Times New Roman"/>
          <w:lang w:eastAsia="cs-CZ"/>
        </w:rPr>
      </w:pPr>
    </w:p>
    <w:p w14:paraId="7B259916" w14:textId="77777777" w:rsidR="006B1FE3" w:rsidRPr="00DE735C" w:rsidRDefault="006B1FE3" w:rsidP="006B1FE3">
      <w:pPr>
        <w:spacing w:after="0"/>
        <w:ind w:left="2835" w:hanging="709"/>
        <w:rPr>
          <w:rFonts w:eastAsia="Times New Roman" w:cs="Times New Roman"/>
          <w:i/>
          <w:iCs/>
          <w:u w:val="single"/>
          <w:lang w:eastAsia="cs-CZ"/>
        </w:rPr>
      </w:pPr>
      <w:r w:rsidRPr="00DE735C">
        <w:rPr>
          <w:rFonts w:eastAsia="Times New Roman" w:cs="Times New Roman"/>
          <w:i/>
          <w:iCs/>
          <w:u w:val="single"/>
          <w:lang w:eastAsia="cs-CZ"/>
        </w:rPr>
        <w:t>Externí členové</w:t>
      </w:r>
      <w:r w:rsidRPr="00DE735C">
        <w:rPr>
          <w:rFonts w:eastAsia="Times New Roman" w:cs="Times New Roman"/>
          <w:lang w:eastAsia="cs-CZ"/>
        </w:rPr>
        <w:t>:</w:t>
      </w:r>
    </w:p>
    <w:p w14:paraId="6C6ED940" w14:textId="77777777" w:rsidR="006B1FE3" w:rsidRPr="00DE735C" w:rsidRDefault="006B1FE3" w:rsidP="006B1FE3">
      <w:pPr>
        <w:spacing w:after="0"/>
        <w:ind w:left="2835" w:hanging="709"/>
        <w:rPr>
          <w:rFonts w:eastAsia="Times New Roman" w:cs="Times New Roman"/>
        </w:rPr>
      </w:pPr>
      <w:r w:rsidRPr="00DE735C">
        <w:rPr>
          <w:rFonts w:eastAsia="Times New Roman" w:cs="Times New Roman"/>
        </w:rPr>
        <w:t>doc. PhDr. Ivana Ebelová, CSc. (Univerzita Karlova v Praze)</w:t>
      </w:r>
    </w:p>
    <w:p w14:paraId="73915A9E" w14:textId="77777777" w:rsidR="006B1FE3" w:rsidRPr="00DE735C" w:rsidRDefault="006B1FE3" w:rsidP="006B1FE3">
      <w:pPr>
        <w:spacing w:after="0"/>
        <w:ind w:left="2835" w:hanging="709"/>
        <w:rPr>
          <w:rFonts w:eastAsia="Times New Roman" w:cs="Times New Roman"/>
        </w:rPr>
      </w:pPr>
      <w:r w:rsidRPr="00DE735C">
        <w:rPr>
          <w:rFonts w:eastAsia="Times New Roman" w:cs="Times New Roman"/>
        </w:rPr>
        <w:t xml:space="preserve">doc. ThDr. Jiří Gebelt, </w:t>
      </w:r>
      <w:proofErr w:type="spellStart"/>
      <w:r w:rsidRPr="00DE735C">
        <w:rPr>
          <w:rFonts w:eastAsia="Times New Roman" w:cs="Times New Roman"/>
        </w:rPr>
        <w:t>Th.D</w:t>
      </w:r>
      <w:proofErr w:type="spellEnd"/>
      <w:r w:rsidRPr="00DE735C">
        <w:rPr>
          <w:rFonts w:eastAsia="Times New Roman" w:cs="Times New Roman"/>
        </w:rPr>
        <w:t>. (Univerzita Karlova v Praze)</w:t>
      </w:r>
    </w:p>
    <w:p w14:paraId="2A4E4EAB" w14:textId="77777777" w:rsidR="006B1FE3" w:rsidRPr="00DE735C" w:rsidRDefault="006B1FE3" w:rsidP="006B1FE3">
      <w:pPr>
        <w:spacing w:after="0"/>
        <w:ind w:left="2835" w:hanging="709"/>
        <w:rPr>
          <w:rFonts w:eastAsia="Times New Roman" w:cs="Times New Roman"/>
          <w:lang w:eastAsia="cs-CZ"/>
        </w:rPr>
      </w:pPr>
      <w:r w:rsidRPr="00DE735C">
        <w:rPr>
          <w:rFonts w:eastAsia="Times New Roman" w:cs="Times New Roman"/>
          <w:lang w:eastAsia="cs-CZ"/>
        </w:rPr>
        <w:t>prof. PhDr. Milan Hlavačka, CSc. (Univerzita Karlova v Praze)</w:t>
      </w:r>
    </w:p>
    <w:p w14:paraId="192CC5EC" w14:textId="77777777" w:rsidR="006B1FE3" w:rsidRPr="00DE735C" w:rsidRDefault="006B1FE3" w:rsidP="006B1FE3">
      <w:pPr>
        <w:spacing w:after="0"/>
        <w:ind w:left="2835" w:hanging="709"/>
        <w:rPr>
          <w:rFonts w:eastAsia="Times New Roman" w:cs="Times New Roman"/>
          <w:lang w:eastAsia="cs-CZ"/>
        </w:rPr>
      </w:pPr>
      <w:r w:rsidRPr="00DE735C">
        <w:rPr>
          <w:rFonts w:eastAsia="Times New Roman" w:cs="Times New Roman"/>
          <w:lang w:eastAsia="cs-CZ"/>
        </w:rPr>
        <w:t>prof. PhDr. Michaela Hrubá, Ph.D. (Univerzita J. E. Purkyně v Ústí nad Labem)</w:t>
      </w:r>
    </w:p>
    <w:p w14:paraId="65B1B35E" w14:textId="77777777" w:rsidR="006B1FE3" w:rsidRPr="00DE735C" w:rsidRDefault="006B1FE3" w:rsidP="006B1FE3">
      <w:pPr>
        <w:spacing w:after="0"/>
        <w:ind w:left="2835" w:hanging="709"/>
        <w:jc w:val="left"/>
        <w:rPr>
          <w:rFonts w:eastAsia="Times New Roman" w:cs="Times New Roman"/>
        </w:rPr>
      </w:pPr>
      <w:r w:rsidRPr="00DE735C">
        <w:rPr>
          <w:rFonts w:eastAsia="Times New Roman" w:cs="Times New Roman"/>
        </w:rPr>
        <w:t>doc. Mgr. Jiří Hutečka, Ph.D. (Univerzita Hradec Králové)</w:t>
      </w:r>
    </w:p>
    <w:p w14:paraId="6D3B05AC" w14:textId="77777777" w:rsidR="006B1FE3" w:rsidRPr="00DE735C" w:rsidRDefault="006B1FE3" w:rsidP="006B1FE3">
      <w:pPr>
        <w:spacing w:after="0"/>
        <w:ind w:left="2835" w:hanging="709"/>
        <w:jc w:val="left"/>
        <w:rPr>
          <w:rFonts w:eastAsia="Times New Roman" w:cs="Times New Roman"/>
        </w:rPr>
      </w:pPr>
      <w:r w:rsidRPr="00DE735C">
        <w:rPr>
          <w:rFonts w:eastAsia="Times New Roman" w:cs="Times New Roman"/>
        </w:rPr>
        <w:t>doc. PhDr. Petr Chalupský, Ph.D. (Univerzita Karlova v Praze)</w:t>
      </w:r>
    </w:p>
    <w:p w14:paraId="0C55803D" w14:textId="77777777" w:rsidR="006B1FE3" w:rsidRPr="00DE735C" w:rsidRDefault="006B1FE3" w:rsidP="006B1FE3">
      <w:pPr>
        <w:spacing w:after="0"/>
        <w:ind w:left="2835" w:hanging="709"/>
        <w:jc w:val="left"/>
        <w:rPr>
          <w:rFonts w:eastAsia="Times New Roman" w:cs="Times New Roman"/>
          <w:lang w:eastAsia="cs-CZ"/>
        </w:rPr>
      </w:pPr>
      <w:r w:rsidRPr="00DE735C">
        <w:rPr>
          <w:rFonts w:eastAsia="Times New Roman" w:cs="Times New Roman"/>
          <w:lang w:eastAsia="cs-CZ"/>
        </w:rPr>
        <w:t>doc. PhDr. Tomáš Kasper, Ph.D. (Technická univerzita v Liberci)</w:t>
      </w:r>
    </w:p>
    <w:p w14:paraId="4725553D" w14:textId="77777777" w:rsidR="006B1FE3" w:rsidRPr="00DE735C" w:rsidRDefault="006B1FE3" w:rsidP="006B1FE3">
      <w:pPr>
        <w:spacing w:after="0"/>
        <w:ind w:left="2835" w:hanging="709"/>
        <w:jc w:val="left"/>
        <w:rPr>
          <w:rFonts w:eastAsia="Times New Roman" w:cs="Times New Roman"/>
          <w:lang w:eastAsia="cs-CZ"/>
        </w:rPr>
      </w:pPr>
      <w:r w:rsidRPr="00DE735C">
        <w:rPr>
          <w:rFonts w:eastAsia="Times New Roman" w:cs="Times New Roman"/>
          <w:lang w:eastAsia="cs-CZ"/>
        </w:rPr>
        <w:t>prof. PhDr. Bohuslav Mánek, CSc. (Univerzita Hradec Králové)</w:t>
      </w:r>
    </w:p>
    <w:p w14:paraId="7E43DE06" w14:textId="77777777" w:rsidR="006B1FE3" w:rsidRPr="00DE735C" w:rsidRDefault="006B1FE3" w:rsidP="006B1FE3">
      <w:pPr>
        <w:spacing w:after="0"/>
        <w:ind w:left="2835" w:hanging="709"/>
        <w:jc w:val="left"/>
        <w:rPr>
          <w:rFonts w:eastAsia="Times New Roman" w:cs="Times New Roman"/>
          <w:lang w:eastAsia="cs-CZ"/>
        </w:rPr>
      </w:pPr>
      <w:r w:rsidRPr="00DE735C">
        <w:rPr>
          <w:rFonts w:eastAsia="Times New Roman" w:cs="Times New Roman"/>
        </w:rPr>
        <w:lastRenderedPageBreak/>
        <w:t>prof. PhDr. Jiří Mikulec, CSc. (Akademie věd ČR Praha)</w:t>
      </w:r>
    </w:p>
    <w:p w14:paraId="0CA9765B" w14:textId="77777777" w:rsidR="006B1FE3" w:rsidRPr="00DE735C" w:rsidRDefault="006B1FE3" w:rsidP="006B1FE3">
      <w:pPr>
        <w:spacing w:after="0"/>
        <w:ind w:left="2835" w:hanging="709"/>
        <w:jc w:val="left"/>
        <w:rPr>
          <w:rFonts w:eastAsia="Times New Roman" w:cs="Times New Roman"/>
        </w:rPr>
      </w:pPr>
      <w:r w:rsidRPr="00DE735C">
        <w:rPr>
          <w:rFonts w:eastAsia="Times New Roman" w:cs="Times New Roman"/>
        </w:rPr>
        <w:t xml:space="preserve">doc. Mgr. Lukáš Novotný, M.A., </w:t>
      </w:r>
      <w:proofErr w:type="spellStart"/>
      <w:proofErr w:type="gramStart"/>
      <w:r w:rsidRPr="00DE735C">
        <w:rPr>
          <w:rFonts w:eastAsia="Times New Roman" w:cs="Times New Roman"/>
        </w:rPr>
        <w:t>Dr.phil</w:t>
      </w:r>
      <w:proofErr w:type="spellEnd"/>
      <w:proofErr w:type="gramEnd"/>
      <w:r w:rsidRPr="00DE735C">
        <w:rPr>
          <w:rFonts w:eastAsia="Times New Roman" w:cs="Times New Roman"/>
        </w:rPr>
        <w:t xml:space="preserve">. </w:t>
      </w:r>
      <w:r w:rsidRPr="00DE735C">
        <w:rPr>
          <w:rFonts w:eastAsia="Times New Roman" w:cs="Times New Roman"/>
          <w:lang w:eastAsia="cs-CZ"/>
        </w:rPr>
        <w:t>(Univerzita J. E. Purkyně v Ústí nad Labem)</w:t>
      </w:r>
    </w:p>
    <w:p w14:paraId="5C2E435E" w14:textId="77777777" w:rsidR="006B1FE3" w:rsidRPr="00DE735C" w:rsidRDefault="006B1FE3" w:rsidP="006B1FE3">
      <w:pPr>
        <w:spacing w:after="0"/>
        <w:ind w:left="2835" w:hanging="709"/>
        <w:jc w:val="left"/>
        <w:rPr>
          <w:rFonts w:eastAsia="Times New Roman" w:cs="Times New Roman"/>
          <w:lang w:eastAsia="cs-CZ"/>
        </w:rPr>
      </w:pPr>
      <w:r w:rsidRPr="00DE735C">
        <w:rPr>
          <w:rFonts w:eastAsia="Times New Roman" w:cs="Times New Roman"/>
          <w:lang w:eastAsia="cs-CZ"/>
        </w:rPr>
        <w:t>doc. PhDr. Naděžda Pelcová, CSc. (Univerzita Karlova v Praze)</w:t>
      </w:r>
    </w:p>
    <w:p w14:paraId="75DB63D5" w14:textId="77777777" w:rsidR="006B1FE3" w:rsidRPr="00DE735C" w:rsidRDefault="006B1FE3" w:rsidP="006B1FE3">
      <w:pPr>
        <w:spacing w:after="0"/>
        <w:ind w:left="2835" w:hanging="709"/>
        <w:jc w:val="left"/>
        <w:rPr>
          <w:rFonts w:eastAsia="Times New Roman" w:cs="Times New Roman"/>
          <w:lang w:eastAsia="cs-CZ"/>
        </w:rPr>
      </w:pPr>
      <w:r w:rsidRPr="00DE735C">
        <w:rPr>
          <w:rFonts w:eastAsia="Times New Roman" w:cs="Times New Roman"/>
        </w:rPr>
        <w:t>doc. Jakub Sirovátka, Dr. phil. (Jihočeská univerzita v Českých Budějovicích)</w:t>
      </w:r>
    </w:p>
    <w:p w14:paraId="7C91D7CA" w14:textId="77777777" w:rsidR="006B1FE3" w:rsidRPr="00DE735C" w:rsidRDefault="006B1FE3" w:rsidP="006B1FE3">
      <w:pPr>
        <w:spacing w:after="0"/>
        <w:ind w:left="2835" w:hanging="709"/>
        <w:jc w:val="left"/>
        <w:rPr>
          <w:rFonts w:eastAsia="Times New Roman" w:cs="Times New Roman"/>
        </w:rPr>
      </w:pPr>
      <w:r w:rsidRPr="00DE735C">
        <w:rPr>
          <w:rFonts w:eastAsia="Times New Roman" w:cs="Times New Roman"/>
        </w:rPr>
        <w:t>doc. PhDr. Martin Soukup, Ph.D. (Univerzita Palackého v Olomouci)</w:t>
      </w:r>
    </w:p>
    <w:p w14:paraId="02105281" w14:textId="77777777" w:rsidR="006B1FE3" w:rsidRPr="00DE735C" w:rsidRDefault="006B1FE3" w:rsidP="006B1FE3">
      <w:pPr>
        <w:spacing w:after="0"/>
        <w:ind w:left="2127"/>
        <w:rPr>
          <w:rFonts w:eastAsia="Times New Roman" w:cs="Times New Roman"/>
          <w:lang w:eastAsia="cs-CZ"/>
        </w:rPr>
      </w:pPr>
    </w:p>
    <w:p w14:paraId="4739C48D" w14:textId="77777777" w:rsidR="006B1FE3" w:rsidRPr="00DE735C" w:rsidRDefault="006B1FE3" w:rsidP="006B1FE3">
      <w:pPr>
        <w:spacing w:after="0"/>
        <w:ind w:left="2127"/>
        <w:rPr>
          <w:rFonts w:eastAsia="Times New Roman" w:cs="Times New Roman"/>
          <w:i/>
          <w:iCs/>
          <w:u w:val="single"/>
          <w:lang w:eastAsia="cs-CZ"/>
        </w:rPr>
      </w:pPr>
      <w:r w:rsidRPr="00DE735C">
        <w:rPr>
          <w:rFonts w:eastAsia="Times New Roman" w:cs="Times New Roman"/>
          <w:i/>
          <w:iCs/>
          <w:u w:val="single"/>
          <w:lang w:eastAsia="cs-CZ"/>
        </w:rPr>
        <w:t>Interní členové</w:t>
      </w:r>
      <w:r w:rsidRPr="00DE735C">
        <w:rPr>
          <w:rFonts w:eastAsia="Times New Roman" w:cs="Times New Roman"/>
          <w:lang w:eastAsia="cs-CZ"/>
        </w:rPr>
        <w:t>:</w:t>
      </w:r>
    </w:p>
    <w:p w14:paraId="0E363D14" w14:textId="77777777" w:rsidR="006B1FE3" w:rsidRPr="00DE735C" w:rsidRDefault="006B1FE3" w:rsidP="006B1FE3">
      <w:pPr>
        <w:spacing w:after="0"/>
        <w:ind w:left="2127"/>
        <w:rPr>
          <w:rFonts w:eastAsia="Times New Roman" w:cs="Times New Roman"/>
          <w:lang w:eastAsia="cs-CZ"/>
        </w:rPr>
      </w:pPr>
      <w:r w:rsidRPr="00DE735C">
        <w:rPr>
          <w:rFonts w:eastAsia="Times New Roman" w:cs="Times New Roman"/>
          <w:lang w:eastAsia="cs-CZ"/>
        </w:rPr>
        <w:t xml:space="preserve">doc. PhDr. Šárka </w:t>
      </w:r>
      <w:proofErr w:type="spellStart"/>
      <w:r w:rsidRPr="00DE735C">
        <w:rPr>
          <w:rFonts w:eastAsia="Times New Roman" w:cs="Times New Roman"/>
          <w:lang w:eastAsia="cs-CZ"/>
        </w:rPr>
        <w:t>Bubíková</w:t>
      </w:r>
      <w:proofErr w:type="spellEnd"/>
      <w:r w:rsidRPr="00DE735C">
        <w:rPr>
          <w:rFonts w:eastAsia="Times New Roman" w:cs="Times New Roman"/>
          <w:lang w:eastAsia="cs-CZ"/>
        </w:rPr>
        <w:t>, Ph.D. (KAA, proděkanka)</w:t>
      </w:r>
    </w:p>
    <w:p w14:paraId="51D1E94D" w14:textId="77777777" w:rsidR="006B1FE3" w:rsidRPr="00DE735C" w:rsidRDefault="006B1FE3" w:rsidP="006B1FE3">
      <w:pPr>
        <w:spacing w:after="0"/>
        <w:ind w:left="2127"/>
        <w:rPr>
          <w:rFonts w:eastAsia="Times New Roman" w:cs="Times New Roman"/>
          <w:lang w:eastAsia="cs-CZ"/>
        </w:rPr>
      </w:pPr>
      <w:r w:rsidRPr="00DE735C">
        <w:rPr>
          <w:rFonts w:eastAsia="Times New Roman" w:cs="Times New Roman"/>
        </w:rPr>
        <w:t>doc. PaedDr. Monika Černá, Ph.D. (KAA)</w:t>
      </w:r>
    </w:p>
    <w:p w14:paraId="7CF02249" w14:textId="41E95437" w:rsidR="006B1FE3" w:rsidRPr="00DE735C" w:rsidRDefault="006B1FE3" w:rsidP="006B1FE3">
      <w:pPr>
        <w:spacing w:after="0"/>
        <w:ind w:left="2127"/>
        <w:rPr>
          <w:rFonts w:eastAsia="Times New Roman" w:cs="Times New Roman"/>
        </w:rPr>
      </w:pPr>
      <w:r w:rsidRPr="00DE735C">
        <w:rPr>
          <w:rFonts w:eastAsia="Times New Roman" w:cs="Times New Roman"/>
        </w:rPr>
        <w:t>doc. Mgr. Tomáš Hejduk, Ph.D. (KFR, proděkan)</w:t>
      </w:r>
    </w:p>
    <w:p w14:paraId="23603944" w14:textId="2F50A20A" w:rsidR="006B1FE3" w:rsidRPr="00DE735C" w:rsidRDefault="006B1FE3" w:rsidP="006B1FE3">
      <w:pPr>
        <w:spacing w:after="0"/>
        <w:ind w:left="2127"/>
        <w:rPr>
          <w:rFonts w:eastAsia="Times New Roman" w:cs="Times New Roman"/>
          <w:lang w:eastAsia="cs-CZ"/>
        </w:rPr>
      </w:pPr>
      <w:r w:rsidRPr="00DE735C">
        <w:rPr>
          <w:rFonts w:eastAsia="Times New Roman" w:cs="Times New Roman"/>
          <w:lang w:eastAsia="cs-CZ"/>
        </w:rPr>
        <w:t>prof. PhDr. Petr Horák, CSc. (KFR)</w:t>
      </w:r>
    </w:p>
    <w:p w14:paraId="3D81AB2A" w14:textId="77777777" w:rsidR="006B1FE3" w:rsidRPr="00DE735C" w:rsidRDefault="006B1FE3" w:rsidP="006B1FE3">
      <w:pPr>
        <w:spacing w:after="0"/>
        <w:ind w:left="2127"/>
        <w:rPr>
          <w:rFonts w:eastAsia="Times New Roman" w:cs="Times New Roman"/>
          <w:lang w:eastAsia="cs-CZ"/>
        </w:rPr>
      </w:pPr>
      <w:r w:rsidRPr="00DE735C">
        <w:rPr>
          <w:rFonts w:eastAsia="Times New Roman" w:cs="Times New Roman"/>
        </w:rPr>
        <w:t>doc. Mgr. Jiří Kubeš, Ph.D. (ÚHV, děkan)</w:t>
      </w:r>
    </w:p>
    <w:p w14:paraId="32902C59" w14:textId="77777777" w:rsidR="006B1FE3" w:rsidRPr="00DE735C" w:rsidRDefault="006B1FE3" w:rsidP="006B1FE3">
      <w:pPr>
        <w:spacing w:after="0"/>
        <w:ind w:left="2127"/>
        <w:rPr>
          <w:rFonts w:eastAsia="Times New Roman" w:cs="Times New Roman"/>
          <w:lang w:eastAsia="cs-CZ"/>
        </w:rPr>
      </w:pPr>
      <w:r w:rsidRPr="00DE735C">
        <w:rPr>
          <w:rFonts w:eastAsia="Times New Roman" w:cs="Times New Roman"/>
          <w:lang w:eastAsia="cs-CZ"/>
        </w:rPr>
        <w:t xml:space="preserve">prof. PhDr. Milena </w:t>
      </w:r>
      <w:proofErr w:type="spellStart"/>
      <w:r w:rsidRPr="00DE735C">
        <w:rPr>
          <w:rFonts w:eastAsia="Times New Roman" w:cs="Times New Roman"/>
          <w:lang w:eastAsia="cs-CZ"/>
        </w:rPr>
        <w:t>Lenderová</w:t>
      </w:r>
      <w:proofErr w:type="spellEnd"/>
      <w:r w:rsidRPr="00DE735C">
        <w:rPr>
          <w:rFonts w:eastAsia="Times New Roman" w:cs="Times New Roman"/>
          <w:lang w:eastAsia="cs-CZ"/>
        </w:rPr>
        <w:t>, CSc. (ÚHV, emeritní děkanka)</w:t>
      </w:r>
    </w:p>
    <w:p w14:paraId="60020DC0" w14:textId="77777777" w:rsidR="006B1FE3" w:rsidRPr="00DE735C" w:rsidRDefault="006B1FE3" w:rsidP="006B1FE3">
      <w:pPr>
        <w:spacing w:after="0"/>
        <w:ind w:left="2127"/>
        <w:rPr>
          <w:rFonts w:eastAsia="Times New Roman" w:cs="Times New Roman"/>
        </w:rPr>
      </w:pPr>
      <w:r w:rsidRPr="00DE735C">
        <w:rPr>
          <w:rFonts w:eastAsia="Times New Roman" w:cs="Times New Roman"/>
        </w:rPr>
        <w:t>doc. Mgr. Pavel Marek, Ph.D. (ÚHV, vedoucí)</w:t>
      </w:r>
    </w:p>
    <w:p w14:paraId="49D65A2A" w14:textId="77777777" w:rsidR="006B1FE3" w:rsidRPr="00DE735C" w:rsidRDefault="006B1FE3" w:rsidP="006B1FE3">
      <w:pPr>
        <w:spacing w:after="0"/>
        <w:ind w:left="2127"/>
        <w:rPr>
          <w:rFonts w:eastAsia="Times New Roman" w:cs="Times New Roman"/>
        </w:rPr>
      </w:pPr>
      <w:r w:rsidRPr="00DE735C">
        <w:rPr>
          <w:rFonts w:eastAsia="Times New Roman" w:cs="Times New Roman"/>
        </w:rPr>
        <w:t>doc. MgA. Tomáš Petráň, Ph.D. (KSKA)</w:t>
      </w:r>
    </w:p>
    <w:p w14:paraId="3F4DC7D0" w14:textId="77777777" w:rsidR="006B1FE3" w:rsidRPr="00DE735C" w:rsidRDefault="006B1FE3" w:rsidP="006B1FE3">
      <w:pPr>
        <w:spacing w:after="0"/>
        <w:ind w:left="2127"/>
        <w:rPr>
          <w:rFonts w:eastAsia="Times New Roman" w:cs="Times New Roman"/>
        </w:rPr>
      </w:pPr>
      <w:r w:rsidRPr="00DE735C">
        <w:rPr>
          <w:rFonts w:eastAsia="Times New Roman" w:cs="Times New Roman"/>
        </w:rPr>
        <w:t>doc. PhDr. Petr Poslední, CSc. (KLKS)</w:t>
      </w:r>
    </w:p>
    <w:p w14:paraId="25F74623" w14:textId="77777777" w:rsidR="006B1FE3" w:rsidRPr="00DE735C" w:rsidRDefault="006B1FE3" w:rsidP="006B1FE3">
      <w:pPr>
        <w:spacing w:after="0"/>
        <w:ind w:left="2127"/>
        <w:rPr>
          <w:rFonts w:eastAsia="Times New Roman" w:cs="Times New Roman"/>
        </w:rPr>
      </w:pPr>
      <w:r w:rsidRPr="00DE735C">
        <w:rPr>
          <w:rFonts w:eastAsia="Times New Roman" w:cs="Times New Roman"/>
        </w:rPr>
        <w:t>Mgr. Irena Reimannová, Ph.D. (KAA, proděkanka)</w:t>
      </w:r>
    </w:p>
    <w:p w14:paraId="1A4A82CF" w14:textId="77777777" w:rsidR="006B1FE3" w:rsidRPr="00DE735C" w:rsidRDefault="006B1FE3" w:rsidP="006B1FE3">
      <w:pPr>
        <w:spacing w:after="0"/>
        <w:ind w:left="2127"/>
        <w:rPr>
          <w:rFonts w:eastAsia="Times New Roman" w:cs="Times New Roman"/>
          <w:lang w:eastAsia="cs-CZ"/>
        </w:rPr>
      </w:pPr>
      <w:r w:rsidRPr="00DE735C">
        <w:rPr>
          <w:rFonts w:eastAsia="Times New Roman" w:cs="Times New Roman"/>
          <w:lang w:eastAsia="cs-CZ"/>
        </w:rPr>
        <w:t>prof. PhDr. Karel Rýdl, CSc. (KVV, emeritní děkan)</w:t>
      </w:r>
    </w:p>
    <w:p w14:paraId="37890DBA" w14:textId="77777777" w:rsidR="006B1FE3" w:rsidRPr="00DE735C" w:rsidRDefault="006B1FE3" w:rsidP="006B1FE3">
      <w:pPr>
        <w:spacing w:after="0"/>
        <w:ind w:left="2127"/>
        <w:rPr>
          <w:rFonts w:eastAsia="Times New Roman" w:cs="Times New Roman"/>
          <w:lang w:eastAsia="cs-CZ"/>
        </w:rPr>
      </w:pPr>
      <w:r w:rsidRPr="00DE735C">
        <w:rPr>
          <w:rFonts w:eastAsia="Times New Roman" w:cs="Times New Roman"/>
        </w:rPr>
        <w:t>PhDr. Ivo Říha, Ph.D. (KLKS, proděkan)</w:t>
      </w:r>
    </w:p>
    <w:p w14:paraId="1FE059D6" w14:textId="45AD0353" w:rsidR="006B1FE3" w:rsidRPr="00DE735C" w:rsidRDefault="006B1FE3" w:rsidP="006B1FE3">
      <w:pPr>
        <w:spacing w:after="0"/>
        <w:ind w:left="2127"/>
        <w:rPr>
          <w:rFonts w:eastAsia="Times New Roman" w:cs="Times New Roman"/>
          <w:lang w:eastAsia="cs-CZ"/>
        </w:rPr>
      </w:pPr>
      <w:r w:rsidRPr="00DE735C">
        <w:rPr>
          <w:rFonts w:eastAsia="Times New Roman" w:cs="Times New Roman"/>
        </w:rPr>
        <w:t>MgA. Radomír Slovik (děkan FR UP</w:t>
      </w:r>
      <w:r w:rsidR="00334636">
        <w:rPr>
          <w:rFonts w:eastAsia="Times New Roman" w:cs="Times New Roman"/>
        </w:rPr>
        <w:t>CE</w:t>
      </w:r>
      <w:r w:rsidRPr="00DE735C">
        <w:rPr>
          <w:rFonts w:eastAsia="Times New Roman" w:cs="Times New Roman"/>
        </w:rPr>
        <w:t>)</w:t>
      </w:r>
    </w:p>
    <w:p w14:paraId="7CE3223B" w14:textId="77777777" w:rsidR="006B1FE3" w:rsidRPr="00DE735C" w:rsidRDefault="006B1FE3" w:rsidP="006B1FE3">
      <w:pPr>
        <w:spacing w:after="0"/>
        <w:ind w:left="2127"/>
        <w:rPr>
          <w:rFonts w:eastAsia="Times New Roman" w:cs="Times New Roman"/>
          <w:lang w:eastAsia="cs-CZ"/>
        </w:rPr>
      </w:pPr>
      <w:r w:rsidRPr="00DE735C">
        <w:rPr>
          <w:rFonts w:eastAsia="Times New Roman" w:cs="Times New Roman"/>
          <w:lang w:eastAsia="cs-CZ"/>
        </w:rPr>
        <w:t>prof. PhDr. Vladimíra Spilková, CSc. (KAA)</w:t>
      </w:r>
    </w:p>
    <w:p w14:paraId="30A53A2E" w14:textId="77777777" w:rsidR="006B1FE3" w:rsidRPr="00DE735C" w:rsidRDefault="006B1FE3" w:rsidP="006B1FE3">
      <w:pPr>
        <w:spacing w:after="0"/>
        <w:ind w:left="2127"/>
        <w:rPr>
          <w:rFonts w:eastAsia="Times New Roman" w:cs="Times New Roman"/>
          <w:lang w:eastAsia="cs-CZ"/>
        </w:rPr>
      </w:pPr>
      <w:r w:rsidRPr="00DE735C">
        <w:rPr>
          <w:rFonts w:eastAsia="Times New Roman" w:cs="Times New Roman"/>
          <w:lang w:eastAsia="cs-CZ"/>
        </w:rPr>
        <w:t>prof. PhDr. Petr Vorel, CSc. (ÚHV, emeritní děkan)</w:t>
      </w:r>
    </w:p>
    <w:p w14:paraId="5028E443" w14:textId="77777777" w:rsidR="006B1FE3" w:rsidRPr="00DE735C" w:rsidRDefault="006B1FE3" w:rsidP="006B1FE3">
      <w:pPr>
        <w:spacing w:after="0"/>
        <w:rPr>
          <w:rFonts w:eastAsia="Times New Roman" w:cs="Times New Roman"/>
          <w:b/>
          <w:bCs/>
        </w:rPr>
      </w:pPr>
    </w:p>
    <w:p w14:paraId="4BC9ACCA" w14:textId="147AB11D" w:rsidR="006B1FE3" w:rsidRPr="00DE735C" w:rsidRDefault="006B1FE3" w:rsidP="006B1FE3">
      <w:pPr>
        <w:spacing w:after="0"/>
        <w:rPr>
          <w:rFonts w:eastAsia="Times New Roman" w:cs="Times New Roman"/>
          <w:b/>
          <w:bCs/>
        </w:rPr>
      </w:pPr>
      <w:bookmarkStart w:id="9" w:name="_Hlk66971843"/>
      <w:r w:rsidRPr="00DE735C">
        <w:rPr>
          <w:rFonts w:eastAsia="Times New Roman" w:cs="Times New Roman"/>
          <w:b/>
          <w:bCs/>
        </w:rPr>
        <w:t>Disciplinární komise 1. 1. 202</w:t>
      </w:r>
      <w:r w:rsidR="00FD187F">
        <w:rPr>
          <w:rFonts w:eastAsia="Times New Roman" w:cs="Times New Roman"/>
          <w:b/>
          <w:bCs/>
        </w:rPr>
        <w:t>1</w:t>
      </w:r>
      <w:r w:rsidRPr="00DE735C">
        <w:rPr>
          <w:rFonts w:eastAsia="Times New Roman" w:cs="Times New Roman"/>
          <w:b/>
          <w:bCs/>
        </w:rPr>
        <w:t xml:space="preserve"> – 31. 12. 202</w:t>
      </w:r>
      <w:r w:rsidR="00FD187F">
        <w:rPr>
          <w:rFonts w:eastAsia="Times New Roman" w:cs="Times New Roman"/>
          <w:b/>
          <w:bCs/>
        </w:rPr>
        <w:t>1</w:t>
      </w:r>
    </w:p>
    <w:p w14:paraId="12F6A20B" w14:textId="77777777" w:rsidR="006B1FE3" w:rsidRPr="00DE735C" w:rsidRDefault="006B1FE3" w:rsidP="006B1FE3">
      <w:pPr>
        <w:spacing w:after="0"/>
        <w:rPr>
          <w:rFonts w:eastAsia="Times New Roman" w:cs="Times New Roman"/>
          <w:b/>
          <w:bCs/>
        </w:rPr>
      </w:pPr>
    </w:p>
    <w:p w14:paraId="1AB33F9D" w14:textId="77777777" w:rsidR="006B1FE3" w:rsidRPr="00DE735C" w:rsidRDefault="006B1FE3" w:rsidP="006B1FE3">
      <w:pPr>
        <w:spacing w:after="0"/>
        <w:ind w:left="2124"/>
        <w:rPr>
          <w:rFonts w:eastAsia="Times New Roman" w:cs="Times New Roman"/>
          <w:i/>
          <w:iCs/>
          <w:u w:val="single"/>
        </w:rPr>
      </w:pPr>
      <w:r w:rsidRPr="00DE735C">
        <w:rPr>
          <w:rFonts w:eastAsia="Times New Roman" w:cs="Times New Roman"/>
          <w:i/>
          <w:iCs/>
          <w:u w:val="single"/>
        </w:rPr>
        <w:t>Akademičtí pracovníci</w:t>
      </w:r>
      <w:r w:rsidRPr="00DE735C">
        <w:rPr>
          <w:rFonts w:eastAsia="Times New Roman" w:cs="Times New Roman"/>
        </w:rPr>
        <w:t>:</w:t>
      </w:r>
    </w:p>
    <w:p w14:paraId="699C25AD" w14:textId="4369B963" w:rsidR="006B1FE3" w:rsidRPr="00DE735C" w:rsidRDefault="006B1FE3" w:rsidP="006B1FE3">
      <w:pPr>
        <w:spacing w:after="0"/>
        <w:ind w:left="2124"/>
        <w:rPr>
          <w:rFonts w:eastAsia="Times New Roman" w:cs="Times New Roman"/>
        </w:rPr>
      </w:pPr>
      <w:r w:rsidRPr="00DE735C">
        <w:rPr>
          <w:rFonts w:eastAsia="Times New Roman" w:cs="Times New Roman"/>
        </w:rPr>
        <w:t>Mgr. Ondřej Krása, Ph.D. (KFR), předseda</w:t>
      </w:r>
    </w:p>
    <w:p w14:paraId="265E4E2B" w14:textId="77777777" w:rsidR="006B1FE3" w:rsidRPr="00DE735C" w:rsidRDefault="006B1FE3" w:rsidP="006B1FE3">
      <w:pPr>
        <w:spacing w:after="0"/>
        <w:ind w:left="2124"/>
        <w:rPr>
          <w:rFonts w:eastAsia="Times New Roman" w:cs="Times New Roman"/>
        </w:rPr>
      </w:pPr>
      <w:r w:rsidRPr="00DE735C">
        <w:rPr>
          <w:rFonts w:eastAsia="Times New Roman" w:cs="Times New Roman"/>
        </w:rPr>
        <w:t>Mgr. Lukáš Hambálek (KAA)</w:t>
      </w:r>
    </w:p>
    <w:p w14:paraId="0AE985D1" w14:textId="77777777" w:rsidR="006B1FE3" w:rsidRPr="00DE735C" w:rsidRDefault="006B1FE3" w:rsidP="006B1FE3">
      <w:pPr>
        <w:spacing w:after="0"/>
        <w:ind w:left="2124"/>
        <w:rPr>
          <w:rFonts w:eastAsia="Times New Roman" w:cs="Times New Roman"/>
        </w:rPr>
      </w:pPr>
      <w:r w:rsidRPr="00DE735C">
        <w:rPr>
          <w:rFonts w:eastAsia="Times New Roman" w:cs="Times New Roman"/>
        </w:rPr>
        <w:t>Mgr. Hana Stoklasová, Ph.D. (ÚHV)</w:t>
      </w:r>
    </w:p>
    <w:p w14:paraId="3BBF4D43" w14:textId="56D8E1C3" w:rsidR="006B1FE3" w:rsidRPr="00DE735C" w:rsidRDefault="006B1FE3" w:rsidP="006B1FE3">
      <w:pPr>
        <w:spacing w:after="0"/>
        <w:ind w:left="2124"/>
        <w:rPr>
          <w:rFonts w:eastAsia="Times New Roman" w:cs="Times New Roman"/>
        </w:rPr>
      </w:pPr>
      <w:r w:rsidRPr="00DE735C">
        <w:rPr>
          <w:rFonts w:eastAsia="Times New Roman" w:cs="Times New Roman"/>
        </w:rPr>
        <w:t>Mgr. Petr Stránský, Ph.D. (KCJ)</w:t>
      </w:r>
      <w:r w:rsidR="00334636">
        <w:rPr>
          <w:rFonts w:eastAsia="Times New Roman" w:cs="Times New Roman"/>
        </w:rPr>
        <w:t>, na podzim nahrazen PhDr. Helenou Jaklovou, Ph.D. (KCJ)</w:t>
      </w:r>
    </w:p>
    <w:p w14:paraId="3503CEDE" w14:textId="77777777" w:rsidR="006B1FE3" w:rsidRPr="00DE735C" w:rsidRDefault="006B1FE3" w:rsidP="006B1FE3">
      <w:pPr>
        <w:spacing w:after="0"/>
        <w:ind w:left="2124"/>
        <w:rPr>
          <w:rFonts w:eastAsia="Times New Roman" w:cs="Times New Roman"/>
        </w:rPr>
      </w:pPr>
    </w:p>
    <w:p w14:paraId="6E23F815" w14:textId="77777777" w:rsidR="006B1FE3" w:rsidRPr="00DE735C" w:rsidRDefault="006B1FE3" w:rsidP="006B1FE3">
      <w:pPr>
        <w:spacing w:after="0"/>
        <w:ind w:left="2124"/>
        <w:rPr>
          <w:rFonts w:eastAsia="Times New Roman" w:cs="Times New Roman"/>
          <w:i/>
          <w:iCs/>
          <w:u w:val="single"/>
        </w:rPr>
      </w:pPr>
      <w:r w:rsidRPr="00DE735C">
        <w:rPr>
          <w:rFonts w:eastAsia="Times New Roman" w:cs="Times New Roman"/>
          <w:i/>
          <w:iCs/>
          <w:u w:val="single"/>
        </w:rPr>
        <w:t>Studenti</w:t>
      </w:r>
      <w:r w:rsidRPr="00DE735C">
        <w:rPr>
          <w:rFonts w:eastAsia="Times New Roman" w:cs="Times New Roman"/>
        </w:rPr>
        <w:t>:</w:t>
      </w:r>
    </w:p>
    <w:p w14:paraId="74F12ADF" w14:textId="3F588EC4" w:rsidR="006B1FE3" w:rsidRPr="00DE735C" w:rsidRDefault="006B1FE3" w:rsidP="006B1FE3">
      <w:pPr>
        <w:spacing w:after="0"/>
        <w:ind w:left="2124"/>
        <w:rPr>
          <w:rFonts w:eastAsia="Times New Roman" w:cs="Times New Roman"/>
        </w:rPr>
      </w:pPr>
      <w:r w:rsidRPr="00DE735C">
        <w:rPr>
          <w:rFonts w:eastAsia="Times New Roman" w:cs="Times New Roman"/>
        </w:rPr>
        <w:t xml:space="preserve">Mgr. Radek </w:t>
      </w:r>
      <w:proofErr w:type="spellStart"/>
      <w:r w:rsidRPr="00DE735C">
        <w:rPr>
          <w:rFonts w:eastAsia="Times New Roman" w:cs="Times New Roman"/>
        </w:rPr>
        <w:t>Haňka</w:t>
      </w:r>
      <w:proofErr w:type="spellEnd"/>
      <w:r w:rsidRPr="00DE735C">
        <w:rPr>
          <w:rFonts w:eastAsia="Times New Roman" w:cs="Times New Roman"/>
        </w:rPr>
        <w:t xml:space="preserve"> (KFR)</w:t>
      </w:r>
    </w:p>
    <w:p w14:paraId="6306A6EB" w14:textId="77777777" w:rsidR="006B1FE3" w:rsidRPr="00DE735C" w:rsidRDefault="006B1FE3" w:rsidP="006B1FE3">
      <w:pPr>
        <w:spacing w:after="0"/>
        <w:ind w:left="2124"/>
        <w:rPr>
          <w:rFonts w:eastAsia="Times New Roman" w:cs="Times New Roman"/>
        </w:rPr>
      </w:pPr>
      <w:r w:rsidRPr="00DE735C">
        <w:rPr>
          <w:rFonts w:eastAsia="Times New Roman" w:cs="Times New Roman"/>
        </w:rPr>
        <w:t>Mgr. Přemysl Krejčík (ÚHV)</w:t>
      </w:r>
    </w:p>
    <w:p w14:paraId="113E7398" w14:textId="77777777" w:rsidR="006B1FE3" w:rsidRPr="00DE735C" w:rsidRDefault="006B1FE3" w:rsidP="006B1FE3">
      <w:pPr>
        <w:spacing w:after="0"/>
        <w:ind w:left="2124"/>
        <w:rPr>
          <w:rFonts w:eastAsia="Times New Roman" w:cs="Times New Roman"/>
        </w:rPr>
      </w:pPr>
      <w:r w:rsidRPr="00DE735C">
        <w:rPr>
          <w:rFonts w:eastAsia="Times New Roman" w:cs="Times New Roman"/>
        </w:rPr>
        <w:t>Tereza Píšová (KVV)</w:t>
      </w:r>
    </w:p>
    <w:p w14:paraId="23E5491D" w14:textId="77777777" w:rsidR="006B1FE3" w:rsidRPr="00DE735C" w:rsidRDefault="006B1FE3" w:rsidP="006B1FE3">
      <w:pPr>
        <w:spacing w:after="0"/>
        <w:ind w:left="2124"/>
        <w:rPr>
          <w:rFonts w:eastAsia="Times New Roman" w:cs="Times New Roman"/>
        </w:rPr>
      </w:pPr>
      <w:r w:rsidRPr="00DE735C">
        <w:rPr>
          <w:rFonts w:eastAsia="Times New Roman" w:cs="Times New Roman"/>
        </w:rPr>
        <w:t>Mgr. Filip Vávra (ÚHV)</w:t>
      </w:r>
    </w:p>
    <w:p w14:paraId="2E32AE89" w14:textId="77777777" w:rsidR="006B1FE3" w:rsidRPr="00DE735C" w:rsidRDefault="006B1FE3" w:rsidP="006B1FE3">
      <w:pPr>
        <w:spacing w:after="0"/>
        <w:rPr>
          <w:rFonts w:eastAsia="Times New Roman" w:cs="Times New Roman"/>
        </w:rPr>
      </w:pPr>
    </w:p>
    <w:p w14:paraId="695E7ECE" w14:textId="397457C9" w:rsidR="006B1FE3" w:rsidRPr="00DE735C" w:rsidRDefault="006B1FE3" w:rsidP="006B1FE3">
      <w:pPr>
        <w:spacing w:after="0"/>
        <w:rPr>
          <w:rFonts w:eastAsia="Times New Roman" w:cs="Times New Roman"/>
          <w:b/>
          <w:bCs/>
        </w:rPr>
      </w:pPr>
      <w:bookmarkStart w:id="10" w:name="_Hlk66972174"/>
      <w:bookmarkEnd w:id="9"/>
      <w:r w:rsidRPr="00DE735C">
        <w:rPr>
          <w:rFonts w:eastAsia="Times New Roman" w:cs="Times New Roman"/>
          <w:b/>
          <w:bCs/>
        </w:rPr>
        <w:t>Ediční rada 1. 1. 202</w:t>
      </w:r>
      <w:r w:rsidR="00FD187F">
        <w:rPr>
          <w:rFonts w:eastAsia="Times New Roman" w:cs="Times New Roman"/>
          <w:b/>
          <w:bCs/>
        </w:rPr>
        <w:t>1</w:t>
      </w:r>
      <w:r w:rsidRPr="00DE735C">
        <w:rPr>
          <w:rFonts w:eastAsia="Times New Roman" w:cs="Times New Roman"/>
          <w:b/>
          <w:bCs/>
        </w:rPr>
        <w:t xml:space="preserve"> – 31. 12. 202</w:t>
      </w:r>
      <w:r w:rsidR="00FD187F">
        <w:rPr>
          <w:rFonts w:eastAsia="Times New Roman" w:cs="Times New Roman"/>
          <w:b/>
          <w:bCs/>
        </w:rPr>
        <w:t>1</w:t>
      </w:r>
    </w:p>
    <w:bookmarkEnd w:id="10"/>
    <w:p w14:paraId="69339826" w14:textId="77777777" w:rsidR="006B1FE3" w:rsidRPr="00DE735C" w:rsidRDefault="006B1FE3" w:rsidP="006B1FE3">
      <w:pPr>
        <w:shd w:val="clear" w:color="auto" w:fill="FFFFFF" w:themeFill="background1"/>
        <w:spacing w:after="0"/>
      </w:pPr>
    </w:p>
    <w:p w14:paraId="7B60D88C" w14:textId="77777777" w:rsidR="006B1FE3" w:rsidRPr="00DE735C" w:rsidRDefault="006B1FE3" w:rsidP="006B1FE3">
      <w:pPr>
        <w:autoSpaceDE w:val="0"/>
        <w:autoSpaceDN w:val="0"/>
        <w:spacing w:after="0"/>
        <w:ind w:left="2126"/>
        <w:rPr>
          <w:rFonts w:eastAsia="Times New Roman" w:cs="Times New Roman"/>
        </w:rPr>
      </w:pPr>
      <w:r w:rsidRPr="00DE735C">
        <w:rPr>
          <w:rFonts w:eastAsia="Times New Roman" w:cs="Times New Roman"/>
        </w:rPr>
        <w:t>PhDr. Ivo Říha, Ph.D. (KLKS, proděkan), předseda</w:t>
      </w:r>
    </w:p>
    <w:p w14:paraId="4D605E88" w14:textId="77777777" w:rsidR="006B1FE3" w:rsidRPr="00DE735C" w:rsidRDefault="006B1FE3" w:rsidP="006B1FE3">
      <w:pPr>
        <w:autoSpaceDE w:val="0"/>
        <w:autoSpaceDN w:val="0"/>
        <w:spacing w:after="0"/>
        <w:ind w:left="2126"/>
        <w:rPr>
          <w:rFonts w:eastAsia="Times New Roman" w:cs="Times New Roman"/>
        </w:rPr>
      </w:pPr>
      <w:r w:rsidRPr="00DE735C">
        <w:rPr>
          <w:rFonts w:eastAsia="Times New Roman" w:cs="Times New Roman"/>
        </w:rPr>
        <w:t xml:space="preserve">doc. Mgr. Martin </w:t>
      </w:r>
      <w:proofErr w:type="spellStart"/>
      <w:r w:rsidRPr="00DE735C">
        <w:rPr>
          <w:rFonts w:eastAsia="Times New Roman" w:cs="Times New Roman"/>
        </w:rPr>
        <w:t>Čapský</w:t>
      </w:r>
      <w:proofErr w:type="spellEnd"/>
      <w:r w:rsidRPr="00DE735C">
        <w:rPr>
          <w:rFonts w:eastAsia="Times New Roman" w:cs="Times New Roman"/>
        </w:rPr>
        <w:t>, Ph.D. (ÚHV)</w:t>
      </w:r>
    </w:p>
    <w:p w14:paraId="05176200" w14:textId="77777777" w:rsidR="006B1FE3" w:rsidRPr="00DE735C" w:rsidRDefault="006B1FE3" w:rsidP="006B1FE3">
      <w:pPr>
        <w:autoSpaceDE w:val="0"/>
        <w:autoSpaceDN w:val="0"/>
        <w:spacing w:after="0"/>
        <w:ind w:left="2126"/>
        <w:rPr>
          <w:rFonts w:eastAsia="Times New Roman" w:cs="Times New Roman"/>
        </w:rPr>
      </w:pPr>
      <w:r w:rsidRPr="00DE735C">
        <w:rPr>
          <w:rFonts w:eastAsia="Times New Roman" w:cs="Times New Roman"/>
        </w:rPr>
        <w:t>Mgr. Lucie Hájková, Ph.D. (KVV)</w:t>
      </w:r>
    </w:p>
    <w:p w14:paraId="6D173E43" w14:textId="77777777" w:rsidR="006B1FE3" w:rsidRPr="00DE735C" w:rsidRDefault="006B1FE3" w:rsidP="006B1FE3">
      <w:pPr>
        <w:autoSpaceDE w:val="0"/>
        <w:autoSpaceDN w:val="0"/>
        <w:spacing w:after="0"/>
        <w:ind w:left="2126"/>
        <w:rPr>
          <w:rFonts w:eastAsia="Times New Roman" w:cs="Times New Roman"/>
        </w:rPr>
      </w:pPr>
      <w:r w:rsidRPr="00DE735C">
        <w:rPr>
          <w:rFonts w:eastAsia="Times New Roman" w:cs="Times New Roman"/>
        </w:rPr>
        <w:t>Mgr. Pavel Knápek, Ph.D. (KCJ)</w:t>
      </w:r>
    </w:p>
    <w:p w14:paraId="2FBC8D3F" w14:textId="77777777" w:rsidR="006B1FE3" w:rsidRPr="00DE735C" w:rsidRDefault="006B1FE3" w:rsidP="006B1FE3">
      <w:pPr>
        <w:autoSpaceDE w:val="0"/>
        <w:autoSpaceDN w:val="0"/>
        <w:spacing w:after="0"/>
        <w:ind w:left="2126"/>
        <w:rPr>
          <w:rFonts w:eastAsia="Times New Roman" w:cs="Times New Roman"/>
        </w:rPr>
      </w:pPr>
      <w:r w:rsidRPr="00DE735C">
        <w:rPr>
          <w:rFonts w:eastAsia="Times New Roman" w:cs="Times New Roman"/>
        </w:rPr>
        <w:t>Mgr. Tomáš Retka, Ph.D. (KSKA)</w:t>
      </w:r>
    </w:p>
    <w:p w14:paraId="223655B2" w14:textId="60FDF1F2" w:rsidR="006B1FE3" w:rsidRPr="00DE735C" w:rsidRDefault="006B1FE3" w:rsidP="006B1FE3">
      <w:pPr>
        <w:autoSpaceDE w:val="0"/>
        <w:autoSpaceDN w:val="0"/>
        <w:spacing w:after="0"/>
        <w:ind w:left="2126"/>
        <w:rPr>
          <w:rFonts w:eastAsia="Times New Roman" w:cs="Times New Roman"/>
        </w:rPr>
      </w:pPr>
      <w:r w:rsidRPr="00DE735C">
        <w:rPr>
          <w:rFonts w:eastAsia="Times New Roman" w:cs="Times New Roman"/>
        </w:rPr>
        <w:t>Mgr. Ondřej Sikora, Ph.D. (KFR)</w:t>
      </w:r>
    </w:p>
    <w:p w14:paraId="19824770" w14:textId="77777777" w:rsidR="006B1FE3" w:rsidRPr="00DE735C" w:rsidRDefault="006B1FE3" w:rsidP="006B1FE3">
      <w:pPr>
        <w:autoSpaceDE w:val="0"/>
        <w:autoSpaceDN w:val="0"/>
        <w:spacing w:after="0"/>
        <w:ind w:left="2126"/>
        <w:rPr>
          <w:rFonts w:eastAsia="Times New Roman" w:cs="Times New Roman"/>
          <w:b/>
          <w:bCs/>
        </w:rPr>
      </w:pPr>
      <w:r w:rsidRPr="00DE735C">
        <w:rPr>
          <w:rFonts w:eastAsia="Times New Roman" w:cs="Times New Roman"/>
        </w:rPr>
        <w:t>Mgr. Ladislav Vít, Ph.D. (KAA)</w:t>
      </w:r>
    </w:p>
    <w:p w14:paraId="35FB48E3" w14:textId="073A600A" w:rsidR="006B1FE3" w:rsidRDefault="006B1FE3" w:rsidP="006B1FE3">
      <w:pPr>
        <w:shd w:val="clear" w:color="auto" w:fill="FFFFFF" w:themeFill="background1"/>
        <w:spacing w:after="0"/>
      </w:pPr>
    </w:p>
    <w:p w14:paraId="65831F52" w14:textId="77777777" w:rsidR="00D52508" w:rsidRPr="00DE735C" w:rsidRDefault="00D52508" w:rsidP="006B1FE3">
      <w:pPr>
        <w:shd w:val="clear" w:color="auto" w:fill="FFFFFF" w:themeFill="background1"/>
        <w:spacing w:after="0"/>
      </w:pPr>
    </w:p>
    <w:p w14:paraId="042804F6" w14:textId="394DAC63" w:rsidR="006B1FE3" w:rsidRPr="00DE735C" w:rsidRDefault="006B1FE3" w:rsidP="006B1FE3">
      <w:pPr>
        <w:spacing w:after="0"/>
        <w:jc w:val="left"/>
        <w:rPr>
          <w:rFonts w:eastAsia="Times New Roman" w:cs="Times New Roman"/>
          <w:b/>
          <w:bCs/>
        </w:rPr>
      </w:pPr>
      <w:bookmarkStart w:id="11" w:name="_Hlk66972243"/>
      <w:r w:rsidRPr="00DE735C">
        <w:rPr>
          <w:rFonts w:eastAsia="Times New Roman" w:cs="Times New Roman"/>
          <w:b/>
          <w:bCs/>
        </w:rPr>
        <w:t>Rada studijních programů 1. 1. 202</w:t>
      </w:r>
      <w:r w:rsidR="00FD187F">
        <w:rPr>
          <w:rFonts w:eastAsia="Times New Roman" w:cs="Times New Roman"/>
          <w:b/>
          <w:bCs/>
        </w:rPr>
        <w:t>1</w:t>
      </w:r>
      <w:r w:rsidRPr="00DE735C">
        <w:rPr>
          <w:rFonts w:eastAsia="Times New Roman" w:cs="Times New Roman"/>
          <w:b/>
          <w:bCs/>
        </w:rPr>
        <w:t xml:space="preserve"> – 31. 12. 202</w:t>
      </w:r>
      <w:r w:rsidR="00FD187F">
        <w:rPr>
          <w:rFonts w:eastAsia="Times New Roman" w:cs="Times New Roman"/>
          <w:b/>
          <w:bCs/>
        </w:rPr>
        <w:t>1</w:t>
      </w:r>
    </w:p>
    <w:p w14:paraId="0E52F257" w14:textId="77777777" w:rsidR="006B1FE3" w:rsidRPr="00DE735C" w:rsidRDefault="006B1FE3" w:rsidP="006B1FE3">
      <w:pPr>
        <w:shd w:val="clear" w:color="auto" w:fill="FFFFFF" w:themeFill="background1"/>
        <w:spacing w:after="0"/>
      </w:pPr>
    </w:p>
    <w:p w14:paraId="1F27A416" w14:textId="77777777" w:rsidR="006B1FE3" w:rsidRPr="00DE735C" w:rsidRDefault="006B1FE3" w:rsidP="006B1FE3">
      <w:pPr>
        <w:shd w:val="clear" w:color="auto" w:fill="FFFFFF" w:themeFill="background1"/>
        <w:spacing w:after="0"/>
        <w:ind w:left="2127"/>
      </w:pPr>
      <w:r w:rsidRPr="00DE735C">
        <w:t>Mgr. Irena Reimannová, Ph.D. (KAA, proděkanka), předsedkyně</w:t>
      </w:r>
    </w:p>
    <w:p w14:paraId="4ECEA779" w14:textId="77777777" w:rsidR="006B1FE3" w:rsidRPr="00DE735C" w:rsidRDefault="006B1FE3" w:rsidP="006B1FE3">
      <w:pPr>
        <w:shd w:val="clear" w:color="auto" w:fill="FFFFFF" w:themeFill="background1"/>
        <w:spacing w:after="0"/>
        <w:ind w:left="2127"/>
      </w:pPr>
      <w:r w:rsidRPr="00DE735C">
        <w:t>PhDr. Ivo Říha, Ph.D. (KLKS, proděkan), místopředseda</w:t>
      </w:r>
    </w:p>
    <w:p w14:paraId="68FBB1BC" w14:textId="77777777" w:rsidR="006B1FE3" w:rsidRPr="00DE735C" w:rsidRDefault="006B1FE3" w:rsidP="006B1FE3">
      <w:pPr>
        <w:shd w:val="clear" w:color="auto" w:fill="FFFFFF" w:themeFill="background1"/>
        <w:spacing w:after="0"/>
        <w:ind w:left="2127" w:firstLine="705"/>
      </w:pPr>
      <w:r w:rsidRPr="00DE735C">
        <w:t>BSP Historicko-literární studia</w:t>
      </w:r>
    </w:p>
    <w:p w14:paraId="1ADE5EE7" w14:textId="77777777" w:rsidR="006B1FE3" w:rsidRPr="00DE735C" w:rsidRDefault="006B1FE3" w:rsidP="006B1FE3">
      <w:pPr>
        <w:shd w:val="clear" w:color="auto" w:fill="FFFFFF" w:themeFill="background1"/>
        <w:spacing w:after="0"/>
        <w:ind w:left="2127"/>
      </w:pPr>
      <w:r w:rsidRPr="00DE735C">
        <w:t xml:space="preserve">doc. Mgr. Šárka </w:t>
      </w:r>
      <w:proofErr w:type="spellStart"/>
      <w:r w:rsidRPr="00DE735C">
        <w:t>Bubíková</w:t>
      </w:r>
      <w:proofErr w:type="spellEnd"/>
      <w:r w:rsidRPr="00DE735C">
        <w:t>, Ph.D. (KAA, proděkanka)</w:t>
      </w:r>
    </w:p>
    <w:p w14:paraId="5FEB8315" w14:textId="77777777" w:rsidR="006B1FE3" w:rsidRPr="00DE735C" w:rsidRDefault="006B1FE3" w:rsidP="006B1FE3">
      <w:pPr>
        <w:shd w:val="clear" w:color="auto" w:fill="FFFFFF" w:themeFill="background1"/>
        <w:spacing w:after="0"/>
        <w:ind w:left="2127" w:firstLine="705"/>
      </w:pPr>
      <w:r w:rsidRPr="00DE735C">
        <w:t>BSP Anglický jazyk + MSP Anglická filologie</w:t>
      </w:r>
    </w:p>
    <w:p w14:paraId="51CD5834" w14:textId="77777777" w:rsidR="006B1FE3" w:rsidRPr="00DE735C" w:rsidRDefault="006B1FE3" w:rsidP="006B1FE3">
      <w:pPr>
        <w:shd w:val="clear" w:color="auto" w:fill="FFFFFF" w:themeFill="background1"/>
        <w:spacing w:after="0"/>
        <w:ind w:left="2127"/>
      </w:pPr>
      <w:r w:rsidRPr="00DE735C">
        <w:t>doc. PaedDr. Monika Černá, Ph.D. (KAA)</w:t>
      </w:r>
    </w:p>
    <w:p w14:paraId="4DBDA8B8" w14:textId="77777777" w:rsidR="006B1FE3" w:rsidRPr="00DE735C" w:rsidRDefault="006B1FE3" w:rsidP="006B1FE3">
      <w:pPr>
        <w:shd w:val="clear" w:color="auto" w:fill="FFFFFF" w:themeFill="background1"/>
        <w:spacing w:after="0"/>
        <w:ind w:left="2127" w:firstLine="705"/>
      </w:pPr>
      <w:r w:rsidRPr="00DE735C">
        <w:t>MSP Učitelství AJ</w:t>
      </w:r>
    </w:p>
    <w:p w14:paraId="7FFE6EE9" w14:textId="24D44A41" w:rsidR="006B1FE3" w:rsidRPr="00DE735C" w:rsidRDefault="006B1FE3" w:rsidP="006B1FE3">
      <w:pPr>
        <w:shd w:val="clear" w:color="auto" w:fill="FFFFFF" w:themeFill="background1"/>
        <w:spacing w:after="0"/>
        <w:ind w:left="2127"/>
      </w:pPr>
      <w:r w:rsidRPr="00DE735C">
        <w:t xml:space="preserve">Mgr. Vladan </w:t>
      </w:r>
      <w:proofErr w:type="spellStart"/>
      <w:r w:rsidRPr="00DE735C">
        <w:t>Hanulík</w:t>
      </w:r>
      <w:proofErr w:type="spellEnd"/>
      <w:r w:rsidRPr="00DE735C">
        <w:t>, Ph.D. (ÚHV)</w:t>
      </w:r>
    </w:p>
    <w:p w14:paraId="5EF1D934" w14:textId="77777777" w:rsidR="006B1FE3" w:rsidRPr="00DE735C" w:rsidRDefault="006B1FE3" w:rsidP="006B1FE3">
      <w:pPr>
        <w:shd w:val="clear" w:color="auto" w:fill="FFFFFF" w:themeFill="background1"/>
        <w:spacing w:after="0"/>
        <w:ind w:left="2127" w:firstLine="705"/>
      </w:pPr>
      <w:r w:rsidRPr="00DE735C">
        <w:t>BSP Historie</w:t>
      </w:r>
    </w:p>
    <w:p w14:paraId="7F2683C4" w14:textId="0AB6B6C6" w:rsidR="006B1FE3" w:rsidRPr="00DE735C" w:rsidRDefault="006B1FE3" w:rsidP="006B1FE3">
      <w:pPr>
        <w:shd w:val="clear" w:color="auto" w:fill="FFFFFF" w:themeFill="background1"/>
        <w:spacing w:after="0"/>
        <w:ind w:left="2127"/>
      </w:pPr>
      <w:r w:rsidRPr="00DE735C">
        <w:t>doc. Mgr. Tomáš Hejduk, Ph.D. (KFR, proděkan)</w:t>
      </w:r>
    </w:p>
    <w:p w14:paraId="0399FB48" w14:textId="77777777" w:rsidR="006B1FE3" w:rsidRPr="00DE735C" w:rsidRDefault="006B1FE3" w:rsidP="006B1FE3">
      <w:pPr>
        <w:shd w:val="clear" w:color="auto" w:fill="FFFFFF" w:themeFill="background1"/>
        <w:spacing w:after="0"/>
        <w:ind w:left="2127" w:firstLine="705"/>
      </w:pPr>
      <w:r w:rsidRPr="00DE735C">
        <w:t>BSP Filosofie</w:t>
      </w:r>
    </w:p>
    <w:p w14:paraId="45499D0C" w14:textId="64A45F36" w:rsidR="006B1FE3" w:rsidRPr="00DE735C" w:rsidRDefault="006B1FE3" w:rsidP="006B1FE3">
      <w:pPr>
        <w:shd w:val="clear" w:color="auto" w:fill="FFFFFF" w:themeFill="background1"/>
        <w:spacing w:after="0"/>
        <w:ind w:left="2127"/>
      </w:pPr>
      <w:r w:rsidRPr="00DE735C">
        <w:t>Mgr. Filip Horáček, Ph.D. (KFR)</w:t>
      </w:r>
    </w:p>
    <w:p w14:paraId="341AAF6D" w14:textId="77777777" w:rsidR="006B1FE3" w:rsidRPr="00DE735C" w:rsidRDefault="006B1FE3" w:rsidP="006B1FE3">
      <w:pPr>
        <w:shd w:val="clear" w:color="auto" w:fill="FFFFFF" w:themeFill="background1"/>
        <w:spacing w:after="0"/>
        <w:ind w:left="2127" w:firstLine="705"/>
      </w:pPr>
      <w:r w:rsidRPr="00DE735C">
        <w:t>BSP Religionistika</w:t>
      </w:r>
    </w:p>
    <w:p w14:paraId="08807035" w14:textId="77777777" w:rsidR="006B1FE3" w:rsidRPr="00DE735C" w:rsidRDefault="006B1FE3" w:rsidP="006B1FE3">
      <w:pPr>
        <w:shd w:val="clear" w:color="auto" w:fill="FFFFFF" w:themeFill="background1"/>
        <w:spacing w:after="0"/>
        <w:ind w:left="2127"/>
      </w:pPr>
      <w:r w:rsidRPr="00DE735C">
        <w:t>PhDr. Miroslav Kouba, Ph.D. (KLKS)</w:t>
      </w:r>
    </w:p>
    <w:p w14:paraId="425D6284" w14:textId="77777777" w:rsidR="006B1FE3" w:rsidRPr="00DE735C" w:rsidRDefault="006B1FE3" w:rsidP="006B1FE3">
      <w:pPr>
        <w:shd w:val="clear" w:color="auto" w:fill="FFFFFF" w:themeFill="background1"/>
        <w:spacing w:after="0"/>
        <w:ind w:left="2127" w:firstLine="705"/>
      </w:pPr>
      <w:r w:rsidRPr="00DE735C">
        <w:t>BSP SSEU (pouze sdružené studium)</w:t>
      </w:r>
    </w:p>
    <w:p w14:paraId="7BD95AED" w14:textId="77777777" w:rsidR="006B1FE3" w:rsidRPr="00DE735C" w:rsidRDefault="006B1FE3" w:rsidP="006B1FE3">
      <w:pPr>
        <w:shd w:val="clear" w:color="auto" w:fill="FFFFFF" w:themeFill="background1"/>
        <w:spacing w:after="0"/>
        <w:ind w:left="2127"/>
      </w:pPr>
      <w:r w:rsidRPr="00DE735C">
        <w:t>doc. Mgr. Pavel Marek, Ph.D. (ÚHV)</w:t>
      </w:r>
    </w:p>
    <w:p w14:paraId="5C821FAC" w14:textId="77777777" w:rsidR="006B1FE3" w:rsidRPr="00DE735C" w:rsidRDefault="006B1FE3" w:rsidP="006B1FE3">
      <w:pPr>
        <w:shd w:val="clear" w:color="auto" w:fill="FFFFFF" w:themeFill="background1"/>
        <w:spacing w:after="0"/>
        <w:ind w:left="2127" w:firstLine="705"/>
      </w:pPr>
      <w:r w:rsidRPr="00DE735C">
        <w:t>MSP Historie</w:t>
      </w:r>
    </w:p>
    <w:p w14:paraId="0705E0C8" w14:textId="77777777" w:rsidR="006B1FE3" w:rsidRPr="00DE735C" w:rsidRDefault="006B1FE3" w:rsidP="006B1FE3">
      <w:pPr>
        <w:shd w:val="clear" w:color="auto" w:fill="FFFFFF" w:themeFill="background1"/>
        <w:spacing w:after="0"/>
        <w:ind w:left="2127"/>
      </w:pPr>
      <w:r w:rsidRPr="00DE735C">
        <w:t>Mgr. Lenka Matušková, Ph.D. (KCJ)</w:t>
      </w:r>
    </w:p>
    <w:p w14:paraId="078CFD3A" w14:textId="77777777" w:rsidR="006B1FE3" w:rsidRPr="00DE735C" w:rsidRDefault="006B1FE3" w:rsidP="006B1FE3">
      <w:pPr>
        <w:shd w:val="clear" w:color="auto" w:fill="FFFFFF" w:themeFill="background1"/>
        <w:spacing w:after="0"/>
        <w:ind w:left="2127" w:firstLine="705"/>
      </w:pPr>
      <w:r w:rsidRPr="00DE735C">
        <w:t>BSP Německý jazyk pro odbornou praxi</w:t>
      </w:r>
    </w:p>
    <w:p w14:paraId="6429DD53" w14:textId="0C89F386" w:rsidR="006B1FE3" w:rsidRPr="00DE735C" w:rsidRDefault="006B1FE3" w:rsidP="006B1FE3">
      <w:pPr>
        <w:shd w:val="clear" w:color="auto" w:fill="FFFFFF" w:themeFill="background1"/>
        <w:spacing w:after="0"/>
        <w:ind w:left="2127"/>
      </w:pPr>
      <w:r w:rsidRPr="00DE735C">
        <w:t>doc. MgA. Tomáš Petráň, Ph.D. (KSKA)</w:t>
      </w:r>
    </w:p>
    <w:p w14:paraId="351CAFEA" w14:textId="77777777" w:rsidR="006B1FE3" w:rsidRPr="00DE735C" w:rsidRDefault="006B1FE3" w:rsidP="006B1FE3">
      <w:pPr>
        <w:shd w:val="clear" w:color="auto" w:fill="FFFFFF" w:themeFill="background1"/>
        <w:spacing w:after="0"/>
        <w:ind w:left="2127" w:firstLine="705"/>
      </w:pPr>
      <w:r w:rsidRPr="00DE735C">
        <w:t>MSP Sociální a kulturní antropologie</w:t>
      </w:r>
    </w:p>
    <w:p w14:paraId="28957A07" w14:textId="01AF8A07" w:rsidR="006B1FE3" w:rsidRPr="00DE735C" w:rsidRDefault="006B1FE3" w:rsidP="006B1FE3">
      <w:pPr>
        <w:shd w:val="clear" w:color="auto" w:fill="FFFFFF" w:themeFill="background1"/>
        <w:spacing w:after="0"/>
        <w:ind w:left="2127"/>
      </w:pPr>
      <w:r w:rsidRPr="00DE735C">
        <w:t xml:space="preserve">doc. PhDr. Aleš </w:t>
      </w:r>
      <w:proofErr w:type="spellStart"/>
      <w:r w:rsidRPr="00DE735C">
        <w:t>Prázný</w:t>
      </w:r>
      <w:proofErr w:type="spellEnd"/>
      <w:r w:rsidRPr="00DE735C">
        <w:t>, Ph.D. (KFR)</w:t>
      </w:r>
    </w:p>
    <w:p w14:paraId="0977261A" w14:textId="77777777" w:rsidR="006B1FE3" w:rsidRPr="00DE735C" w:rsidRDefault="006B1FE3" w:rsidP="006B1FE3">
      <w:pPr>
        <w:shd w:val="clear" w:color="auto" w:fill="FFFFFF" w:themeFill="background1"/>
        <w:spacing w:after="0"/>
        <w:ind w:left="2127" w:firstLine="705"/>
      </w:pPr>
      <w:r w:rsidRPr="00DE735C">
        <w:t>MSP Filosofie + DSP Filosofie</w:t>
      </w:r>
    </w:p>
    <w:p w14:paraId="3AFD78D4" w14:textId="77777777" w:rsidR="006B1FE3" w:rsidRPr="00DE735C" w:rsidRDefault="006B1FE3" w:rsidP="006B1FE3">
      <w:pPr>
        <w:shd w:val="clear" w:color="auto" w:fill="FFFFFF" w:themeFill="background1"/>
        <w:spacing w:after="0"/>
        <w:ind w:left="2127"/>
      </w:pPr>
      <w:r w:rsidRPr="00DE735C">
        <w:t xml:space="preserve">PaedDr. Zdenka </w:t>
      </w:r>
      <w:proofErr w:type="spellStart"/>
      <w:r w:rsidRPr="00DE735C">
        <w:t>Šándorová</w:t>
      </w:r>
      <w:proofErr w:type="spellEnd"/>
      <w:r w:rsidRPr="00DE735C">
        <w:t>, Ph.D. (KVV)</w:t>
      </w:r>
    </w:p>
    <w:p w14:paraId="29113E80" w14:textId="77777777" w:rsidR="006B1FE3" w:rsidRPr="00DE735C" w:rsidRDefault="006B1FE3" w:rsidP="006B1FE3">
      <w:pPr>
        <w:shd w:val="clear" w:color="auto" w:fill="FFFFFF" w:themeFill="background1"/>
        <w:spacing w:after="0"/>
        <w:ind w:left="2127" w:firstLine="705"/>
      </w:pPr>
      <w:r w:rsidRPr="00DE735C">
        <w:t>BSP Humanitní studia</w:t>
      </w:r>
    </w:p>
    <w:p w14:paraId="1597740B" w14:textId="77777777" w:rsidR="006B1FE3" w:rsidRPr="00DE735C" w:rsidRDefault="006B1FE3" w:rsidP="006B1FE3">
      <w:pPr>
        <w:spacing w:after="0"/>
        <w:ind w:left="2124"/>
        <w:rPr>
          <w:rFonts w:eastAsia="Times New Roman" w:cs="Times New Roman"/>
          <w:lang w:eastAsia="cs-CZ"/>
        </w:rPr>
      </w:pPr>
      <w:r w:rsidRPr="00DE735C">
        <w:rPr>
          <w:rFonts w:eastAsia="Times New Roman" w:cs="Times New Roman"/>
        </w:rPr>
        <w:t xml:space="preserve">PhDr. Lívia </w:t>
      </w:r>
      <w:proofErr w:type="spellStart"/>
      <w:r w:rsidRPr="00DE735C">
        <w:rPr>
          <w:rFonts w:eastAsia="Times New Roman" w:cs="Times New Roman"/>
        </w:rPr>
        <w:t>Šavelková</w:t>
      </w:r>
      <w:proofErr w:type="spellEnd"/>
      <w:r w:rsidRPr="00DE735C">
        <w:rPr>
          <w:rFonts w:eastAsia="Times New Roman" w:cs="Times New Roman"/>
        </w:rPr>
        <w:t xml:space="preserve">, Ph.D. </w:t>
      </w:r>
      <w:r w:rsidRPr="00DE735C">
        <w:rPr>
          <w:rFonts w:eastAsia="Times New Roman" w:cs="Times New Roman"/>
          <w:lang w:eastAsia="cs-CZ"/>
        </w:rPr>
        <w:t>(KSKA)</w:t>
      </w:r>
    </w:p>
    <w:p w14:paraId="6E4B7EAB" w14:textId="77777777" w:rsidR="006B1FE3" w:rsidRPr="00DE735C" w:rsidRDefault="006B1FE3" w:rsidP="006B1FE3">
      <w:pPr>
        <w:spacing w:after="0"/>
        <w:ind w:left="2124" w:firstLine="708"/>
        <w:rPr>
          <w:rFonts w:eastAsia="Times New Roman" w:cs="Times New Roman"/>
        </w:rPr>
      </w:pPr>
      <w:r w:rsidRPr="00DE735C">
        <w:rPr>
          <w:rFonts w:eastAsia="Times New Roman" w:cs="Times New Roman"/>
          <w:lang w:eastAsia="cs-CZ"/>
        </w:rPr>
        <w:t>BSP</w:t>
      </w:r>
      <w:r w:rsidRPr="00DE735C">
        <w:rPr>
          <w:rFonts w:eastAsia="Times New Roman" w:cs="Times New Roman"/>
        </w:rPr>
        <w:t xml:space="preserve"> Sociální a kulturní antropologie</w:t>
      </w:r>
    </w:p>
    <w:p w14:paraId="61475A8F" w14:textId="77777777" w:rsidR="006B1FE3" w:rsidRPr="00DE735C" w:rsidRDefault="006B1FE3" w:rsidP="006B1FE3">
      <w:pPr>
        <w:shd w:val="clear" w:color="auto" w:fill="FFFFFF" w:themeFill="background1"/>
        <w:spacing w:after="0"/>
        <w:ind w:left="2127" w:hanging="1"/>
      </w:pPr>
      <w:r w:rsidRPr="00DE735C">
        <w:t xml:space="preserve">doc. PhDr. Albín </w:t>
      </w:r>
      <w:proofErr w:type="spellStart"/>
      <w:r w:rsidRPr="00DE735C">
        <w:t>Škoviera</w:t>
      </w:r>
      <w:proofErr w:type="spellEnd"/>
      <w:r w:rsidRPr="00DE735C">
        <w:t>, Ph.D. (KVV)</w:t>
      </w:r>
    </w:p>
    <w:p w14:paraId="096A0448" w14:textId="77777777" w:rsidR="006B1FE3" w:rsidRPr="00DE735C" w:rsidRDefault="006B1FE3" w:rsidP="006B1FE3">
      <w:pPr>
        <w:shd w:val="clear" w:color="auto" w:fill="FFFFFF" w:themeFill="background1"/>
        <w:spacing w:after="0"/>
        <w:ind w:left="2127" w:firstLine="705"/>
      </w:pPr>
      <w:r w:rsidRPr="00DE735C">
        <w:t>MSP Resocializační pedagogika</w:t>
      </w:r>
    </w:p>
    <w:bookmarkEnd w:id="11"/>
    <w:p w14:paraId="4332F9F3" w14:textId="4002360D" w:rsidR="00EC6D15" w:rsidRDefault="00EC6D15">
      <w:pPr>
        <w:spacing w:after="160" w:line="259" w:lineRule="auto"/>
        <w:jc w:val="left"/>
      </w:pPr>
      <w:r>
        <w:br w:type="page"/>
      </w:r>
    </w:p>
    <w:p w14:paraId="197723EB" w14:textId="722F1CE4" w:rsidR="00C53C8B" w:rsidRPr="00EC6D15" w:rsidRDefault="00C53C8B" w:rsidP="00C53C8B">
      <w:pPr>
        <w:pStyle w:val="Nadpis1"/>
        <w:rPr>
          <w:b/>
          <w:bCs/>
        </w:rPr>
      </w:pPr>
      <w:r w:rsidRPr="00EC6D15">
        <w:rPr>
          <w:b/>
          <w:bCs/>
        </w:rPr>
        <w:lastRenderedPageBreak/>
        <w:t>STUDIUM</w:t>
      </w:r>
    </w:p>
    <w:p w14:paraId="15ABB72C" w14:textId="2C9BBDCD" w:rsidR="006B1FE3" w:rsidRPr="00C53C8B" w:rsidRDefault="00C53C8B" w:rsidP="00C53C8B">
      <w:pPr>
        <w:shd w:val="clear" w:color="auto" w:fill="FFFFFF"/>
        <w:spacing w:after="0"/>
        <w:rPr>
          <w:b/>
          <w:bCs/>
        </w:rPr>
      </w:pPr>
      <w:r w:rsidRPr="00C53C8B">
        <w:rPr>
          <w:b/>
          <w:bCs/>
        </w:rPr>
        <w:t>Strategický záměr fakulty, Priorita FF 1: Studium na fakultě je založené na badatelské praxi, je internacionalizované a rozvíjí relevantní kompetence studujících pro 21. století</w:t>
      </w:r>
    </w:p>
    <w:p w14:paraId="6DCD335E" w14:textId="2E6A888E" w:rsidR="00C53C8B" w:rsidRDefault="00C53C8B" w:rsidP="00C53C8B">
      <w:pPr>
        <w:shd w:val="clear" w:color="auto" w:fill="FFFFFF"/>
        <w:spacing w:after="0"/>
      </w:pPr>
    </w:p>
    <w:p w14:paraId="15180118" w14:textId="623FEC55" w:rsidR="009F132C" w:rsidRPr="00897B62" w:rsidRDefault="00EC6D15" w:rsidP="009F132C">
      <w:pPr>
        <w:shd w:val="clear" w:color="auto" w:fill="FFFFFF"/>
        <w:spacing w:after="0"/>
        <w:rPr>
          <w:b/>
          <w:bCs/>
          <w:color w:val="BF8F00" w:themeColor="accent4" w:themeShade="BF"/>
        </w:rPr>
      </w:pPr>
      <w:r>
        <w:rPr>
          <w:b/>
          <w:bCs/>
          <w:color w:val="BF8F00" w:themeColor="accent4" w:themeShade="BF"/>
        </w:rPr>
        <w:t xml:space="preserve">1.1 </w:t>
      </w:r>
      <w:r w:rsidR="009F132C" w:rsidRPr="00897B62">
        <w:rPr>
          <w:b/>
          <w:bCs/>
          <w:color w:val="BF8F00" w:themeColor="accent4" w:themeShade="BF"/>
        </w:rPr>
        <w:t>Rozvíjení kvality všech studijních programů</w:t>
      </w:r>
      <w:r w:rsidR="00952A49" w:rsidRPr="00897B62">
        <w:rPr>
          <w:b/>
          <w:bCs/>
          <w:color w:val="BF8F00" w:themeColor="accent4" w:themeShade="BF"/>
        </w:rPr>
        <w:t xml:space="preserve"> (strategický cíl C1.1)</w:t>
      </w:r>
    </w:p>
    <w:p w14:paraId="630B2887" w14:textId="77777777" w:rsidR="009F132C" w:rsidRDefault="009F132C" w:rsidP="009F132C">
      <w:pPr>
        <w:shd w:val="clear" w:color="auto" w:fill="FFFFFF"/>
        <w:spacing w:after="0"/>
      </w:pPr>
    </w:p>
    <w:p w14:paraId="0A836D95" w14:textId="2ABCA359" w:rsidR="0027719A" w:rsidRPr="00CD1ADD" w:rsidRDefault="0027719A" w:rsidP="006A163A">
      <w:pPr>
        <w:shd w:val="clear" w:color="auto" w:fill="FFFFFF"/>
        <w:spacing w:after="0"/>
        <w:rPr>
          <w:b/>
          <w:bCs/>
        </w:rPr>
      </w:pPr>
      <w:r w:rsidRPr="00CD1ADD">
        <w:rPr>
          <w:b/>
          <w:bCs/>
        </w:rPr>
        <w:t>Studijní programy</w:t>
      </w:r>
    </w:p>
    <w:p w14:paraId="21D358A3" w14:textId="77777777" w:rsidR="00CD1ADD" w:rsidRPr="0027719A" w:rsidRDefault="00CD1ADD" w:rsidP="006A163A">
      <w:pPr>
        <w:shd w:val="clear" w:color="auto" w:fill="FFFFFF"/>
        <w:spacing w:after="0"/>
        <w:rPr>
          <w:u w:val="single"/>
        </w:rPr>
      </w:pPr>
    </w:p>
    <w:p w14:paraId="0208B981" w14:textId="7AB7D107" w:rsidR="0027719A" w:rsidRDefault="00F02761" w:rsidP="006A163A">
      <w:pPr>
        <w:shd w:val="clear" w:color="auto" w:fill="FFFFFF"/>
        <w:spacing w:after="0"/>
      </w:pPr>
      <w:r>
        <w:t>V roce 2021 fakulta zajišťovala výuku v programech humanitních a sociálně-vědních oblastí vzdělávání (devět bakalářských, šest navazujících magisterských a čtyři doktorské studijní programy – tabulka 1). Nabídka byla</w:t>
      </w:r>
      <w:r w:rsidR="0027719A">
        <w:t xml:space="preserve"> v roce 2021 rozšířen</w:t>
      </w:r>
      <w:r>
        <w:t>a</w:t>
      </w:r>
      <w:r w:rsidR="0027719A">
        <w:t xml:space="preserve"> o jeden nový navazující magisterský studijní program</w:t>
      </w:r>
      <w:r>
        <w:t>, který však bude realizován až od roku 2022</w:t>
      </w:r>
      <w:r w:rsidR="0027719A">
        <w:t xml:space="preserve"> (viz níže).</w:t>
      </w:r>
    </w:p>
    <w:p w14:paraId="4ED118ED" w14:textId="5F6639DA" w:rsidR="00C53C8B" w:rsidRDefault="00C53C8B" w:rsidP="00C53C8B">
      <w:pPr>
        <w:shd w:val="clear" w:color="auto" w:fill="FFFFFF"/>
        <w:spacing w:after="0"/>
      </w:pPr>
    </w:p>
    <w:tbl>
      <w:tblPr>
        <w:tblW w:w="1149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1"/>
        <w:gridCol w:w="1418"/>
        <w:gridCol w:w="992"/>
        <w:gridCol w:w="1418"/>
        <w:gridCol w:w="2702"/>
      </w:tblGrid>
      <w:tr w:rsidR="006A163A" w:rsidRPr="00CC2A3A" w14:paraId="52987495" w14:textId="77777777" w:rsidTr="002C6199">
        <w:trPr>
          <w:gridAfter w:val="1"/>
          <w:wAfter w:w="2702" w:type="dxa"/>
          <w:trHeight w:val="290"/>
        </w:trPr>
        <w:tc>
          <w:tcPr>
            <w:tcW w:w="8789" w:type="dxa"/>
            <w:gridSpan w:val="4"/>
          </w:tcPr>
          <w:p w14:paraId="7AB3F674" w14:textId="77777777" w:rsidR="006A163A" w:rsidRDefault="006A163A" w:rsidP="006A163A">
            <w:pPr>
              <w:spacing w:after="0"/>
              <w:jc w:val="center"/>
              <w:rPr>
                <w:rFonts w:cs="Times New Roman"/>
                <w:b/>
                <w:bCs/>
                <w:color w:val="231F20"/>
                <w:w w:val="105"/>
                <w:sz w:val="22"/>
              </w:rPr>
            </w:pPr>
            <w:r w:rsidRPr="006A163A">
              <w:rPr>
                <w:rFonts w:cs="Times New Roman"/>
                <w:color w:val="231F20"/>
                <w:w w:val="105"/>
                <w:sz w:val="22"/>
              </w:rPr>
              <w:br w:type="page"/>
            </w:r>
            <w:r w:rsidRPr="006A163A">
              <w:rPr>
                <w:rFonts w:cs="Times New Roman"/>
                <w:b/>
                <w:bCs/>
                <w:color w:val="231F20"/>
                <w:w w:val="105"/>
                <w:sz w:val="22"/>
              </w:rPr>
              <w:t>Bakalářské akademické a profesní studijní programy</w:t>
            </w:r>
          </w:p>
          <w:p w14:paraId="3CCAFEA9" w14:textId="7E6D6ECC" w:rsidR="006A163A" w:rsidRPr="006A163A" w:rsidRDefault="006A163A" w:rsidP="006A163A">
            <w:pPr>
              <w:spacing w:after="0"/>
              <w:jc w:val="center"/>
              <w:rPr>
                <w:rFonts w:cs="Times New Roman"/>
                <w:color w:val="231F20"/>
                <w:w w:val="105"/>
                <w:sz w:val="22"/>
              </w:rPr>
            </w:pPr>
            <w:r w:rsidRPr="006A163A">
              <w:rPr>
                <w:rFonts w:cs="Times New Roman"/>
                <w:b/>
                <w:bCs/>
                <w:color w:val="231F20"/>
                <w:w w:val="105"/>
                <w:sz w:val="22"/>
              </w:rPr>
              <w:t>(stav k 31.</w:t>
            </w:r>
            <w:r w:rsidR="002C6199">
              <w:rPr>
                <w:rFonts w:cs="Times New Roman"/>
                <w:b/>
                <w:bCs/>
                <w:color w:val="231F20"/>
                <w:w w:val="105"/>
                <w:sz w:val="22"/>
              </w:rPr>
              <w:t xml:space="preserve"> </w:t>
            </w:r>
            <w:r w:rsidRPr="006A163A">
              <w:rPr>
                <w:rFonts w:cs="Times New Roman"/>
                <w:b/>
                <w:bCs/>
                <w:color w:val="231F20"/>
                <w:w w:val="105"/>
                <w:sz w:val="22"/>
              </w:rPr>
              <w:t>12.</w:t>
            </w:r>
            <w:r w:rsidR="002C6199">
              <w:rPr>
                <w:rFonts w:cs="Times New Roman"/>
                <w:b/>
                <w:bCs/>
                <w:color w:val="231F20"/>
                <w:w w:val="105"/>
                <w:sz w:val="22"/>
              </w:rPr>
              <w:t xml:space="preserve"> </w:t>
            </w:r>
            <w:r w:rsidRPr="006A163A">
              <w:rPr>
                <w:rFonts w:cs="Times New Roman"/>
                <w:b/>
                <w:bCs/>
                <w:color w:val="231F20"/>
                <w:w w:val="105"/>
                <w:sz w:val="22"/>
              </w:rPr>
              <w:t>2021)</w:t>
            </w:r>
          </w:p>
        </w:tc>
      </w:tr>
      <w:tr w:rsidR="006A163A" w:rsidRPr="00CC2A3A" w14:paraId="6F1767DD" w14:textId="77777777" w:rsidTr="002C6199">
        <w:trPr>
          <w:gridAfter w:val="1"/>
          <w:wAfter w:w="2702" w:type="dxa"/>
          <w:trHeight w:val="290"/>
        </w:trPr>
        <w:tc>
          <w:tcPr>
            <w:tcW w:w="4961" w:type="dxa"/>
          </w:tcPr>
          <w:p w14:paraId="3DBD5424" w14:textId="77777777" w:rsidR="006A163A" w:rsidRPr="006A163A" w:rsidRDefault="006A163A" w:rsidP="006A163A">
            <w:pPr>
              <w:spacing w:after="0"/>
              <w:jc w:val="center"/>
              <w:rPr>
                <w:rFonts w:cs="Times New Roman"/>
                <w:b/>
                <w:bCs/>
                <w:color w:val="231F20"/>
                <w:w w:val="105"/>
                <w:sz w:val="22"/>
              </w:rPr>
            </w:pPr>
            <w:r w:rsidRPr="006A163A">
              <w:rPr>
                <w:rFonts w:cs="Times New Roman"/>
                <w:b/>
                <w:bCs/>
                <w:color w:val="231F20"/>
                <w:w w:val="105"/>
                <w:sz w:val="22"/>
              </w:rPr>
              <w:t>Kód a název programu</w:t>
            </w:r>
          </w:p>
        </w:tc>
        <w:tc>
          <w:tcPr>
            <w:tcW w:w="1418" w:type="dxa"/>
          </w:tcPr>
          <w:p w14:paraId="2351C504" w14:textId="77777777" w:rsidR="006A163A" w:rsidRPr="006A163A" w:rsidRDefault="006A163A" w:rsidP="006A163A">
            <w:pPr>
              <w:spacing w:after="0"/>
              <w:jc w:val="center"/>
              <w:rPr>
                <w:rFonts w:cs="Times New Roman"/>
                <w:b/>
                <w:bCs/>
                <w:color w:val="231F20"/>
                <w:w w:val="105"/>
                <w:sz w:val="22"/>
              </w:rPr>
            </w:pPr>
            <w:r w:rsidRPr="006A163A">
              <w:rPr>
                <w:rFonts w:cs="Times New Roman"/>
                <w:b/>
                <w:bCs/>
                <w:color w:val="231F20"/>
                <w:w w:val="105"/>
                <w:sz w:val="22"/>
              </w:rPr>
              <w:t>Profil</w:t>
            </w:r>
          </w:p>
        </w:tc>
        <w:tc>
          <w:tcPr>
            <w:tcW w:w="992" w:type="dxa"/>
          </w:tcPr>
          <w:p w14:paraId="12FFFF6D" w14:textId="77777777" w:rsidR="006A163A" w:rsidRPr="006A163A" w:rsidRDefault="006A163A" w:rsidP="006A163A">
            <w:pPr>
              <w:spacing w:after="0"/>
              <w:jc w:val="center"/>
              <w:rPr>
                <w:rFonts w:cs="Times New Roman"/>
                <w:b/>
                <w:bCs/>
                <w:color w:val="231F20"/>
                <w:w w:val="105"/>
                <w:sz w:val="22"/>
              </w:rPr>
            </w:pPr>
            <w:r w:rsidRPr="006A163A">
              <w:rPr>
                <w:rFonts w:cs="Times New Roman"/>
                <w:b/>
                <w:bCs/>
                <w:color w:val="231F20"/>
                <w:w w:val="105"/>
                <w:sz w:val="22"/>
              </w:rPr>
              <w:t>Jazyk</w:t>
            </w:r>
          </w:p>
        </w:tc>
        <w:tc>
          <w:tcPr>
            <w:tcW w:w="1418" w:type="dxa"/>
          </w:tcPr>
          <w:p w14:paraId="01F6AB54" w14:textId="77777777" w:rsidR="006A163A" w:rsidRPr="006A163A" w:rsidRDefault="006A163A" w:rsidP="006A163A">
            <w:pPr>
              <w:spacing w:after="0"/>
              <w:jc w:val="center"/>
              <w:rPr>
                <w:rFonts w:cs="Times New Roman"/>
                <w:b/>
                <w:bCs/>
                <w:color w:val="231F20"/>
                <w:w w:val="105"/>
                <w:sz w:val="22"/>
              </w:rPr>
            </w:pPr>
            <w:r w:rsidRPr="006A163A">
              <w:rPr>
                <w:rFonts w:cs="Times New Roman"/>
                <w:b/>
                <w:bCs/>
                <w:color w:val="231F20"/>
                <w:w w:val="105"/>
                <w:sz w:val="22"/>
              </w:rPr>
              <w:t>Forma</w:t>
            </w:r>
          </w:p>
        </w:tc>
      </w:tr>
      <w:tr w:rsidR="006A163A" w:rsidRPr="00CC2A3A" w14:paraId="66935CB2" w14:textId="77777777" w:rsidTr="002C6199">
        <w:trPr>
          <w:gridAfter w:val="1"/>
          <w:wAfter w:w="2702" w:type="dxa"/>
          <w:trHeight w:val="146"/>
        </w:trPr>
        <w:tc>
          <w:tcPr>
            <w:tcW w:w="4961" w:type="dxa"/>
            <w:shd w:val="clear" w:color="auto" w:fill="auto"/>
            <w:noWrap/>
            <w:vAlign w:val="bottom"/>
            <w:hideMark/>
          </w:tcPr>
          <w:p w14:paraId="6FF88BE3" w14:textId="77777777" w:rsidR="006A163A" w:rsidRPr="006A163A" w:rsidRDefault="006A163A" w:rsidP="006A163A">
            <w:pPr>
              <w:spacing w:after="0"/>
              <w:rPr>
                <w:rFonts w:cs="Times New Roman"/>
                <w:color w:val="231F20"/>
                <w:w w:val="105"/>
                <w:sz w:val="22"/>
              </w:rPr>
            </w:pPr>
            <w:r w:rsidRPr="006A163A">
              <w:rPr>
                <w:rFonts w:cs="Times New Roman"/>
                <w:color w:val="231F20"/>
                <w:w w:val="105"/>
                <w:sz w:val="22"/>
              </w:rPr>
              <w:t xml:space="preserve">B0231A090018-Anglický jazyk </w:t>
            </w:r>
          </w:p>
        </w:tc>
        <w:tc>
          <w:tcPr>
            <w:tcW w:w="1418" w:type="dxa"/>
            <w:vAlign w:val="bottom"/>
          </w:tcPr>
          <w:p w14:paraId="2D1B64F3"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 xml:space="preserve">akademický </w:t>
            </w:r>
          </w:p>
        </w:tc>
        <w:tc>
          <w:tcPr>
            <w:tcW w:w="992" w:type="dxa"/>
            <w:tcBorders>
              <w:bottom w:val="single" w:sz="4" w:space="0" w:color="auto"/>
            </w:tcBorders>
            <w:vAlign w:val="bottom"/>
          </w:tcPr>
          <w:p w14:paraId="0EFC7DE5"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český</w:t>
            </w:r>
          </w:p>
        </w:tc>
        <w:tc>
          <w:tcPr>
            <w:tcW w:w="1418" w:type="dxa"/>
            <w:tcBorders>
              <w:bottom w:val="single" w:sz="4" w:space="0" w:color="auto"/>
            </w:tcBorders>
          </w:tcPr>
          <w:p w14:paraId="077675D7"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prezenční</w:t>
            </w:r>
          </w:p>
        </w:tc>
      </w:tr>
      <w:tr w:rsidR="006A163A" w:rsidRPr="00CC2A3A" w14:paraId="30AB920D" w14:textId="77777777" w:rsidTr="002C6199">
        <w:trPr>
          <w:trHeight w:val="138"/>
        </w:trPr>
        <w:tc>
          <w:tcPr>
            <w:tcW w:w="4961" w:type="dxa"/>
            <w:shd w:val="clear" w:color="auto" w:fill="auto"/>
            <w:noWrap/>
            <w:vAlign w:val="bottom"/>
            <w:hideMark/>
          </w:tcPr>
          <w:p w14:paraId="3E57FD38" w14:textId="77777777" w:rsidR="006A163A" w:rsidRPr="006A163A" w:rsidRDefault="006A163A" w:rsidP="006A163A">
            <w:pPr>
              <w:spacing w:after="0"/>
              <w:rPr>
                <w:rFonts w:cs="Times New Roman"/>
                <w:color w:val="231F20"/>
                <w:w w:val="105"/>
                <w:sz w:val="22"/>
              </w:rPr>
            </w:pPr>
            <w:r w:rsidRPr="006A163A">
              <w:rPr>
                <w:rFonts w:cs="Times New Roman"/>
                <w:color w:val="231F20"/>
                <w:w w:val="105"/>
                <w:sz w:val="22"/>
              </w:rPr>
              <w:t xml:space="preserve">B0223A100005-Filosofie </w:t>
            </w:r>
          </w:p>
        </w:tc>
        <w:tc>
          <w:tcPr>
            <w:tcW w:w="1418" w:type="dxa"/>
          </w:tcPr>
          <w:p w14:paraId="509A1E0A"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akademický</w:t>
            </w:r>
          </w:p>
        </w:tc>
        <w:tc>
          <w:tcPr>
            <w:tcW w:w="992" w:type="dxa"/>
            <w:tcBorders>
              <w:right w:val="single" w:sz="4" w:space="0" w:color="auto"/>
            </w:tcBorders>
          </w:tcPr>
          <w:p w14:paraId="437F5786"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český</w:t>
            </w:r>
          </w:p>
        </w:tc>
        <w:tc>
          <w:tcPr>
            <w:tcW w:w="1418" w:type="dxa"/>
            <w:tcBorders>
              <w:right w:val="single" w:sz="4" w:space="0" w:color="auto"/>
            </w:tcBorders>
          </w:tcPr>
          <w:p w14:paraId="074D8D1E"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prezenční</w:t>
            </w:r>
          </w:p>
        </w:tc>
        <w:tc>
          <w:tcPr>
            <w:tcW w:w="2702" w:type="dxa"/>
            <w:tcBorders>
              <w:top w:val="nil"/>
              <w:left w:val="single" w:sz="4" w:space="0" w:color="auto"/>
              <w:bottom w:val="nil"/>
              <w:right w:val="nil"/>
            </w:tcBorders>
            <w:vAlign w:val="bottom"/>
          </w:tcPr>
          <w:p w14:paraId="452B7EC8" w14:textId="77777777" w:rsidR="006A163A" w:rsidRPr="00CC2A3A" w:rsidRDefault="006A163A" w:rsidP="006A163A">
            <w:pPr>
              <w:spacing w:after="0"/>
              <w:rPr>
                <w:color w:val="231F20"/>
                <w:w w:val="105"/>
                <w:sz w:val="18"/>
                <w:szCs w:val="18"/>
              </w:rPr>
            </w:pPr>
          </w:p>
        </w:tc>
      </w:tr>
      <w:tr w:rsidR="006A163A" w:rsidRPr="00CC2A3A" w14:paraId="0332AC5F" w14:textId="77777777" w:rsidTr="002C6199">
        <w:trPr>
          <w:gridAfter w:val="1"/>
          <w:wAfter w:w="2702" w:type="dxa"/>
          <w:trHeight w:val="339"/>
        </w:trPr>
        <w:tc>
          <w:tcPr>
            <w:tcW w:w="4961" w:type="dxa"/>
            <w:shd w:val="clear" w:color="auto" w:fill="auto"/>
            <w:noWrap/>
            <w:vAlign w:val="bottom"/>
            <w:hideMark/>
          </w:tcPr>
          <w:p w14:paraId="410EDCEE" w14:textId="77777777" w:rsidR="006A163A" w:rsidRPr="006A163A" w:rsidRDefault="006A163A" w:rsidP="006A163A">
            <w:pPr>
              <w:spacing w:after="0"/>
              <w:rPr>
                <w:rFonts w:cs="Times New Roman"/>
                <w:color w:val="231F20"/>
                <w:w w:val="105"/>
                <w:sz w:val="22"/>
              </w:rPr>
            </w:pPr>
            <w:r w:rsidRPr="006A163A">
              <w:rPr>
                <w:rFonts w:cs="Times New Roman"/>
                <w:color w:val="231F20"/>
                <w:w w:val="105"/>
                <w:sz w:val="22"/>
              </w:rPr>
              <w:t>B0288A090002-Historicko-literární studia</w:t>
            </w:r>
          </w:p>
        </w:tc>
        <w:tc>
          <w:tcPr>
            <w:tcW w:w="1418" w:type="dxa"/>
          </w:tcPr>
          <w:p w14:paraId="723E78FD"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akademický</w:t>
            </w:r>
          </w:p>
        </w:tc>
        <w:tc>
          <w:tcPr>
            <w:tcW w:w="992" w:type="dxa"/>
            <w:vAlign w:val="bottom"/>
          </w:tcPr>
          <w:p w14:paraId="61B47CA4"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český</w:t>
            </w:r>
          </w:p>
        </w:tc>
        <w:tc>
          <w:tcPr>
            <w:tcW w:w="1418" w:type="dxa"/>
          </w:tcPr>
          <w:p w14:paraId="641E8DCC"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prezenční</w:t>
            </w:r>
          </w:p>
        </w:tc>
      </w:tr>
      <w:tr w:rsidR="006A163A" w:rsidRPr="00CC2A3A" w14:paraId="1287FA25" w14:textId="77777777" w:rsidTr="002C6199">
        <w:trPr>
          <w:gridAfter w:val="1"/>
          <w:wAfter w:w="2702" w:type="dxa"/>
          <w:trHeight w:val="331"/>
        </w:trPr>
        <w:tc>
          <w:tcPr>
            <w:tcW w:w="4961" w:type="dxa"/>
            <w:shd w:val="clear" w:color="auto" w:fill="auto"/>
            <w:noWrap/>
            <w:vAlign w:val="bottom"/>
            <w:hideMark/>
          </w:tcPr>
          <w:p w14:paraId="4A0B6325" w14:textId="77777777" w:rsidR="006A163A" w:rsidRPr="006A163A" w:rsidRDefault="006A163A" w:rsidP="006A163A">
            <w:pPr>
              <w:spacing w:after="0"/>
              <w:rPr>
                <w:rFonts w:cs="Times New Roman"/>
                <w:color w:val="231F20"/>
                <w:w w:val="105"/>
                <w:sz w:val="22"/>
              </w:rPr>
            </w:pPr>
            <w:r w:rsidRPr="006A163A">
              <w:rPr>
                <w:rFonts w:cs="Times New Roman"/>
                <w:color w:val="231F20"/>
                <w:w w:val="105"/>
                <w:sz w:val="22"/>
              </w:rPr>
              <w:t>B0222A120026-Historie</w:t>
            </w:r>
          </w:p>
        </w:tc>
        <w:tc>
          <w:tcPr>
            <w:tcW w:w="1418" w:type="dxa"/>
          </w:tcPr>
          <w:p w14:paraId="31E769D9"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akademický</w:t>
            </w:r>
          </w:p>
        </w:tc>
        <w:tc>
          <w:tcPr>
            <w:tcW w:w="992" w:type="dxa"/>
          </w:tcPr>
          <w:p w14:paraId="15D4676D"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český</w:t>
            </w:r>
          </w:p>
        </w:tc>
        <w:tc>
          <w:tcPr>
            <w:tcW w:w="1418" w:type="dxa"/>
          </w:tcPr>
          <w:p w14:paraId="10907FEA"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prezenční</w:t>
            </w:r>
          </w:p>
        </w:tc>
      </w:tr>
      <w:tr w:rsidR="006A163A" w:rsidRPr="00CC2A3A" w14:paraId="10EB6682" w14:textId="77777777" w:rsidTr="002C6199">
        <w:trPr>
          <w:gridAfter w:val="1"/>
          <w:wAfter w:w="2702" w:type="dxa"/>
          <w:trHeight w:val="279"/>
        </w:trPr>
        <w:tc>
          <w:tcPr>
            <w:tcW w:w="4961" w:type="dxa"/>
            <w:shd w:val="clear" w:color="auto" w:fill="auto"/>
            <w:noWrap/>
            <w:vAlign w:val="bottom"/>
            <w:hideMark/>
          </w:tcPr>
          <w:p w14:paraId="05941185" w14:textId="77777777" w:rsidR="006A163A" w:rsidRPr="006A163A" w:rsidRDefault="006A163A" w:rsidP="006A163A">
            <w:pPr>
              <w:spacing w:after="0"/>
              <w:rPr>
                <w:rFonts w:cs="Times New Roman"/>
                <w:color w:val="231F20"/>
                <w:w w:val="105"/>
                <w:sz w:val="22"/>
              </w:rPr>
            </w:pPr>
            <w:r w:rsidRPr="006A163A">
              <w:rPr>
                <w:rFonts w:cs="Times New Roman"/>
                <w:color w:val="231F20"/>
                <w:w w:val="105"/>
                <w:sz w:val="22"/>
              </w:rPr>
              <w:t>B0288A250002-Humanitní studia</w:t>
            </w:r>
          </w:p>
        </w:tc>
        <w:tc>
          <w:tcPr>
            <w:tcW w:w="1418" w:type="dxa"/>
          </w:tcPr>
          <w:p w14:paraId="1C70D803"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akademický</w:t>
            </w:r>
          </w:p>
        </w:tc>
        <w:tc>
          <w:tcPr>
            <w:tcW w:w="992" w:type="dxa"/>
            <w:vAlign w:val="bottom"/>
          </w:tcPr>
          <w:p w14:paraId="301BA383"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český</w:t>
            </w:r>
          </w:p>
        </w:tc>
        <w:tc>
          <w:tcPr>
            <w:tcW w:w="1418" w:type="dxa"/>
          </w:tcPr>
          <w:p w14:paraId="2F5CA9D0"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prezenční</w:t>
            </w:r>
          </w:p>
        </w:tc>
      </w:tr>
      <w:tr w:rsidR="006A163A" w:rsidRPr="00CC2A3A" w14:paraId="2DAD834D" w14:textId="77777777" w:rsidTr="002C6199">
        <w:trPr>
          <w:gridAfter w:val="1"/>
          <w:wAfter w:w="2702" w:type="dxa"/>
          <w:trHeight w:val="273"/>
        </w:trPr>
        <w:tc>
          <w:tcPr>
            <w:tcW w:w="4961" w:type="dxa"/>
            <w:shd w:val="clear" w:color="auto" w:fill="auto"/>
            <w:noWrap/>
            <w:vAlign w:val="bottom"/>
          </w:tcPr>
          <w:p w14:paraId="31C849D1" w14:textId="77777777" w:rsidR="006A163A" w:rsidRPr="006A163A" w:rsidRDefault="006A163A" w:rsidP="006A163A">
            <w:pPr>
              <w:spacing w:after="0"/>
              <w:jc w:val="left"/>
              <w:rPr>
                <w:rFonts w:cs="Times New Roman"/>
                <w:color w:val="231F20"/>
                <w:w w:val="105"/>
                <w:sz w:val="22"/>
              </w:rPr>
            </w:pPr>
            <w:r w:rsidRPr="006A163A">
              <w:rPr>
                <w:rFonts w:cs="Times New Roman"/>
                <w:color w:val="231F20"/>
                <w:w w:val="105"/>
                <w:sz w:val="22"/>
              </w:rPr>
              <w:t>B0231P090003-Německý jazyk pro odbornou praxi</w:t>
            </w:r>
          </w:p>
        </w:tc>
        <w:tc>
          <w:tcPr>
            <w:tcW w:w="1418" w:type="dxa"/>
          </w:tcPr>
          <w:p w14:paraId="6BC4A06E"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profesní</w:t>
            </w:r>
          </w:p>
        </w:tc>
        <w:tc>
          <w:tcPr>
            <w:tcW w:w="992" w:type="dxa"/>
          </w:tcPr>
          <w:p w14:paraId="714B7D11"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český</w:t>
            </w:r>
          </w:p>
        </w:tc>
        <w:tc>
          <w:tcPr>
            <w:tcW w:w="1418" w:type="dxa"/>
          </w:tcPr>
          <w:p w14:paraId="7809DE99"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prezenční</w:t>
            </w:r>
          </w:p>
        </w:tc>
      </w:tr>
      <w:tr w:rsidR="006A163A" w:rsidRPr="00CC2A3A" w14:paraId="467F8DD2" w14:textId="77777777" w:rsidTr="002C6199">
        <w:trPr>
          <w:gridAfter w:val="1"/>
          <w:wAfter w:w="2702" w:type="dxa"/>
          <w:trHeight w:val="627"/>
        </w:trPr>
        <w:tc>
          <w:tcPr>
            <w:tcW w:w="4961" w:type="dxa"/>
            <w:shd w:val="clear" w:color="auto" w:fill="auto"/>
            <w:noWrap/>
            <w:vAlign w:val="bottom"/>
            <w:hideMark/>
          </w:tcPr>
          <w:p w14:paraId="7492F437" w14:textId="207561EF" w:rsidR="006A163A" w:rsidRPr="006A163A" w:rsidRDefault="006A163A" w:rsidP="006A163A">
            <w:pPr>
              <w:spacing w:after="0"/>
              <w:jc w:val="left"/>
              <w:rPr>
                <w:rFonts w:cs="Times New Roman"/>
                <w:color w:val="231F20"/>
                <w:w w:val="105"/>
                <w:sz w:val="22"/>
              </w:rPr>
            </w:pPr>
            <w:r w:rsidRPr="006A163A">
              <w:rPr>
                <w:rFonts w:cs="Times New Roman"/>
                <w:color w:val="231F20"/>
                <w:w w:val="105"/>
                <w:sz w:val="22"/>
              </w:rPr>
              <w:t xml:space="preserve">B0231A090068-Slavistická studia zemí Evropské unie </w:t>
            </w:r>
            <w:r>
              <w:rPr>
                <w:rFonts w:cs="Times New Roman"/>
                <w:color w:val="231F20"/>
                <w:w w:val="105"/>
                <w:sz w:val="22"/>
              </w:rPr>
              <w:t>–</w:t>
            </w:r>
            <w:r w:rsidRPr="006A163A">
              <w:rPr>
                <w:rFonts w:cs="Times New Roman"/>
                <w:color w:val="231F20"/>
                <w:w w:val="105"/>
                <w:sz w:val="22"/>
              </w:rPr>
              <w:t xml:space="preserve"> bulharština</w:t>
            </w:r>
            <w:r>
              <w:rPr>
                <w:rFonts w:cs="Times New Roman"/>
                <w:color w:val="231F20"/>
                <w:w w:val="105"/>
                <w:sz w:val="22"/>
              </w:rPr>
              <w:t xml:space="preserve"> </w:t>
            </w:r>
            <w:r w:rsidRPr="006A163A">
              <w:rPr>
                <w:rFonts w:cs="Times New Roman"/>
                <w:color w:val="231F20"/>
                <w:w w:val="105"/>
                <w:sz w:val="22"/>
              </w:rPr>
              <w:t>/</w:t>
            </w:r>
            <w:r>
              <w:rPr>
                <w:rFonts w:cs="Times New Roman"/>
                <w:color w:val="231F20"/>
                <w:w w:val="105"/>
                <w:sz w:val="22"/>
              </w:rPr>
              <w:t xml:space="preserve"> </w:t>
            </w:r>
            <w:r w:rsidRPr="006A163A">
              <w:rPr>
                <w:rFonts w:cs="Times New Roman"/>
                <w:color w:val="231F20"/>
                <w:w w:val="105"/>
                <w:sz w:val="22"/>
              </w:rPr>
              <w:t>chorvatština</w:t>
            </w:r>
            <w:r>
              <w:rPr>
                <w:rFonts w:cs="Times New Roman"/>
                <w:color w:val="231F20"/>
                <w:w w:val="105"/>
                <w:sz w:val="22"/>
              </w:rPr>
              <w:t xml:space="preserve"> </w:t>
            </w:r>
            <w:r w:rsidRPr="006A163A">
              <w:rPr>
                <w:rFonts w:cs="Times New Roman"/>
                <w:color w:val="231F20"/>
                <w:w w:val="105"/>
                <w:sz w:val="22"/>
              </w:rPr>
              <w:t>/</w:t>
            </w:r>
            <w:r>
              <w:rPr>
                <w:rFonts w:cs="Times New Roman"/>
                <w:color w:val="231F20"/>
                <w:w w:val="105"/>
                <w:sz w:val="22"/>
              </w:rPr>
              <w:t xml:space="preserve"> </w:t>
            </w:r>
            <w:r w:rsidRPr="006A163A">
              <w:rPr>
                <w:rFonts w:cs="Times New Roman"/>
                <w:color w:val="231F20"/>
                <w:w w:val="105"/>
                <w:sz w:val="22"/>
              </w:rPr>
              <w:t>polština</w:t>
            </w:r>
            <w:r>
              <w:rPr>
                <w:rFonts w:cs="Times New Roman"/>
                <w:color w:val="231F20"/>
                <w:w w:val="105"/>
                <w:sz w:val="22"/>
              </w:rPr>
              <w:t xml:space="preserve"> </w:t>
            </w:r>
            <w:r w:rsidRPr="006A163A">
              <w:rPr>
                <w:rFonts w:cs="Times New Roman"/>
                <w:color w:val="231F20"/>
                <w:w w:val="105"/>
                <w:sz w:val="22"/>
              </w:rPr>
              <w:t>/</w:t>
            </w:r>
            <w:r>
              <w:rPr>
                <w:rFonts w:cs="Times New Roman"/>
                <w:color w:val="231F20"/>
                <w:w w:val="105"/>
                <w:sz w:val="22"/>
              </w:rPr>
              <w:t xml:space="preserve"> </w:t>
            </w:r>
            <w:r w:rsidRPr="006A163A">
              <w:rPr>
                <w:rFonts w:cs="Times New Roman"/>
                <w:color w:val="231F20"/>
                <w:w w:val="105"/>
                <w:sz w:val="22"/>
              </w:rPr>
              <w:t>slovinština</w:t>
            </w:r>
          </w:p>
        </w:tc>
        <w:tc>
          <w:tcPr>
            <w:tcW w:w="1418" w:type="dxa"/>
          </w:tcPr>
          <w:p w14:paraId="44AFDA9D"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akademický</w:t>
            </w:r>
          </w:p>
        </w:tc>
        <w:tc>
          <w:tcPr>
            <w:tcW w:w="992" w:type="dxa"/>
          </w:tcPr>
          <w:p w14:paraId="2962A3F6"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český</w:t>
            </w:r>
          </w:p>
        </w:tc>
        <w:tc>
          <w:tcPr>
            <w:tcW w:w="1418" w:type="dxa"/>
          </w:tcPr>
          <w:p w14:paraId="4838CF8F"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prezenční</w:t>
            </w:r>
          </w:p>
        </w:tc>
      </w:tr>
      <w:tr w:rsidR="006A163A" w:rsidRPr="00CC2A3A" w14:paraId="544F5C3F" w14:textId="77777777" w:rsidTr="002C6199">
        <w:trPr>
          <w:gridAfter w:val="1"/>
          <w:wAfter w:w="2702" w:type="dxa"/>
          <w:trHeight w:val="423"/>
        </w:trPr>
        <w:tc>
          <w:tcPr>
            <w:tcW w:w="4961" w:type="dxa"/>
            <w:shd w:val="clear" w:color="auto" w:fill="auto"/>
            <w:noWrap/>
            <w:vAlign w:val="bottom"/>
          </w:tcPr>
          <w:p w14:paraId="26708835" w14:textId="77777777" w:rsidR="006A163A" w:rsidRPr="006A163A" w:rsidRDefault="006A163A" w:rsidP="006A163A">
            <w:pPr>
              <w:spacing w:after="0"/>
              <w:jc w:val="left"/>
              <w:rPr>
                <w:rFonts w:cs="Times New Roman"/>
                <w:color w:val="231F20"/>
                <w:w w:val="105"/>
                <w:sz w:val="22"/>
              </w:rPr>
            </w:pPr>
            <w:r w:rsidRPr="006A163A">
              <w:rPr>
                <w:rFonts w:cs="Times New Roman"/>
                <w:color w:val="231F20"/>
                <w:w w:val="105"/>
                <w:sz w:val="22"/>
              </w:rPr>
              <w:t>B0314A250013-Sociální a kulturní antropologie</w:t>
            </w:r>
          </w:p>
        </w:tc>
        <w:tc>
          <w:tcPr>
            <w:tcW w:w="1418" w:type="dxa"/>
          </w:tcPr>
          <w:p w14:paraId="462627B4"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akademický</w:t>
            </w:r>
          </w:p>
        </w:tc>
        <w:tc>
          <w:tcPr>
            <w:tcW w:w="992" w:type="dxa"/>
          </w:tcPr>
          <w:p w14:paraId="40CE050C"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český</w:t>
            </w:r>
          </w:p>
        </w:tc>
        <w:tc>
          <w:tcPr>
            <w:tcW w:w="1418" w:type="dxa"/>
          </w:tcPr>
          <w:p w14:paraId="3AA48356"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prezenční</w:t>
            </w:r>
          </w:p>
        </w:tc>
      </w:tr>
      <w:tr w:rsidR="006A163A" w:rsidRPr="00CC2A3A" w14:paraId="7B5CB53F" w14:textId="77777777" w:rsidTr="002C6199">
        <w:trPr>
          <w:gridAfter w:val="1"/>
          <w:wAfter w:w="2702" w:type="dxa"/>
          <w:trHeight w:val="273"/>
        </w:trPr>
        <w:tc>
          <w:tcPr>
            <w:tcW w:w="4961" w:type="dxa"/>
            <w:shd w:val="clear" w:color="auto" w:fill="auto"/>
            <w:noWrap/>
            <w:vAlign w:val="bottom"/>
            <w:hideMark/>
          </w:tcPr>
          <w:p w14:paraId="0392CD35" w14:textId="77777777" w:rsidR="006A163A" w:rsidRPr="006A163A" w:rsidRDefault="006A163A" w:rsidP="006A163A">
            <w:pPr>
              <w:spacing w:after="0"/>
              <w:rPr>
                <w:rFonts w:cs="Times New Roman"/>
                <w:color w:val="231F20"/>
                <w:w w:val="105"/>
                <w:sz w:val="22"/>
              </w:rPr>
            </w:pPr>
            <w:r w:rsidRPr="006A163A">
              <w:rPr>
                <w:rFonts w:cs="Times New Roman"/>
                <w:color w:val="231F20"/>
                <w:w w:val="105"/>
                <w:sz w:val="22"/>
              </w:rPr>
              <w:t>B0221A100008-Religionistika</w:t>
            </w:r>
          </w:p>
        </w:tc>
        <w:tc>
          <w:tcPr>
            <w:tcW w:w="1418" w:type="dxa"/>
          </w:tcPr>
          <w:p w14:paraId="31D72872"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akademický</w:t>
            </w:r>
          </w:p>
        </w:tc>
        <w:tc>
          <w:tcPr>
            <w:tcW w:w="992" w:type="dxa"/>
          </w:tcPr>
          <w:p w14:paraId="26376E1D"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český</w:t>
            </w:r>
          </w:p>
        </w:tc>
        <w:tc>
          <w:tcPr>
            <w:tcW w:w="1418" w:type="dxa"/>
          </w:tcPr>
          <w:p w14:paraId="37881A10"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prezenční</w:t>
            </w:r>
          </w:p>
        </w:tc>
      </w:tr>
      <w:tr w:rsidR="006A163A" w:rsidRPr="00AD4570" w14:paraId="1C912EE6" w14:textId="77777777" w:rsidTr="002C6199">
        <w:trPr>
          <w:gridAfter w:val="1"/>
          <w:wAfter w:w="2702" w:type="dxa"/>
          <w:trHeight w:val="419"/>
        </w:trPr>
        <w:tc>
          <w:tcPr>
            <w:tcW w:w="8789" w:type="dxa"/>
            <w:gridSpan w:val="4"/>
          </w:tcPr>
          <w:p w14:paraId="2BE000E1" w14:textId="77777777" w:rsidR="006A163A" w:rsidRDefault="006A163A" w:rsidP="006A163A">
            <w:pPr>
              <w:spacing w:after="0"/>
              <w:jc w:val="center"/>
              <w:rPr>
                <w:rFonts w:cs="Times New Roman"/>
                <w:b/>
                <w:bCs/>
                <w:color w:val="231F20"/>
                <w:w w:val="105"/>
                <w:sz w:val="22"/>
              </w:rPr>
            </w:pPr>
            <w:r w:rsidRPr="006A163A">
              <w:rPr>
                <w:rFonts w:cs="Times New Roman"/>
                <w:b/>
                <w:bCs/>
                <w:color w:val="231F20"/>
                <w:w w:val="105"/>
                <w:sz w:val="22"/>
              </w:rPr>
              <w:t>Navazující magisterské akademické a profesní studijní programy</w:t>
            </w:r>
          </w:p>
          <w:p w14:paraId="2EA21F22" w14:textId="12698ED9" w:rsidR="006A163A" w:rsidRPr="006A163A" w:rsidRDefault="006A163A" w:rsidP="006A163A">
            <w:pPr>
              <w:spacing w:after="0"/>
              <w:jc w:val="center"/>
              <w:rPr>
                <w:rFonts w:cs="Times New Roman"/>
                <w:b/>
                <w:bCs/>
                <w:color w:val="231F20"/>
                <w:w w:val="105"/>
                <w:sz w:val="22"/>
              </w:rPr>
            </w:pPr>
            <w:r w:rsidRPr="006A163A">
              <w:rPr>
                <w:rFonts w:cs="Times New Roman"/>
                <w:b/>
                <w:bCs/>
                <w:color w:val="231F20"/>
                <w:w w:val="105"/>
                <w:sz w:val="22"/>
              </w:rPr>
              <w:t>(stav k 31.</w:t>
            </w:r>
            <w:r w:rsidR="002C6199">
              <w:rPr>
                <w:rFonts w:cs="Times New Roman"/>
                <w:b/>
                <w:bCs/>
                <w:color w:val="231F20"/>
                <w:w w:val="105"/>
                <w:sz w:val="22"/>
              </w:rPr>
              <w:t xml:space="preserve"> </w:t>
            </w:r>
            <w:r w:rsidRPr="006A163A">
              <w:rPr>
                <w:rFonts w:cs="Times New Roman"/>
                <w:b/>
                <w:bCs/>
                <w:color w:val="231F20"/>
                <w:w w:val="105"/>
                <w:sz w:val="22"/>
              </w:rPr>
              <w:t>12.</w:t>
            </w:r>
            <w:r w:rsidR="002C6199">
              <w:rPr>
                <w:rFonts w:cs="Times New Roman"/>
                <w:b/>
                <w:bCs/>
                <w:color w:val="231F20"/>
                <w:w w:val="105"/>
                <w:sz w:val="22"/>
              </w:rPr>
              <w:t xml:space="preserve"> </w:t>
            </w:r>
            <w:r w:rsidRPr="006A163A">
              <w:rPr>
                <w:rFonts w:cs="Times New Roman"/>
                <w:b/>
                <w:bCs/>
                <w:color w:val="231F20"/>
                <w:w w:val="105"/>
                <w:sz w:val="22"/>
              </w:rPr>
              <w:t>2021)</w:t>
            </w:r>
          </w:p>
        </w:tc>
      </w:tr>
      <w:tr w:rsidR="006A163A" w:rsidRPr="00CC2A3A" w14:paraId="499A3B3A" w14:textId="77777777" w:rsidTr="002C6199">
        <w:trPr>
          <w:gridAfter w:val="1"/>
          <w:wAfter w:w="2702" w:type="dxa"/>
          <w:trHeight w:val="419"/>
        </w:trPr>
        <w:tc>
          <w:tcPr>
            <w:tcW w:w="4961" w:type="dxa"/>
            <w:shd w:val="clear" w:color="auto" w:fill="auto"/>
            <w:noWrap/>
            <w:vAlign w:val="bottom"/>
            <w:hideMark/>
          </w:tcPr>
          <w:p w14:paraId="08C0F557" w14:textId="77777777" w:rsidR="006A163A" w:rsidRPr="006A163A" w:rsidRDefault="006A163A" w:rsidP="006A163A">
            <w:pPr>
              <w:spacing w:after="0"/>
              <w:rPr>
                <w:rFonts w:cs="Times New Roman"/>
                <w:color w:val="231F20"/>
                <w:w w:val="105"/>
                <w:sz w:val="22"/>
              </w:rPr>
            </w:pPr>
            <w:r w:rsidRPr="006A163A">
              <w:rPr>
                <w:rFonts w:cs="Times New Roman"/>
                <w:color w:val="231F20"/>
                <w:w w:val="105"/>
                <w:sz w:val="22"/>
              </w:rPr>
              <w:t xml:space="preserve">N0231A090011-Anglická filologie </w:t>
            </w:r>
          </w:p>
        </w:tc>
        <w:tc>
          <w:tcPr>
            <w:tcW w:w="1418" w:type="dxa"/>
            <w:vAlign w:val="bottom"/>
          </w:tcPr>
          <w:p w14:paraId="6D90BE87"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 xml:space="preserve">akademický </w:t>
            </w:r>
          </w:p>
        </w:tc>
        <w:tc>
          <w:tcPr>
            <w:tcW w:w="992" w:type="dxa"/>
          </w:tcPr>
          <w:p w14:paraId="64EA3C86" w14:textId="77777777" w:rsidR="006A163A" w:rsidRPr="006A163A" w:rsidRDefault="006A163A" w:rsidP="006A163A">
            <w:pPr>
              <w:spacing w:after="0"/>
              <w:jc w:val="right"/>
              <w:rPr>
                <w:rFonts w:eastAsia="Times New Roman" w:cs="Times New Roman"/>
                <w:sz w:val="22"/>
                <w:lang w:eastAsia="cs-CZ"/>
              </w:rPr>
            </w:pPr>
            <w:r w:rsidRPr="006A163A">
              <w:rPr>
                <w:rFonts w:cs="Times New Roman"/>
                <w:color w:val="231F20"/>
                <w:w w:val="105"/>
                <w:sz w:val="22"/>
              </w:rPr>
              <w:t>český</w:t>
            </w:r>
          </w:p>
        </w:tc>
        <w:tc>
          <w:tcPr>
            <w:tcW w:w="1418" w:type="dxa"/>
          </w:tcPr>
          <w:p w14:paraId="0920C7B6"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prezenční</w:t>
            </w:r>
          </w:p>
        </w:tc>
      </w:tr>
      <w:tr w:rsidR="006A163A" w:rsidRPr="00CC2A3A" w14:paraId="28EE6A6C" w14:textId="77777777" w:rsidTr="002C6199">
        <w:trPr>
          <w:gridAfter w:val="1"/>
          <w:wAfter w:w="2702" w:type="dxa"/>
          <w:trHeight w:val="269"/>
        </w:trPr>
        <w:tc>
          <w:tcPr>
            <w:tcW w:w="4961" w:type="dxa"/>
            <w:shd w:val="clear" w:color="auto" w:fill="auto"/>
            <w:noWrap/>
            <w:vAlign w:val="bottom"/>
            <w:hideMark/>
          </w:tcPr>
          <w:p w14:paraId="3CDEFD0F" w14:textId="77777777" w:rsidR="006A163A" w:rsidRPr="006A163A" w:rsidRDefault="006A163A" w:rsidP="006A163A">
            <w:pPr>
              <w:spacing w:after="0"/>
              <w:rPr>
                <w:rFonts w:cs="Times New Roman"/>
                <w:color w:val="231F20"/>
                <w:w w:val="105"/>
                <w:sz w:val="22"/>
              </w:rPr>
            </w:pPr>
            <w:r w:rsidRPr="006A163A">
              <w:rPr>
                <w:rFonts w:cs="Times New Roman"/>
                <w:color w:val="231F20"/>
                <w:w w:val="105"/>
                <w:sz w:val="22"/>
              </w:rPr>
              <w:t xml:space="preserve">N0223A100011-Filosofie </w:t>
            </w:r>
          </w:p>
        </w:tc>
        <w:tc>
          <w:tcPr>
            <w:tcW w:w="1418" w:type="dxa"/>
          </w:tcPr>
          <w:p w14:paraId="519EEBE2"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akademický</w:t>
            </w:r>
          </w:p>
        </w:tc>
        <w:tc>
          <w:tcPr>
            <w:tcW w:w="992" w:type="dxa"/>
          </w:tcPr>
          <w:p w14:paraId="58CC2939"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český</w:t>
            </w:r>
          </w:p>
        </w:tc>
        <w:tc>
          <w:tcPr>
            <w:tcW w:w="1418" w:type="dxa"/>
          </w:tcPr>
          <w:p w14:paraId="2B564DAB"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prezenční</w:t>
            </w:r>
          </w:p>
        </w:tc>
      </w:tr>
      <w:tr w:rsidR="006A163A" w:rsidRPr="00CC2A3A" w14:paraId="3A38FF28" w14:textId="77777777" w:rsidTr="002C6199">
        <w:trPr>
          <w:gridAfter w:val="1"/>
          <w:wAfter w:w="2702" w:type="dxa"/>
          <w:trHeight w:val="273"/>
        </w:trPr>
        <w:tc>
          <w:tcPr>
            <w:tcW w:w="4961" w:type="dxa"/>
            <w:shd w:val="clear" w:color="auto" w:fill="auto"/>
            <w:noWrap/>
            <w:vAlign w:val="bottom"/>
          </w:tcPr>
          <w:p w14:paraId="5D7567C8" w14:textId="77777777" w:rsidR="006A163A" w:rsidRPr="006A163A" w:rsidRDefault="006A163A" w:rsidP="002C6199">
            <w:pPr>
              <w:spacing w:after="0"/>
              <w:jc w:val="left"/>
              <w:rPr>
                <w:rFonts w:cs="Times New Roman"/>
                <w:color w:val="231F20"/>
                <w:w w:val="105"/>
                <w:sz w:val="22"/>
              </w:rPr>
            </w:pPr>
            <w:r w:rsidRPr="006A163A">
              <w:rPr>
                <w:rFonts w:cs="Times New Roman"/>
                <w:color w:val="231F20"/>
                <w:w w:val="105"/>
                <w:sz w:val="22"/>
              </w:rPr>
              <w:t xml:space="preserve">N0223A100014 </w:t>
            </w:r>
            <w:proofErr w:type="spellStart"/>
            <w:r w:rsidRPr="006A163A">
              <w:rPr>
                <w:rFonts w:cs="Times New Roman"/>
                <w:color w:val="231F20"/>
                <w:w w:val="105"/>
                <w:sz w:val="22"/>
              </w:rPr>
              <w:t>Ethics</w:t>
            </w:r>
            <w:proofErr w:type="spellEnd"/>
            <w:r w:rsidRPr="006A163A">
              <w:rPr>
                <w:rFonts w:cs="Times New Roman"/>
                <w:color w:val="231F20"/>
                <w:w w:val="105"/>
                <w:sz w:val="22"/>
              </w:rPr>
              <w:t xml:space="preserve"> and </w:t>
            </w:r>
            <w:proofErr w:type="spellStart"/>
            <w:r w:rsidRPr="006A163A">
              <w:rPr>
                <w:rFonts w:cs="Times New Roman"/>
                <w:color w:val="231F20"/>
                <w:w w:val="105"/>
                <w:sz w:val="22"/>
              </w:rPr>
              <w:t>Political</w:t>
            </w:r>
            <w:proofErr w:type="spellEnd"/>
            <w:r w:rsidRPr="006A163A">
              <w:rPr>
                <w:rFonts w:cs="Times New Roman"/>
                <w:color w:val="231F20"/>
                <w:w w:val="105"/>
                <w:sz w:val="22"/>
              </w:rPr>
              <w:t xml:space="preserve"> </w:t>
            </w:r>
            <w:proofErr w:type="spellStart"/>
            <w:r w:rsidRPr="006A163A">
              <w:rPr>
                <w:rFonts w:cs="Times New Roman"/>
                <w:color w:val="231F20"/>
                <w:w w:val="105"/>
                <w:sz w:val="22"/>
              </w:rPr>
              <w:t>Philosophy</w:t>
            </w:r>
            <w:proofErr w:type="spellEnd"/>
          </w:p>
        </w:tc>
        <w:tc>
          <w:tcPr>
            <w:tcW w:w="1418" w:type="dxa"/>
            <w:shd w:val="clear" w:color="auto" w:fill="auto"/>
          </w:tcPr>
          <w:p w14:paraId="7C1B467C"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akademický</w:t>
            </w:r>
          </w:p>
        </w:tc>
        <w:tc>
          <w:tcPr>
            <w:tcW w:w="992" w:type="dxa"/>
            <w:shd w:val="clear" w:color="auto" w:fill="auto"/>
          </w:tcPr>
          <w:p w14:paraId="3D6BF34A"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anglický</w:t>
            </w:r>
          </w:p>
        </w:tc>
        <w:tc>
          <w:tcPr>
            <w:tcW w:w="1418" w:type="dxa"/>
            <w:shd w:val="clear" w:color="auto" w:fill="auto"/>
          </w:tcPr>
          <w:p w14:paraId="71613B9E"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prezenční</w:t>
            </w:r>
          </w:p>
        </w:tc>
      </w:tr>
      <w:tr w:rsidR="006A163A" w:rsidRPr="00CC2A3A" w14:paraId="282D8015" w14:textId="77777777" w:rsidTr="002C6199">
        <w:trPr>
          <w:gridAfter w:val="1"/>
          <w:wAfter w:w="2702" w:type="dxa"/>
          <w:trHeight w:val="277"/>
        </w:trPr>
        <w:tc>
          <w:tcPr>
            <w:tcW w:w="4961" w:type="dxa"/>
            <w:shd w:val="clear" w:color="auto" w:fill="auto"/>
            <w:noWrap/>
            <w:vAlign w:val="bottom"/>
            <w:hideMark/>
          </w:tcPr>
          <w:p w14:paraId="37A16498" w14:textId="77777777" w:rsidR="006A163A" w:rsidRPr="006A163A" w:rsidRDefault="006A163A" w:rsidP="002C6199">
            <w:pPr>
              <w:spacing w:after="0"/>
              <w:jc w:val="left"/>
              <w:rPr>
                <w:rFonts w:cs="Times New Roman"/>
                <w:color w:val="231F20"/>
                <w:w w:val="105"/>
                <w:sz w:val="22"/>
              </w:rPr>
            </w:pPr>
            <w:r w:rsidRPr="006A163A">
              <w:rPr>
                <w:rFonts w:cs="Times New Roman"/>
                <w:color w:val="231F20"/>
                <w:w w:val="105"/>
                <w:sz w:val="22"/>
              </w:rPr>
              <w:t>N0222A120033-Historie</w:t>
            </w:r>
          </w:p>
        </w:tc>
        <w:tc>
          <w:tcPr>
            <w:tcW w:w="1418" w:type="dxa"/>
          </w:tcPr>
          <w:p w14:paraId="459CE480"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akademický</w:t>
            </w:r>
          </w:p>
        </w:tc>
        <w:tc>
          <w:tcPr>
            <w:tcW w:w="992" w:type="dxa"/>
          </w:tcPr>
          <w:p w14:paraId="2EF6CEB4"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český</w:t>
            </w:r>
          </w:p>
        </w:tc>
        <w:tc>
          <w:tcPr>
            <w:tcW w:w="1418" w:type="dxa"/>
          </w:tcPr>
          <w:p w14:paraId="4D649ED0"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prezenční</w:t>
            </w:r>
          </w:p>
        </w:tc>
      </w:tr>
      <w:tr w:rsidR="006A163A" w:rsidRPr="00CC2A3A" w14:paraId="0DD3734E" w14:textId="77777777" w:rsidTr="002C6199">
        <w:trPr>
          <w:gridAfter w:val="1"/>
          <w:wAfter w:w="2702" w:type="dxa"/>
          <w:trHeight w:val="132"/>
        </w:trPr>
        <w:tc>
          <w:tcPr>
            <w:tcW w:w="4961" w:type="dxa"/>
            <w:shd w:val="clear" w:color="auto" w:fill="auto"/>
            <w:noWrap/>
            <w:vAlign w:val="bottom"/>
          </w:tcPr>
          <w:p w14:paraId="74977C65" w14:textId="77777777" w:rsidR="006A163A" w:rsidRPr="006A163A" w:rsidRDefault="006A163A" w:rsidP="002C6199">
            <w:pPr>
              <w:spacing w:after="0"/>
              <w:jc w:val="left"/>
              <w:rPr>
                <w:rFonts w:cs="Times New Roman"/>
                <w:color w:val="231F20"/>
                <w:w w:val="105"/>
                <w:sz w:val="22"/>
              </w:rPr>
            </w:pPr>
            <w:r w:rsidRPr="006A163A">
              <w:rPr>
                <w:rFonts w:cs="Times New Roman"/>
                <w:color w:val="231F20"/>
                <w:w w:val="105"/>
                <w:sz w:val="22"/>
              </w:rPr>
              <w:t>N0111P190001-Resocializační pedagogika</w:t>
            </w:r>
          </w:p>
        </w:tc>
        <w:tc>
          <w:tcPr>
            <w:tcW w:w="1418" w:type="dxa"/>
          </w:tcPr>
          <w:p w14:paraId="728C1591"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profesní</w:t>
            </w:r>
          </w:p>
        </w:tc>
        <w:tc>
          <w:tcPr>
            <w:tcW w:w="992" w:type="dxa"/>
          </w:tcPr>
          <w:p w14:paraId="032444A8"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český</w:t>
            </w:r>
          </w:p>
        </w:tc>
        <w:tc>
          <w:tcPr>
            <w:tcW w:w="1418" w:type="dxa"/>
          </w:tcPr>
          <w:p w14:paraId="216A8094"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prezenční</w:t>
            </w:r>
          </w:p>
        </w:tc>
      </w:tr>
      <w:tr w:rsidR="006A163A" w:rsidRPr="00CC2A3A" w14:paraId="56C1C623" w14:textId="77777777" w:rsidTr="002C6199">
        <w:trPr>
          <w:gridAfter w:val="1"/>
          <w:wAfter w:w="2702" w:type="dxa"/>
          <w:trHeight w:val="409"/>
        </w:trPr>
        <w:tc>
          <w:tcPr>
            <w:tcW w:w="4961" w:type="dxa"/>
            <w:shd w:val="clear" w:color="auto" w:fill="auto"/>
            <w:noWrap/>
            <w:vAlign w:val="bottom"/>
            <w:hideMark/>
          </w:tcPr>
          <w:p w14:paraId="03FB3109" w14:textId="77777777" w:rsidR="006A163A" w:rsidRPr="006A163A" w:rsidRDefault="006A163A" w:rsidP="002C6199">
            <w:pPr>
              <w:spacing w:after="0"/>
              <w:jc w:val="left"/>
              <w:rPr>
                <w:rFonts w:cs="Times New Roman"/>
                <w:color w:val="231F20"/>
                <w:w w:val="105"/>
                <w:sz w:val="22"/>
              </w:rPr>
            </w:pPr>
            <w:r w:rsidRPr="006A163A">
              <w:rPr>
                <w:rFonts w:cs="Times New Roman"/>
                <w:color w:val="231F20"/>
                <w:w w:val="105"/>
                <w:sz w:val="22"/>
              </w:rPr>
              <w:t>N0314A250014-Sociální a kulturní antropologie</w:t>
            </w:r>
          </w:p>
        </w:tc>
        <w:tc>
          <w:tcPr>
            <w:tcW w:w="1418" w:type="dxa"/>
          </w:tcPr>
          <w:p w14:paraId="5694D480"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akademický</w:t>
            </w:r>
          </w:p>
        </w:tc>
        <w:tc>
          <w:tcPr>
            <w:tcW w:w="992" w:type="dxa"/>
          </w:tcPr>
          <w:p w14:paraId="26A90F1D"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český</w:t>
            </w:r>
          </w:p>
        </w:tc>
        <w:tc>
          <w:tcPr>
            <w:tcW w:w="1418" w:type="dxa"/>
          </w:tcPr>
          <w:p w14:paraId="3EB5927E"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prezenční</w:t>
            </w:r>
          </w:p>
        </w:tc>
      </w:tr>
      <w:tr w:rsidR="006A163A" w:rsidRPr="00CC2A3A" w14:paraId="246107B3" w14:textId="77777777" w:rsidTr="002C6199">
        <w:trPr>
          <w:gridAfter w:val="1"/>
          <w:wAfter w:w="2702" w:type="dxa"/>
          <w:trHeight w:val="132"/>
        </w:trPr>
        <w:tc>
          <w:tcPr>
            <w:tcW w:w="4961" w:type="dxa"/>
            <w:shd w:val="clear" w:color="auto" w:fill="auto"/>
            <w:noWrap/>
            <w:vAlign w:val="bottom"/>
            <w:hideMark/>
          </w:tcPr>
          <w:p w14:paraId="62DB08CD" w14:textId="77777777" w:rsidR="006A163A" w:rsidRPr="006A163A" w:rsidRDefault="006A163A" w:rsidP="002C6199">
            <w:pPr>
              <w:spacing w:after="0"/>
              <w:jc w:val="left"/>
              <w:rPr>
                <w:rFonts w:cs="Times New Roman"/>
                <w:color w:val="231F20"/>
                <w:w w:val="105"/>
                <w:sz w:val="22"/>
              </w:rPr>
            </w:pPr>
            <w:r w:rsidRPr="006A163A">
              <w:rPr>
                <w:rFonts w:cs="Times New Roman"/>
                <w:color w:val="231F20"/>
                <w:w w:val="105"/>
                <w:sz w:val="22"/>
              </w:rPr>
              <w:t>N0114A300052-Učitelství anglického jazyka</w:t>
            </w:r>
          </w:p>
        </w:tc>
        <w:tc>
          <w:tcPr>
            <w:tcW w:w="1418" w:type="dxa"/>
          </w:tcPr>
          <w:p w14:paraId="07ED8362"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akademický</w:t>
            </w:r>
          </w:p>
        </w:tc>
        <w:tc>
          <w:tcPr>
            <w:tcW w:w="992" w:type="dxa"/>
          </w:tcPr>
          <w:p w14:paraId="3DD5F116"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český</w:t>
            </w:r>
          </w:p>
        </w:tc>
        <w:tc>
          <w:tcPr>
            <w:tcW w:w="1418" w:type="dxa"/>
          </w:tcPr>
          <w:p w14:paraId="538EB275"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prezenční</w:t>
            </w:r>
          </w:p>
        </w:tc>
      </w:tr>
      <w:tr w:rsidR="006A163A" w:rsidRPr="00CC2A3A" w14:paraId="44BE90BF" w14:textId="77777777" w:rsidTr="002C6199">
        <w:trPr>
          <w:gridAfter w:val="1"/>
          <w:wAfter w:w="2702" w:type="dxa"/>
          <w:trHeight w:val="132"/>
        </w:trPr>
        <w:tc>
          <w:tcPr>
            <w:tcW w:w="8789" w:type="dxa"/>
            <w:gridSpan w:val="4"/>
            <w:shd w:val="clear" w:color="auto" w:fill="auto"/>
            <w:noWrap/>
            <w:vAlign w:val="bottom"/>
          </w:tcPr>
          <w:p w14:paraId="397125A9" w14:textId="080D8189" w:rsidR="006A163A" w:rsidRPr="006A163A" w:rsidRDefault="006A163A" w:rsidP="006A163A">
            <w:pPr>
              <w:spacing w:after="0"/>
              <w:jc w:val="center"/>
              <w:rPr>
                <w:rFonts w:cs="Times New Roman"/>
                <w:b/>
                <w:bCs/>
                <w:color w:val="231F20"/>
                <w:w w:val="105"/>
                <w:sz w:val="22"/>
              </w:rPr>
            </w:pPr>
            <w:r w:rsidRPr="006A163A">
              <w:rPr>
                <w:rFonts w:cs="Times New Roman"/>
                <w:b/>
                <w:bCs/>
                <w:color w:val="231F20"/>
                <w:w w:val="105"/>
                <w:sz w:val="22"/>
              </w:rPr>
              <w:t>Doktorské studijní programy (stav k 31.</w:t>
            </w:r>
            <w:r w:rsidR="002C6199">
              <w:rPr>
                <w:rFonts w:cs="Times New Roman"/>
                <w:b/>
                <w:bCs/>
                <w:color w:val="231F20"/>
                <w:w w:val="105"/>
                <w:sz w:val="22"/>
              </w:rPr>
              <w:t xml:space="preserve"> </w:t>
            </w:r>
            <w:r w:rsidRPr="006A163A">
              <w:rPr>
                <w:rFonts w:cs="Times New Roman"/>
                <w:b/>
                <w:bCs/>
                <w:color w:val="231F20"/>
                <w:w w:val="105"/>
                <w:sz w:val="22"/>
              </w:rPr>
              <w:t>12.</w:t>
            </w:r>
            <w:r w:rsidR="002C6199">
              <w:rPr>
                <w:rFonts w:cs="Times New Roman"/>
                <w:b/>
                <w:bCs/>
                <w:color w:val="231F20"/>
                <w:w w:val="105"/>
                <w:sz w:val="22"/>
              </w:rPr>
              <w:t xml:space="preserve"> </w:t>
            </w:r>
            <w:r w:rsidRPr="006A163A">
              <w:rPr>
                <w:rFonts w:cs="Times New Roman"/>
                <w:b/>
                <w:bCs/>
                <w:color w:val="231F20"/>
                <w:w w:val="105"/>
                <w:sz w:val="22"/>
              </w:rPr>
              <w:t>2021)</w:t>
            </w:r>
          </w:p>
        </w:tc>
      </w:tr>
      <w:tr w:rsidR="006A163A" w:rsidRPr="00CC2A3A" w14:paraId="5EE97765" w14:textId="77777777" w:rsidTr="002C6199">
        <w:trPr>
          <w:gridAfter w:val="1"/>
          <w:wAfter w:w="2702" w:type="dxa"/>
          <w:trHeight w:val="191"/>
        </w:trPr>
        <w:tc>
          <w:tcPr>
            <w:tcW w:w="4961" w:type="dxa"/>
            <w:shd w:val="clear" w:color="auto" w:fill="auto"/>
            <w:noWrap/>
            <w:vAlign w:val="bottom"/>
            <w:hideMark/>
          </w:tcPr>
          <w:p w14:paraId="5DC3CCBF" w14:textId="77777777" w:rsidR="006A163A" w:rsidRPr="006A163A" w:rsidRDefault="006A163A" w:rsidP="006A163A">
            <w:pPr>
              <w:spacing w:after="0"/>
              <w:rPr>
                <w:rFonts w:cs="Times New Roman"/>
                <w:color w:val="231F20"/>
                <w:w w:val="105"/>
                <w:sz w:val="22"/>
              </w:rPr>
            </w:pPr>
            <w:r w:rsidRPr="006A163A">
              <w:rPr>
                <w:rFonts w:cs="Times New Roman"/>
                <w:color w:val="231F20"/>
                <w:w w:val="105"/>
                <w:sz w:val="22"/>
              </w:rPr>
              <w:t xml:space="preserve">P0223D100009-Filosofie </w:t>
            </w:r>
          </w:p>
        </w:tc>
        <w:tc>
          <w:tcPr>
            <w:tcW w:w="1418" w:type="dxa"/>
          </w:tcPr>
          <w:p w14:paraId="3B92A1AA"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akademický</w:t>
            </w:r>
          </w:p>
        </w:tc>
        <w:tc>
          <w:tcPr>
            <w:tcW w:w="992" w:type="dxa"/>
          </w:tcPr>
          <w:p w14:paraId="0350CE47"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český</w:t>
            </w:r>
          </w:p>
        </w:tc>
        <w:tc>
          <w:tcPr>
            <w:tcW w:w="1418" w:type="dxa"/>
          </w:tcPr>
          <w:p w14:paraId="4E063343"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prezenční, kombinovaná</w:t>
            </w:r>
          </w:p>
        </w:tc>
      </w:tr>
      <w:tr w:rsidR="006A163A" w:rsidRPr="00CC2A3A" w14:paraId="396CD69F" w14:textId="77777777" w:rsidTr="002C6199">
        <w:trPr>
          <w:gridAfter w:val="1"/>
          <w:wAfter w:w="2702" w:type="dxa"/>
          <w:trHeight w:val="251"/>
        </w:trPr>
        <w:tc>
          <w:tcPr>
            <w:tcW w:w="4961" w:type="dxa"/>
            <w:shd w:val="clear" w:color="auto" w:fill="auto"/>
            <w:noWrap/>
            <w:vAlign w:val="bottom"/>
            <w:hideMark/>
          </w:tcPr>
          <w:p w14:paraId="3D96374E" w14:textId="77777777" w:rsidR="006A163A" w:rsidRPr="006A163A" w:rsidRDefault="006A163A" w:rsidP="006A163A">
            <w:pPr>
              <w:spacing w:after="0"/>
              <w:rPr>
                <w:rFonts w:cs="Times New Roman"/>
                <w:color w:val="231F20"/>
                <w:w w:val="105"/>
                <w:sz w:val="22"/>
              </w:rPr>
            </w:pPr>
            <w:r w:rsidRPr="006A163A">
              <w:rPr>
                <w:rFonts w:cs="Times New Roman"/>
                <w:color w:val="231F20"/>
                <w:w w:val="105"/>
                <w:sz w:val="22"/>
              </w:rPr>
              <w:t>P0223D100013-Philosophy</w:t>
            </w:r>
          </w:p>
        </w:tc>
        <w:tc>
          <w:tcPr>
            <w:tcW w:w="1418" w:type="dxa"/>
            <w:shd w:val="clear" w:color="auto" w:fill="auto"/>
          </w:tcPr>
          <w:p w14:paraId="46D48E77"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akademický</w:t>
            </w:r>
          </w:p>
        </w:tc>
        <w:tc>
          <w:tcPr>
            <w:tcW w:w="992" w:type="dxa"/>
            <w:shd w:val="clear" w:color="auto" w:fill="auto"/>
          </w:tcPr>
          <w:p w14:paraId="636A50FB"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anglický</w:t>
            </w:r>
          </w:p>
        </w:tc>
        <w:tc>
          <w:tcPr>
            <w:tcW w:w="1418" w:type="dxa"/>
            <w:shd w:val="clear" w:color="auto" w:fill="auto"/>
          </w:tcPr>
          <w:p w14:paraId="00B1A0A7"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prezenční, kombinovaná</w:t>
            </w:r>
          </w:p>
        </w:tc>
      </w:tr>
      <w:tr w:rsidR="006A163A" w:rsidRPr="00CC2A3A" w14:paraId="4F50BBC1" w14:textId="77777777" w:rsidTr="002C6199">
        <w:trPr>
          <w:gridAfter w:val="1"/>
          <w:wAfter w:w="2702" w:type="dxa"/>
          <w:trHeight w:val="142"/>
        </w:trPr>
        <w:tc>
          <w:tcPr>
            <w:tcW w:w="4961" w:type="dxa"/>
            <w:shd w:val="clear" w:color="auto" w:fill="auto"/>
            <w:noWrap/>
            <w:vAlign w:val="bottom"/>
            <w:hideMark/>
          </w:tcPr>
          <w:p w14:paraId="1F727532" w14:textId="77777777" w:rsidR="006A163A" w:rsidRPr="006A163A" w:rsidRDefault="006A163A" w:rsidP="006A163A">
            <w:pPr>
              <w:spacing w:after="0"/>
              <w:rPr>
                <w:rFonts w:cs="Times New Roman"/>
                <w:color w:val="231F20"/>
                <w:w w:val="105"/>
                <w:sz w:val="22"/>
              </w:rPr>
            </w:pPr>
            <w:r w:rsidRPr="006A163A">
              <w:rPr>
                <w:rFonts w:cs="Times New Roman"/>
                <w:color w:val="231F20"/>
                <w:w w:val="105"/>
                <w:sz w:val="22"/>
              </w:rPr>
              <w:t>P0222D120005-Historické vědy</w:t>
            </w:r>
          </w:p>
        </w:tc>
        <w:tc>
          <w:tcPr>
            <w:tcW w:w="1418" w:type="dxa"/>
          </w:tcPr>
          <w:p w14:paraId="0506BF88"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akademický</w:t>
            </w:r>
          </w:p>
        </w:tc>
        <w:tc>
          <w:tcPr>
            <w:tcW w:w="992" w:type="dxa"/>
          </w:tcPr>
          <w:p w14:paraId="6EEE7901"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český</w:t>
            </w:r>
          </w:p>
        </w:tc>
        <w:tc>
          <w:tcPr>
            <w:tcW w:w="1418" w:type="dxa"/>
          </w:tcPr>
          <w:p w14:paraId="4DA508D5"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prezenční, kombinovaná</w:t>
            </w:r>
          </w:p>
        </w:tc>
      </w:tr>
      <w:tr w:rsidR="006A163A" w:rsidRPr="00CC2A3A" w14:paraId="5BD025B2" w14:textId="77777777" w:rsidTr="002C6199">
        <w:trPr>
          <w:gridAfter w:val="1"/>
          <w:wAfter w:w="2702" w:type="dxa"/>
          <w:trHeight w:val="142"/>
        </w:trPr>
        <w:tc>
          <w:tcPr>
            <w:tcW w:w="4961" w:type="dxa"/>
            <w:shd w:val="clear" w:color="auto" w:fill="auto"/>
            <w:noWrap/>
            <w:vAlign w:val="bottom"/>
          </w:tcPr>
          <w:p w14:paraId="673FB5ED" w14:textId="77777777" w:rsidR="006A163A" w:rsidRPr="006A163A" w:rsidRDefault="006A163A" w:rsidP="006A163A">
            <w:pPr>
              <w:spacing w:after="0"/>
              <w:rPr>
                <w:rFonts w:cs="Times New Roman"/>
                <w:color w:val="231F20"/>
                <w:w w:val="105"/>
                <w:sz w:val="22"/>
              </w:rPr>
            </w:pPr>
            <w:r w:rsidRPr="006A163A">
              <w:rPr>
                <w:rFonts w:cs="Times New Roman"/>
                <w:color w:val="231F20"/>
                <w:w w:val="105"/>
                <w:sz w:val="22"/>
              </w:rPr>
              <w:t xml:space="preserve">P0222D120006-Historical </w:t>
            </w:r>
            <w:proofErr w:type="spellStart"/>
            <w:r w:rsidRPr="006A163A">
              <w:rPr>
                <w:rFonts w:cs="Times New Roman"/>
                <w:color w:val="231F20"/>
                <w:w w:val="105"/>
                <w:sz w:val="22"/>
              </w:rPr>
              <w:t>Sciences</w:t>
            </w:r>
            <w:proofErr w:type="spellEnd"/>
          </w:p>
        </w:tc>
        <w:tc>
          <w:tcPr>
            <w:tcW w:w="1418" w:type="dxa"/>
            <w:shd w:val="clear" w:color="auto" w:fill="auto"/>
          </w:tcPr>
          <w:p w14:paraId="123324A2"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akademický</w:t>
            </w:r>
          </w:p>
        </w:tc>
        <w:tc>
          <w:tcPr>
            <w:tcW w:w="992" w:type="dxa"/>
            <w:shd w:val="clear" w:color="auto" w:fill="auto"/>
          </w:tcPr>
          <w:p w14:paraId="4F112508"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anglický</w:t>
            </w:r>
          </w:p>
        </w:tc>
        <w:tc>
          <w:tcPr>
            <w:tcW w:w="1418" w:type="dxa"/>
            <w:shd w:val="clear" w:color="auto" w:fill="auto"/>
          </w:tcPr>
          <w:p w14:paraId="5FC67700" w14:textId="77777777" w:rsidR="006A163A" w:rsidRPr="006A163A" w:rsidRDefault="006A163A" w:rsidP="006A163A">
            <w:pPr>
              <w:spacing w:after="0"/>
              <w:jc w:val="right"/>
              <w:rPr>
                <w:rFonts w:cs="Times New Roman"/>
                <w:color w:val="231F20"/>
                <w:w w:val="105"/>
                <w:sz w:val="22"/>
              </w:rPr>
            </w:pPr>
            <w:r w:rsidRPr="006A163A">
              <w:rPr>
                <w:rFonts w:cs="Times New Roman"/>
                <w:color w:val="231F20"/>
                <w:w w:val="105"/>
                <w:sz w:val="22"/>
              </w:rPr>
              <w:t>prezenční, kombinovaná</w:t>
            </w:r>
          </w:p>
        </w:tc>
      </w:tr>
    </w:tbl>
    <w:p w14:paraId="1A46781D" w14:textId="5574EF02" w:rsidR="00754DE0" w:rsidRDefault="006A163A" w:rsidP="00754DE0">
      <w:pPr>
        <w:pStyle w:val="Titulek"/>
        <w:widowControl w:val="0"/>
        <w:spacing w:after="0"/>
        <w:jc w:val="center"/>
        <w:rPr>
          <w:color w:val="231F20"/>
          <w:w w:val="105"/>
          <w:sz w:val="22"/>
          <w:szCs w:val="22"/>
        </w:rPr>
      </w:pPr>
      <w:r w:rsidRPr="002C6199">
        <w:rPr>
          <w:b/>
          <w:bCs/>
          <w:color w:val="231F20"/>
          <w:w w:val="105"/>
          <w:sz w:val="22"/>
          <w:szCs w:val="22"/>
        </w:rPr>
        <w:t xml:space="preserve">Tabulka </w:t>
      </w:r>
      <w:r w:rsidRPr="002C6199">
        <w:rPr>
          <w:b/>
          <w:bCs/>
          <w:color w:val="231F20"/>
          <w:w w:val="105"/>
          <w:sz w:val="22"/>
          <w:szCs w:val="22"/>
          <w:shd w:val="clear" w:color="auto" w:fill="E6E6E6"/>
        </w:rPr>
        <w:fldChar w:fldCharType="begin"/>
      </w:r>
      <w:r w:rsidRPr="002C6199">
        <w:rPr>
          <w:b/>
          <w:bCs/>
          <w:color w:val="231F20"/>
          <w:w w:val="105"/>
          <w:sz w:val="22"/>
          <w:szCs w:val="22"/>
        </w:rPr>
        <w:instrText xml:space="preserve"> SEQ Tabulka \* ARABIC </w:instrText>
      </w:r>
      <w:r w:rsidRPr="002C6199">
        <w:rPr>
          <w:b/>
          <w:bCs/>
          <w:color w:val="231F20"/>
          <w:w w:val="105"/>
          <w:sz w:val="22"/>
          <w:szCs w:val="22"/>
          <w:shd w:val="clear" w:color="auto" w:fill="E6E6E6"/>
        </w:rPr>
        <w:fldChar w:fldCharType="separate"/>
      </w:r>
      <w:r w:rsidR="0076345B">
        <w:rPr>
          <w:b/>
          <w:bCs/>
          <w:noProof/>
          <w:color w:val="231F20"/>
          <w:w w:val="105"/>
          <w:sz w:val="22"/>
          <w:szCs w:val="22"/>
        </w:rPr>
        <w:t>1</w:t>
      </w:r>
      <w:r w:rsidRPr="002C6199">
        <w:rPr>
          <w:b/>
          <w:bCs/>
          <w:color w:val="231F20"/>
          <w:w w:val="105"/>
          <w:sz w:val="22"/>
          <w:szCs w:val="22"/>
          <w:shd w:val="clear" w:color="auto" w:fill="E6E6E6"/>
        </w:rPr>
        <w:fldChar w:fldCharType="end"/>
      </w:r>
      <w:r w:rsidRPr="002C6199">
        <w:rPr>
          <w:color w:val="231F20"/>
          <w:w w:val="105"/>
          <w:sz w:val="22"/>
          <w:szCs w:val="22"/>
        </w:rPr>
        <w:t>: Poměr BSP, MSP a DSP (</w:t>
      </w:r>
      <w:proofErr w:type="gramStart"/>
      <w:r w:rsidRPr="002C6199">
        <w:rPr>
          <w:color w:val="231F20"/>
          <w:w w:val="105"/>
          <w:sz w:val="22"/>
          <w:szCs w:val="22"/>
        </w:rPr>
        <w:t>9</w:t>
      </w:r>
      <w:r w:rsidR="0093286F">
        <w:rPr>
          <w:color w:val="231F20"/>
          <w:w w:val="105"/>
          <w:sz w:val="22"/>
          <w:szCs w:val="22"/>
        </w:rPr>
        <w:t xml:space="preserve"> – </w:t>
      </w:r>
      <w:r w:rsidRPr="002C6199">
        <w:rPr>
          <w:color w:val="231F20"/>
          <w:w w:val="105"/>
          <w:sz w:val="22"/>
          <w:szCs w:val="22"/>
        </w:rPr>
        <w:t>7</w:t>
      </w:r>
      <w:proofErr w:type="gramEnd"/>
      <w:r w:rsidR="0093286F">
        <w:rPr>
          <w:color w:val="231F20"/>
          <w:w w:val="105"/>
          <w:sz w:val="22"/>
          <w:szCs w:val="22"/>
        </w:rPr>
        <w:t xml:space="preserve"> – </w:t>
      </w:r>
      <w:r w:rsidRPr="002C6199">
        <w:rPr>
          <w:color w:val="231F20"/>
          <w:w w:val="105"/>
          <w:sz w:val="22"/>
          <w:szCs w:val="22"/>
        </w:rPr>
        <w:t>4</w:t>
      </w:r>
      <w:r w:rsidR="0093286F">
        <w:rPr>
          <w:color w:val="231F20"/>
          <w:w w:val="105"/>
          <w:sz w:val="22"/>
          <w:szCs w:val="22"/>
        </w:rPr>
        <w:t xml:space="preserve"> </w:t>
      </w:r>
      <w:r w:rsidRPr="002C6199">
        <w:rPr>
          <w:color w:val="231F20"/>
          <w:w w:val="105"/>
          <w:sz w:val="22"/>
          <w:szCs w:val="22"/>
        </w:rPr>
        <w:t>/</w:t>
      </w:r>
      <w:r w:rsidR="0093286F">
        <w:rPr>
          <w:color w:val="231F20"/>
          <w:w w:val="105"/>
          <w:sz w:val="22"/>
          <w:szCs w:val="22"/>
        </w:rPr>
        <w:t xml:space="preserve"> </w:t>
      </w:r>
      <w:r w:rsidRPr="002C6199">
        <w:rPr>
          <w:color w:val="231F20"/>
          <w:w w:val="105"/>
          <w:sz w:val="22"/>
          <w:szCs w:val="22"/>
        </w:rPr>
        <w:t>45</w:t>
      </w:r>
      <w:r w:rsidR="0093286F">
        <w:rPr>
          <w:color w:val="231F20"/>
          <w:w w:val="105"/>
          <w:sz w:val="22"/>
          <w:szCs w:val="22"/>
        </w:rPr>
        <w:t xml:space="preserve"> </w:t>
      </w:r>
      <w:r w:rsidRPr="002C6199">
        <w:rPr>
          <w:color w:val="231F20"/>
          <w:w w:val="105"/>
          <w:sz w:val="22"/>
          <w:szCs w:val="22"/>
        </w:rPr>
        <w:t>%</w:t>
      </w:r>
      <w:r w:rsidR="0093286F">
        <w:rPr>
          <w:color w:val="231F20"/>
          <w:w w:val="105"/>
          <w:sz w:val="22"/>
          <w:szCs w:val="22"/>
        </w:rPr>
        <w:t xml:space="preserve"> – </w:t>
      </w:r>
      <w:r w:rsidRPr="002C6199">
        <w:rPr>
          <w:color w:val="231F20"/>
          <w:w w:val="105"/>
          <w:sz w:val="22"/>
          <w:szCs w:val="22"/>
        </w:rPr>
        <w:t>35</w:t>
      </w:r>
      <w:r w:rsidR="0093286F">
        <w:rPr>
          <w:color w:val="231F20"/>
          <w:w w:val="105"/>
          <w:sz w:val="22"/>
          <w:szCs w:val="22"/>
        </w:rPr>
        <w:t xml:space="preserve"> </w:t>
      </w:r>
      <w:r w:rsidRPr="002C6199">
        <w:rPr>
          <w:color w:val="231F20"/>
          <w:w w:val="105"/>
          <w:sz w:val="22"/>
          <w:szCs w:val="22"/>
        </w:rPr>
        <w:t>%</w:t>
      </w:r>
      <w:r w:rsidR="0093286F">
        <w:rPr>
          <w:color w:val="231F20"/>
          <w:w w:val="105"/>
          <w:sz w:val="22"/>
          <w:szCs w:val="22"/>
        </w:rPr>
        <w:t xml:space="preserve"> – </w:t>
      </w:r>
      <w:r w:rsidRPr="002C6199">
        <w:rPr>
          <w:color w:val="231F20"/>
          <w:w w:val="105"/>
          <w:sz w:val="22"/>
          <w:szCs w:val="22"/>
        </w:rPr>
        <w:t>20</w:t>
      </w:r>
      <w:r w:rsidR="0093286F">
        <w:rPr>
          <w:color w:val="231F20"/>
          <w:w w:val="105"/>
          <w:sz w:val="22"/>
          <w:szCs w:val="22"/>
        </w:rPr>
        <w:t xml:space="preserve"> </w:t>
      </w:r>
      <w:r w:rsidRPr="002C6199">
        <w:rPr>
          <w:color w:val="231F20"/>
          <w:w w:val="105"/>
          <w:sz w:val="22"/>
          <w:szCs w:val="22"/>
        </w:rPr>
        <w:t xml:space="preserve">%). </w:t>
      </w:r>
    </w:p>
    <w:p w14:paraId="4317A528" w14:textId="77777777" w:rsidR="00754DE0" w:rsidRDefault="006A163A" w:rsidP="00754DE0">
      <w:pPr>
        <w:pStyle w:val="Titulek"/>
        <w:widowControl w:val="0"/>
        <w:spacing w:after="0"/>
        <w:jc w:val="center"/>
        <w:rPr>
          <w:color w:val="231F20"/>
          <w:w w:val="105"/>
          <w:sz w:val="22"/>
          <w:szCs w:val="22"/>
        </w:rPr>
      </w:pPr>
      <w:r w:rsidRPr="002C6199">
        <w:rPr>
          <w:color w:val="231F20"/>
          <w:w w:val="105"/>
          <w:sz w:val="22"/>
          <w:szCs w:val="22"/>
        </w:rPr>
        <w:t xml:space="preserve">Započítány jsou pouze studijní programy (bez specializací a </w:t>
      </w:r>
      <w:r w:rsidRPr="00754DE0">
        <w:rPr>
          <w:color w:val="231F20"/>
          <w:w w:val="105"/>
          <w:sz w:val="22"/>
          <w:szCs w:val="22"/>
        </w:rPr>
        <w:t xml:space="preserve">sdruženého studia) </w:t>
      </w:r>
    </w:p>
    <w:p w14:paraId="5B4310AD" w14:textId="553DE8C5" w:rsidR="006A163A" w:rsidRPr="00754DE0" w:rsidRDefault="006A163A" w:rsidP="00754DE0">
      <w:pPr>
        <w:pStyle w:val="Titulek"/>
        <w:widowControl w:val="0"/>
        <w:spacing w:after="0"/>
        <w:jc w:val="center"/>
        <w:rPr>
          <w:color w:val="231F20"/>
          <w:w w:val="105"/>
          <w:sz w:val="22"/>
          <w:szCs w:val="22"/>
        </w:rPr>
      </w:pPr>
      <w:r w:rsidRPr="00754DE0">
        <w:rPr>
          <w:color w:val="231F20"/>
          <w:w w:val="105"/>
          <w:sz w:val="22"/>
          <w:szCs w:val="22"/>
        </w:rPr>
        <w:t>akreditované po roce 2016</w:t>
      </w:r>
      <w:r w:rsidR="00F75430" w:rsidRPr="00754DE0">
        <w:rPr>
          <w:color w:val="231F20"/>
          <w:w w:val="105"/>
          <w:sz w:val="22"/>
          <w:szCs w:val="22"/>
        </w:rPr>
        <w:t xml:space="preserve"> (C1.1/U1</w:t>
      </w:r>
      <w:r w:rsidR="00754DE0" w:rsidRPr="00754DE0">
        <w:rPr>
          <w:color w:val="231F20"/>
          <w:w w:val="105"/>
          <w:sz w:val="22"/>
          <w:szCs w:val="22"/>
        </w:rPr>
        <w:t xml:space="preserve">, </w:t>
      </w:r>
      <w:r w:rsidR="00754DE0" w:rsidRPr="00754DE0">
        <w:rPr>
          <w:color w:val="000000"/>
          <w:sz w:val="22"/>
          <w:szCs w:val="22"/>
          <w:lang w:eastAsia="cs-CZ"/>
        </w:rPr>
        <w:t>C1.7/U1</w:t>
      </w:r>
      <w:r w:rsidR="00F75430" w:rsidRPr="00754DE0">
        <w:rPr>
          <w:color w:val="231F20"/>
          <w:w w:val="105"/>
          <w:sz w:val="22"/>
          <w:szCs w:val="22"/>
        </w:rPr>
        <w:t>)</w:t>
      </w:r>
    </w:p>
    <w:p w14:paraId="6FC64353" w14:textId="322E79EC" w:rsidR="006A163A" w:rsidRDefault="006A163A" w:rsidP="00C53C8B">
      <w:pPr>
        <w:shd w:val="clear" w:color="auto" w:fill="FFFFFF"/>
        <w:spacing w:after="0"/>
      </w:pPr>
    </w:p>
    <w:p w14:paraId="5AEEBADA" w14:textId="06DB7FBE" w:rsidR="0027719A" w:rsidRDefault="00F02761" w:rsidP="0027719A">
      <w:pPr>
        <w:shd w:val="clear" w:color="auto" w:fill="FFFFFF"/>
        <w:spacing w:after="0"/>
      </w:pPr>
      <w:r>
        <w:t>Vzhledem k dlouhodobě nedostatečnému zájmu uchazečů o studium programu Slavistická studia zemí Evropské unie se rozhodla KLKS inovovat tento program tak, aby lépe reflektoval potřeby a zájmy současných uchazečů. V roce 2021 tedy byla na NAÚ podána žádost o akreditaci akademického bakalářského studijního programu Slovanská studia.</w:t>
      </w:r>
    </w:p>
    <w:p w14:paraId="5536DDDA" w14:textId="77777777" w:rsidR="00F02761" w:rsidRDefault="00F02761" w:rsidP="0027719A">
      <w:pPr>
        <w:shd w:val="clear" w:color="auto" w:fill="FFFFFF"/>
        <w:spacing w:after="0"/>
      </w:pPr>
    </w:p>
    <w:p w14:paraId="13833349" w14:textId="77777777" w:rsidR="0027719A" w:rsidRDefault="0027719A" w:rsidP="0027719A">
      <w:pPr>
        <w:shd w:val="clear" w:color="auto" w:fill="FFFFFF"/>
        <w:spacing w:after="0"/>
      </w:pPr>
      <w:r>
        <w:t>Profesní navazující magisterský program Resocializační pedagogika získal doložku MPSV, dle které v souladu se zákonem o sociálních službách č. 108/2006, Sb. ve znění pozdějších předpisů, je absolvent plně kvalifikován pro výkon regulovaného povolání sociálního pracovníka. Absolvent tohoto studijního programu je navíc též plně kvalifikován i pro činnost vychovatele ve školských zařízeních (MŠMT).</w:t>
      </w:r>
    </w:p>
    <w:p w14:paraId="3C082CE0" w14:textId="07F288F9" w:rsidR="0027719A" w:rsidRDefault="0027719A" w:rsidP="00C53C8B">
      <w:pPr>
        <w:shd w:val="clear" w:color="auto" w:fill="FFFFFF"/>
        <w:spacing w:after="0"/>
      </w:pPr>
    </w:p>
    <w:p w14:paraId="7E7D6017" w14:textId="04EC3721" w:rsidR="0027719A" w:rsidRPr="00CD1ADD" w:rsidRDefault="0027719A" w:rsidP="00C53C8B">
      <w:pPr>
        <w:shd w:val="clear" w:color="auto" w:fill="FFFFFF"/>
        <w:spacing w:after="0"/>
        <w:rPr>
          <w:b/>
          <w:bCs/>
        </w:rPr>
      </w:pPr>
      <w:r w:rsidRPr="00CD1ADD">
        <w:rPr>
          <w:b/>
          <w:bCs/>
        </w:rPr>
        <w:t>Zájemci o studium</w:t>
      </w:r>
    </w:p>
    <w:p w14:paraId="3C73CBA2" w14:textId="77777777" w:rsidR="00CD1ADD" w:rsidRDefault="00CD1ADD" w:rsidP="00C53C8B">
      <w:pPr>
        <w:shd w:val="clear" w:color="auto" w:fill="FFFFFF"/>
        <w:spacing w:after="0"/>
      </w:pPr>
    </w:p>
    <w:p w14:paraId="55230D88" w14:textId="47250541" w:rsidR="006A163A" w:rsidRDefault="002C6199" w:rsidP="00C53C8B">
      <w:pPr>
        <w:shd w:val="clear" w:color="auto" w:fill="FFFFFF"/>
        <w:spacing w:after="0"/>
      </w:pPr>
      <w:r w:rsidRPr="002C6199">
        <w:t>Počet přihlášek do bakalářského studia v roce 2021 byl ve srovnání s rokem 2020 opět vyšší, avšak k nárůstu zapsaných studentů nedošlo, naopak, studentů bakalářského studia se v roce 2021 zapsalo o 2</w:t>
      </w:r>
      <w:r w:rsidR="002827AD">
        <w:t>2</w:t>
      </w:r>
      <w:r w:rsidRPr="002C6199">
        <w:t xml:space="preserve"> méně než v roce předchozím. V navazujícím magisterském studiu bohužel došlo ke snížení počtu zapsaných studentů o 49 studentů, což je při sledování pětiletého období zatím nejhorší výsledek. V doktorském studiu naopak dochází k mírném</w:t>
      </w:r>
      <w:r w:rsidR="00A16882">
        <w:t>u</w:t>
      </w:r>
      <w:r w:rsidRPr="002C6199">
        <w:t xml:space="preserve"> zlepšení zájmu o</w:t>
      </w:r>
      <w:r w:rsidR="00F02761">
        <w:t> </w:t>
      </w:r>
      <w:r w:rsidRPr="002C6199">
        <w:t xml:space="preserve">studium, studentů se zapsalo o </w:t>
      </w:r>
      <w:r>
        <w:t>pět</w:t>
      </w:r>
      <w:r w:rsidRPr="002C6199">
        <w:t xml:space="preserve"> více než v předchozím roce</w:t>
      </w:r>
      <w:r w:rsidR="002D5669">
        <w:t xml:space="preserve"> (tabulky 2 a 3)</w:t>
      </w:r>
      <w:r w:rsidRPr="002C6199">
        <w:t>.</w:t>
      </w:r>
    </w:p>
    <w:p w14:paraId="5466DFC8" w14:textId="194111C7" w:rsidR="006A163A" w:rsidRDefault="006A163A" w:rsidP="002C6199">
      <w:pPr>
        <w:shd w:val="clear" w:color="auto" w:fill="FFFFFF"/>
        <w:spacing w:after="0"/>
        <w:jc w:val="center"/>
      </w:pPr>
    </w:p>
    <w:tbl>
      <w:tblPr>
        <w:tblStyle w:val="Mkatabulky"/>
        <w:tblW w:w="0" w:type="auto"/>
        <w:jc w:val="center"/>
        <w:tblLook w:val="04A0" w:firstRow="1" w:lastRow="0" w:firstColumn="1" w:lastColumn="0" w:noHBand="0" w:noVBand="1"/>
      </w:tblPr>
      <w:tblGrid>
        <w:gridCol w:w="2044"/>
        <w:gridCol w:w="1217"/>
        <w:gridCol w:w="1134"/>
        <w:gridCol w:w="1134"/>
        <w:gridCol w:w="1199"/>
        <w:gridCol w:w="1358"/>
      </w:tblGrid>
      <w:tr w:rsidR="002C6199" w:rsidRPr="002C6199" w14:paraId="3681E968" w14:textId="77777777" w:rsidTr="002D3B28">
        <w:trPr>
          <w:jc w:val="center"/>
        </w:trPr>
        <w:tc>
          <w:tcPr>
            <w:tcW w:w="2044" w:type="dxa"/>
            <w:shd w:val="clear" w:color="auto" w:fill="E7E6E6" w:themeFill="background2"/>
          </w:tcPr>
          <w:p w14:paraId="540E219F" w14:textId="77777777" w:rsidR="002C6199" w:rsidRPr="002C6199" w:rsidRDefault="002C6199" w:rsidP="002C6199">
            <w:pPr>
              <w:spacing w:after="0"/>
              <w:jc w:val="center"/>
              <w:rPr>
                <w:rFonts w:cs="Times New Roman"/>
                <w:b/>
                <w:bCs/>
                <w:color w:val="231F20"/>
                <w:w w:val="105"/>
                <w:sz w:val="22"/>
              </w:rPr>
            </w:pPr>
            <w:bookmarkStart w:id="12" w:name="_Hlk103043536"/>
            <w:r w:rsidRPr="002C6199">
              <w:rPr>
                <w:rFonts w:cs="Times New Roman"/>
                <w:b/>
                <w:bCs/>
                <w:color w:val="231F20"/>
                <w:w w:val="105"/>
                <w:sz w:val="22"/>
              </w:rPr>
              <w:t>Zájemci o studium</w:t>
            </w:r>
          </w:p>
        </w:tc>
        <w:tc>
          <w:tcPr>
            <w:tcW w:w="1217" w:type="dxa"/>
            <w:shd w:val="clear" w:color="auto" w:fill="E7E6E6" w:themeFill="background2"/>
          </w:tcPr>
          <w:p w14:paraId="3D2CA522"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2017</w:t>
            </w:r>
          </w:p>
        </w:tc>
        <w:tc>
          <w:tcPr>
            <w:tcW w:w="1134" w:type="dxa"/>
            <w:shd w:val="clear" w:color="auto" w:fill="E7E6E6" w:themeFill="background2"/>
          </w:tcPr>
          <w:p w14:paraId="74C7D10E"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2018</w:t>
            </w:r>
          </w:p>
        </w:tc>
        <w:tc>
          <w:tcPr>
            <w:tcW w:w="1134" w:type="dxa"/>
            <w:shd w:val="clear" w:color="auto" w:fill="E7E6E6" w:themeFill="background2"/>
          </w:tcPr>
          <w:p w14:paraId="30ABFFC5"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2019</w:t>
            </w:r>
          </w:p>
        </w:tc>
        <w:tc>
          <w:tcPr>
            <w:tcW w:w="1199" w:type="dxa"/>
            <w:shd w:val="clear" w:color="auto" w:fill="E7E6E6" w:themeFill="background2"/>
          </w:tcPr>
          <w:p w14:paraId="518001CE"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2020</w:t>
            </w:r>
          </w:p>
        </w:tc>
        <w:tc>
          <w:tcPr>
            <w:tcW w:w="1358" w:type="dxa"/>
            <w:shd w:val="clear" w:color="auto" w:fill="E7E6E6" w:themeFill="background2"/>
          </w:tcPr>
          <w:p w14:paraId="36D2227D"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2021</w:t>
            </w:r>
          </w:p>
        </w:tc>
      </w:tr>
      <w:tr w:rsidR="002C6199" w:rsidRPr="002C6199" w14:paraId="6CA6DDA7" w14:textId="77777777" w:rsidTr="002D3B28">
        <w:trPr>
          <w:jc w:val="center"/>
        </w:trPr>
        <w:tc>
          <w:tcPr>
            <w:tcW w:w="2044" w:type="dxa"/>
          </w:tcPr>
          <w:p w14:paraId="30E40603"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Přihlášky BSP</w:t>
            </w:r>
          </w:p>
        </w:tc>
        <w:tc>
          <w:tcPr>
            <w:tcW w:w="1217" w:type="dxa"/>
          </w:tcPr>
          <w:p w14:paraId="36C762A7"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968</w:t>
            </w:r>
          </w:p>
        </w:tc>
        <w:tc>
          <w:tcPr>
            <w:tcW w:w="1134" w:type="dxa"/>
          </w:tcPr>
          <w:p w14:paraId="1A207809"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981</w:t>
            </w:r>
          </w:p>
        </w:tc>
        <w:tc>
          <w:tcPr>
            <w:tcW w:w="1134" w:type="dxa"/>
          </w:tcPr>
          <w:p w14:paraId="6AA9C32A"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983</w:t>
            </w:r>
          </w:p>
        </w:tc>
        <w:tc>
          <w:tcPr>
            <w:tcW w:w="1199" w:type="dxa"/>
          </w:tcPr>
          <w:p w14:paraId="0DB1108E"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1014</w:t>
            </w:r>
          </w:p>
        </w:tc>
        <w:tc>
          <w:tcPr>
            <w:tcW w:w="1358" w:type="dxa"/>
          </w:tcPr>
          <w:p w14:paraId="5CD4D972" w14:textId="3A50DD7A"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14</w:t>
            </w:r>
            <w:r w:rsidR="000951F5">
              <w:rPr>
                <w:rFonts w:cs="Times New Roman"/>
                <w:color w:val="231F20"/>
                <w:w w:val="105"/>
                <w:sz w:val="22"/>
              </w:rPr>
              <w:t>11</w:t>
            </w:r>
          </w:p>
        </w:tc>
      </w:tr>
      <w:tr w:rsidR="002C6199" w:rsidRPr="002C6199" w14:paraId="71D69593" w14:textId="77777777" w:rsidTr="002D3B28">
        <w:trPr>
          <w:trHeight w:val="197"/>
          <w:jc w:val="center"/>
        </w:trPr>
        <w:tc>
          <w:tcPr>
            <w:tcW w:w="2044" w:type="dxa"/>
          </w:tcPr>
          <w:p w14:paraId="58923771"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Přijatí BSP</w:t>
            </w:r>
          </w:p>
        </w:tc>
        <w:tc>
          <w:tcPr>
            <w:tcW w:w="1217" w:type="dxa"/>
          </w:tcPr>
          <w:p w14:paraId="7C65D9EA"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480</w:t>
            </w:r>
          </w:p>
        </w:tc>
        <w:tc>
          <w:tcPr>
            <w:tcW w:w="1134" w:type="dxa"/>
          </w:tcPr>
          <w:p w14:paraId="6A65ED7A"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553</w:t>
            </w:r>
          </w:p>
        </w:tc>
        <w:tc>
          <w:tcPr>
            <w:tcW w:w="1134" w:type="dxa"/>
          </w:tcPr>
          <w:p w14:paraId="63544ABE"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519</w:t>
            </w:r>
          </w:p>
        </w:tc>
        <w:tc>
          <w:tcPr>
            <w:tcW w:w="1199" w:type="dxa"/>
          </w:tcPr>
          <w:p w14:paraId="33C44AAB"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606</w:t>
            </w:r>
          </w:p>
        </w:tc>
        <w:tc>
          <w:tcPr>
            <w:tcW w:w="1358" w:type="dxa"/>
          </w:tcPr>
          <w:p w14:paraId="0C714E54" w14:textId="0F794C64" w:rsidR="002C6199" w:rsidRPr="002C6199" w:rsidRDefault="002827AD" w:rsidP="002C6199">
            <w:pPr>
              <w:spacing w:after="0"/>
              <w:jc w:val="center"/>
              <w:rPr>
                <w:rFonts w:cs="Times New Roman"/>
                <w:color w:val="231F20"/>
                <w:w w:val="105"/>
                <w:sz w:val="22"/>
              </w:rPr>
            </w:pPr>
            <w:r>
              <w:rPr>
                <w:rFonts w:cs="Times New Roman"/>
                <w:color w:val="231F20"/>
                <w:w w:val="105"/>
                <w:sz w:val="22"/>
              </w:rPr>
              <w:t>626</w:t>
            </w:r>
          </w:p>
        </w:tc>
      </w:tr>
      <w:tr w:rsidR="002C6199" w:rsidRPr="002C6199" w14:paraId="1FCE0DD7" w14:textId="77777777" w:rsidTr="002D3B28">
        <w:trPr>
          <w:trHeight w:val="197"/>
          <w:jc w:val="center"/>
        </w:trPr>
        <w:tc>
          <w:tcPr>
            <w:tcW w:w="2044" w:type="dxa"/>
          </w:tcPr>
          <w:p w14:paraId="503516EC"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Zapsaní* BSP</w:t>
            </w:r>
          </w:p>
        </w:tc>
        <w:tc>
          <w:tcPr>
            <w:tcW w:w="1217" w:type="dxa"/>
          </w:tcPr>
          <w:p w14:paraId="1FBD3294"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299</w:t>
            </w:r>
          </w:p>
        </w:tc>
        <w:tc>
          <w:tcPr>
            <w:tcW w:w="1134" w:type="dxa"/>
          </w:tcPr>
          <w:p w14:paraId="384A1F3F"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328</w:t>
            </w:r>
          </w:p>
        </w:tc>
        <w:tc>
          <w:tcPr>
            <w:tcW w:w="1134" w:type="dxa"/>
          </w:tcPr>
          <w:p w14:paraId="0E9D98AB"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315</w:t>
            </w:r>
          </w:p>
        </w:tc>
        <w:tc>
          <w:tcPr>
            <w:tcW w:w="1199" w:type="dxa"/>
          </w:tcPr>
          <w:p w14:paraId="4EF6975C"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328</w:t>
            </w:r>
          </w:p>
        </w:tc>
        <w:tc>
          <w:tcPr>
            <w:tcW w:w="1358" w:type="dxa"/>
          </w:tcPr>
          <w:p w14:paraId="651989F3" w14:textId="0CB2C7D3"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30</w:t>
            </w:r>
            <w:r w:rsidR="002827AD">
              <w:rPr>
                <w:rFonts w:cs="Times New Roman"/>
                <w:color w:val="231F20"/>
                <w:w w:val="105"/>
                <w:sz w:val="22"/>
              </w:rPr>
              <w:t>6</w:t>
            </w:r>
          </w:p>
        </w:tc>
      </w:tr>
      <w:tr w:rsidR="002C6199" w:rsidRPr="002C6199" w14:paraId="63CF0D39" w14:textId="77777777" w:rsidTr="002D3B28">
        <w:trPr>
          <w:jc w:val="center"/>
        </w:trPr>
        <w:tc>
          <w:tcPr>
            <w:tcW w:w="2044" w:type="dxa"/>
          </w:tcPr>
          <w:p w14:paraId="3EF5AD6C"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Přihlášky MSP</w:t>
            </w:r>
          </w:p>
        </w:tc>
        <w:tc>
          <w:tcPr>
            <w:tcW w:w="1217" w:type="dxa"/>
          </w:tcPr>
          <w:p w14:paraId="720AEA8A"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243</w:t>
            </w:r>
          </w:p>
        </w:tc>
        <w:tc>
          <w:tcPr>
            <w:tcW w:w="1134" w:type="dxa"/>
          </w:tcPr>
          <w:p w14:paraId="27D495F6"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198</w:t>
            </w:r>
          </w:p>
        </w:tc>
        <w:tc>
          <w:tcPr>
            <w:tcW w:w="1134" w:type="dxa"/>
          </w:tcPr>
          <w:p w14:paraId="2189D284"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175</w:t>
            </w:r>
          </w:p>
        </w:tc>
        <w:tc>
          <w:tcPr>
            <w:tcW w:w="1199" w:type="dxa"/>
          </w:tcPr>
          <w:p w14:paraId="3F5DC4C1"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188</w:t>
            </w:r>
          </w:p>
        </w:tc>
        <w:tc>
          <w:tcPr>
            <w:tcW w:w="1358" w:type="dxa"/>
          </w:tcPr>
          <w:p w14:paraId="0B51FFCD" w14:textId="2C6C5482"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w:t>
            </w:r>
            <w:r w:rsidR="002827AD">
              <w:rPr>
                <w:rFonts w:cs="Times New Roman"/>
                <w:color w:val="231F20"/>
                <w:w w:val="105"/>
                <w:sz w:val="22"/>
              </w:rPr>
              <w:t>67</w:t>
            </w:r>
          </w:p>
        </w:tc>
      </w:tr>
      <w:tr w:rsidR="002C6199" w:rsidRPr="002C6199" w14:paraId="15A3BAFB" w14:textId="77777777" w:rsidTr="002D3B28">
        <w:trPr>
          <w:jc w:val="center"/>
        </w:trPr>
        <w:tc>
          <w:tcPr>
            <w:tcW w:w="2044" w:type="dxa"/>
          </w:tcPr>
          <w:p w14:paraId="193B34ED"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Přijatí MSP</w:t>
            </w:r>
          </w:p>
        </w:tc>
        <w:tc>
          <w:tcPr>
            <w:tcW w:w="1217" w:type="dxa"/>
          </w:tcPr>
          <w:p w14:paraId="0F6A2D2F"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130</w:t>
            </w:r>
          </w:p>
        </w:tc>
        <w:tc>
          <w:tcPr>
            <w:tcW w:w="1134" w:type="dxa"/>
          </w:tcPr>
          <w:p w14:paraId="775429AE"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152</w:t>
            </w:r>
          </w:p>
        </w:tc>
        <w:tc>
          <w:tcPr>
            <w:tcW w:w="1134" w:type="dxa"/>
          </w:tcPr>
          <w:p w14:paraId="72CFEE98"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120</w:t>
            </w:r>
          </w:p>
        </w:tc>
        <w:tc>
          <w:tcPr>
            <w:tcW w:w="1199" w:type="dxa"/>
          </w:tcPr>
          <w:p w14:paraId="2E013D1F"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154</w:t>
            </w:r>
          </w:p>
        </w:tc>
        <w:tc>
          <w:tcPr>
            <w:tcW w:w="1358" w:type="dxa"/>
          </w:tcPr>
          <w:p w14:paraId="0092AA81"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121</w:t>
            </w:r>
          </w:p>
        </w:tc>
      </w:tr>
      <w:tr w:rsidR="002C6199" w:rsidRPr="002C6199" w14:paraId="7F0A42A6" w14:textId="77777777" w:rsidTr="002D3B28">
        <w:trPr>
          <w:jc w:val="center"/>
        </w:trPr>
        <w:tc>
          <w:tcPr>
            <w:tcW w:w="2044" w:type="dxa"/>
          </w:tcPr>
          <w:p w14:paraId="4548F7CA"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Zapsaní** MSP</w:t>
            </w:r>
          </w:p>
        </w:tc>
        <w:tc>
          <w:tcPr>
            <w:tcW w:w="1217" w:type="dxa"/>
          </w:tcPr>
          <w:p w14:paraId="1B56E61A"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99</w:t>
            </w:r>
          </w:p>
        </w:tc>
        <w:tc>
          <w:tcPr>
            <w:tcW w:w="1134" w:type="dxa"/>
          </w:tcPr>
          <w:p w14:paraId="6FC629D7"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107</w:t>
            </w:r>
          </w:p>
        </w:tc>
        <w:tc>
          <w:tcPr>
            <w:tcW w:w="1134" w:type="dxa"/>
          </w:tcPr>
          <w:p w14:paraId="2040185D"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91</w:t>
            </w:r>
          </w:p>
        </w:tc>
        <w:tc>
          <w:tcPr>
            <w:tcW w:w="1199" w:type="dxa"/>
          </w:tcPr>
          <w:p w14:paraId="55F379FB"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123</w:t>
            </w:r>
          </w:p>
        </w:tc>
        <w:tc>
          <w:tcPr>
            <w:tcW w:w="1358" w:type="dxa"/>
          </w:tcPr>
          <w:p w14:paraId="789B75FC"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74</w:t>
            </w:r>
          </w:p>
        </w:tc>
      </w:tr>
      <w:tr w:rsidR="002C6199" w:rsidRPr="002C6199" w14:paraId="1EC32A5F" w14:textId="77777777" w:rsidTr="002D3B28">
        <w:trPr>
          <w:jc w:val="center"/>
        </w:trPr>
        <w:tc>
          <w:tcPr>
            <w:tcW w:w="2044" w:type="dxa"/>
          </w:tcPr>
          <w:p w14:paraId="47ABCF1E"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Přihlášky DSP</w:t>
            </w:r>
          </w:p>
        </w:tc>
        <w:tc>
          <w:tcPr>
            <w:tcW w:w="1217" w:type="dxa"/>
          </w:tcPr>
          <w:p w14:paraId="253592A2"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20</w:t>
            </w:r>
          </w:p>
        </w:tc>
        <w:tc>
          <w:tcPr>
            <w:tcW w:w="1134" w:type="dxa"/>
          </w:tcPr>
          <w:p w14:paraId="13471770"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20</w:t>
            </w:r>
          </w:p>
        </w:tc>
        <w:tc>
          <w:tcPr>
            <w:tcW w:w="1134" w:type="dxa"/>
          </w:tcPr>
          <w:p w14:paraId="295ADB36"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25</w:t>
            </w:r>
          </w:p>
        </w:tc>
        <w:tc>
          <w:tcPr>
            <w:tcW w:w="1199" w:type="dxa"/>
          </w:tcPr>
          <w:p w14:paraId="1D9870F3"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17</w:t>
            </w:r>
          </w:p>
        </w:tc>
        <w:tc>
          <w:tcPr>
            <w:tcW w:w="1358" w:type="dxa"/>
          </w:tcPr>
          <w:p w14:paraId="7C31D4F1"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24</w:t>
            </w:r>
          </w:p>
        </w:tc>
      </w:tr>
      <w:tr w:rsidR="002C6199" w:rsidRPr="002C6199" w14:paraId="0F138F94" w14:textId="77777777" w:rsidTr="002D3B28">
        <w:trPr>
          <w:jc w:val="center"/>
        </w:trPr>
        <w:tc>
          <w:tcPr>
            <w:tcW w:w="2044" w:type="dxa"/>
          </w:tcPr>
          <w:p w14:paraId="403D4C10"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Přijatí DSP</w:t>
            </w:r>
          </w:p>
        </w:tc>
        <w:tc>
          <w:tcPr>
            <w:tcW w:w="1217" w:type="dxa"/>
          </w:tcPr>
          <w:p w14:paraId="0A9BDB95"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18</w:t>
            </w:r>
          </w:p>
        </w:tc>
        <w:tc>
          <w:tcPr>
            <w:tcW w:w="1134" w:type="dxa"/>
          </w:tcPr>
          <w:p w14:paraId="18438779"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18</w:t>
            </w:r>
          </w:p>
        </w:tc>
        <w:tc>
          <w:tcPr>
            <w:tcW w:w="1134" w:type="dxa"/>
          </w:tcPr>
          <w:p w14:paraId="71B0E41A"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22</w:t>
            </w:r>
          </w:p>
        </w:tc>
        <w:tc>
          <w:tcPr>
            <w:tcW w:w="1199" w:type="dxa"/>
          </w:tcPr>
          <w:p w14:paraId="2A2BADA9"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8</w:t>
            </w:r>
          </w:p>
        </w:tc>
        <w:tc>
          <w:tcPr>
            <w:tcW w:w="1358" w:type="dxa"/>
          </w:tcPr>
          <w:p w14:paraId="68B1FBBE"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15</w:t>
            </w:r>
          </w:p>
        </w:tc>
      </w:tr>
      <w:tr w:rsidR="002C6199" w:rsidRPr="002C6199" w14:paraId="1751A477" w14:textId="77777777" w:rsidTr="002D3B28">
        <w:trPr>
          <w:jc w:val="center"/>
        </w:trPr>
        <w:tc>
          <w:tcPr>
            <w:tcW w:w="2044" w:type="dxa"/>
          </w:tcPr>
          <w:p w14:paraId="7C77D549"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Zapsaní DSP</w:t>
            </w:r>
          </w:p>
        </w:tc>
        <w:tc>
          <w:tcPr>
            <w:tcW w:w="1217" w:type="dxa"/>
          </w:tcPr>
          <w:p w14:paraId="1C3E5E63"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18</w:t>
            </w:r>
          </w:p>
        </w:tc>
        <w:tc>
          <w:tcPr>
            <w:tcW w:w="1134" w:type="dxa"/>
          </w:tcPr>
          <w:p w14:paraId="1FB7C206"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17</w:t>
            </w:r>
          </w:p>
        </w:tc>
        <w:tc>
          <w:tcPr>
            <w:tcW w:w="1134" w:type="dxa"/>
          </w:tcPr>
          <w:p w14:paraId="679B33A6"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22</w:t>
            </w:r>
          </w:p>
        </w:tc>
        <w:tc>
          <w:tcPr>
            <w:tcW w:w="1199" w:type="dxa"/>
          </w:tcPr>
          <w:p w14:paraId="48194E7B"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8</w:t>
            </w:r>
          </w:p>
        </w:tc>
        <w:tc>
          <w:tcPr>
            <w:tcW w:w="1358" w:type="dxa"/>
          </w:tcPr>
          <w:p w14:paraId="0DE4A319"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13</w:t>
            </w:r>
          </w:p>
        </w:tc>
      </w:tr>
    </w:tbl>
    <w:bookmarkEnd w:id="12"/>
    <w:p w14:paraId="711E2095" w14:textId="142BAE44" w:rsidR="002C6199" w:rsidRPr="00E73F97" w:rsidRDefault="002C6199" w:rsidP="002C6199">
      <w:pPr>
        <w:pStyle w:val="Titulek"/>
        <w:spacing w:after="0"/>
        <w:jc w:val="center"/>
        <w:rPr>
          <w:i w:val="0"/>
          <w:iCs w:val="0"/>
          <w:color w:val="auto"/>
        </w:rPr>
      </w:pPr>
      <w:r w:rsidRPr="000E44D5">
        <w:rPr>
          <w:i w:val="0"/>
          <w:iCs w:val="0"/>
          <w:color w:val="auto"/>
        </w:rPr>
        <w:t>*</w:t>
      </w:r>
      <w:r>
        <w:rPr>
          <w:i w:val="0"/>
          <w:iCs w:val="0"/>
          <w:color w:val="auto"/>
        </w:rPr>
        <w:t xml:space="preserve">Údaj k 1.9.      </w:t>
      </w:r>
      <w:r w:rsidRPr="00E73F97">
        <w:rPr>
          <w:i w:val="0"/>
          <w:iCs w:val="0"/>
          <w:color w:val="auto"/>
        </w:rPr>
        <w:t>**Údaj k 3.9.</w:t>
      </w:r>
    </w:p>
    <w:p w14:paraId="53D53D97" w14:textId="11E774C8" w:rsidR="00C713EA" w:rsidRDefault="002C6199" w:rsidP="00C713EA">
      <w:pPr>
        <w:shd w:val="clear" w:color="auto" w:fill="FFFFFF"/>
        <w:spacing w:after="0"/>
        <w:jc w:val="center"/>
        <w:rPr>
          <w:i/>
          <w:iCs/>
          <w:color w:val="231F20"/>
          <w:w w:val="105"/>
          <w:sz w:val="22"/>
          <w:szCs w:val="20"/>
        </w:rPr>
      </w:pPr>
      <w:r w:rsidRPr="00065239">
        <w:rPr>
          <w:b/>
          <w:bCs/>
          <w:i/>
          <w:iCs/>
          <w:sz w:val="22"/>
          <w:szCs w:val="20"/>
        </w:rPr>
        <w:t xml:space="preserve">Tabulka </w:t>
      </w:r>
      <w:r w:rsidRPr="00065239">
        <w:rPr>
          <w:b/>
          <w:bCs/>
          <w:i/>
          <w:iCs/>
          <w:color w:val="2B579A"/>
          <w:sz w:val="22"/>
          <w:szCs w:val="20"/>
          <w:shd w:val="clear" w:color="auto" w:fill="E6E6E6"/>
        </w:rPr>
        <w:fldChar w:fldCharType="begin"/>
      </w:r>
      <w:r w:rsidRPr="00065239">
        <w:rPr>
          <w:b/>
          <w:bCs/>
          <w:i/>
          <w:iCs/>
          <w:sz w:val="22"/>
          <w:szCs w:val="20"/>
        </w:rPr>
        <w:instrText>SEQ Tabulka \* ARABIC</w:instrText>
      </w:r>
      <w:r w:rsidRPr="00065239">
        <w:rPr>
          <w:b/>
          <w:bCs/>
          <w:i/>
          <w:iCs/>
          <w:color w:val="2B579A"/>
          <w:sz w:val="22"/>
          <w:szCs w:val="20"/>
          <w:shd w:val="clear" w:color="auto" w:fill="E6E6E6"/>
        </w:rPr>
        <w:fldChar w:fldCharType="separate"/>
      </w:r>
      <w:r w:rsidR="0076345B">
        <w:rPr>
          <w:b/>
          <w:bCs/>
          <w:i/>
          <w:iCs/>
          <w:noProof/>
          <w:sz w:val="22"/>
          <w:szCs w:val="20"/>
        </w:rPr>
        <w:t>2</w:t>
      </w:r>
      <w:r w:rsidRPr="00065239">
        <w:rPr>
          <w:b/>
          <w:bCs/>
          <w:i/>
          <w:iCs/>
          <w:color w:val="2B579A"/>
          <w:sz w:val="22"/>
          <w:szCs w:val="20"/>
          <w:shd w:val="clear" w:color="auto" w:fill="E6E6E6"/>
        </w:rPr>
        <w:fldChar w:fldCharType="end"/>
      </w:r>
      <w:r w:rsidRPr="00065239">
        <w:rPr>
          <w:b/>
          <w:bCs/>
          <w:i/>
          <w:iCs/>
          <w:sz w:val="22"/>
          <w:szCs w:val="20"/>
        </w:rPr>
        <w:t>:</w:t>
      </w:r>
      <w:r w:rsidRPr="00065239">
        <w:rPr>
          <w:i/>
          <w:iCs/>
          <w:sz w:val="22"/>
          <w:szCs w:val="20"/>
        </w:rPr>
        <w:t xml:space="preserve"> </w:t>
      </w:r>
      <w:r w:rsidRPr="00065239">
        <w:rPr>
          <w:i/>
          <w:iCs/>
          <w:color w:val="231F20"/>
          <w:w w:val="105"/>
          <w:sz w:val="22"/>
          <w:szCs w:val="20"/>
        </w:rPr>
        <w:t>Zájem o studium, tj. počet přihlášených, počet přijatých a počet</w:t>
      </w:r>
    </w:p>
    <w:p w14:paraId="7053AF52" w14:textId="5C26A68C" w:rsidR="002C6199" w:rsidRPr="00065239" w:rsidRDefault="002C6199" w:rsidP="00C713EA">
      <w:pPr>
        <w:shd w:val="clear" w:color="auto" w:fill="FFFFFF"/>
        <w:spacing w:after="0"/>
        <w:jc w:val="center"/>
        <w:rPr>
          <w:i/>
          <w:iCs/>
          <w:sz w:val="22"/>
          <w:szCs w:val="20"/>
        </w:rPr>
      </w:pPr>
      <w:r w:rsidRPr="00065239">
        <w:rPr>
          <w:i/>
          <w:iCs/>
          <w:color w:val="231F20"/>
          <w:w w:val="105"/>
          <w:sz w:val="22"/>
          <w:szCs w:val="20"/>
        </w:rPr>
        <w:t>zapsaných studentů celkem</w:t>
      </w:r>
      <w:r w:rsidR="00F75430">
        <w:rPr>
          <w:i/>
          <w:iCs/>
          <w:color w:val="231F20"/>
          <w:w w:val="105"/>
          <w:sz w:val="22"/>
          <w:szCs w:val="20"/>
        </w:rPr>
        <w:t xml:space="preserve"> (</w:t>
      </w:r>
      <w:r w:rsidR="00F75430" w:rsidRPr="00065239">
        <w:rPr>
          <w:i/>
          <w:iCs/>
          <w:color w:val="231F20"/>
          <w:w w:val="105"/>
          <w:sz w:val="22"/>
          <w:szCs w:val="20"/>
        </w:rPr>
        <w:t>C1.1/U2</w:t>
      </w:r>
      <w:r w:rsidR="00754DE0">
        <w:rPr>
          <w:i/>
          <w:iCs/>
          <w:color w:val="231F20"/>
          <w:w w:val="105"/>
          <w:sz w:val="22"/>
          <w:szCs w:val="20"/>
        </w:rPr>
        <w:t xml:space="preserve">, </w:t>
      </w:r>
      <w:r w:rsidR="00754DE0" w:rsidRPr="00754DE0">
        <w:rPr>
          <w:i/>
          <w:iCs/>
          <w:color w:val="231F20"/>
          <w:w w:val="105"/>
          <w:sz w:val="22"/>
          <w:szCs w:val="20"/>
        </w:rPr>
        <w:t>C1.6/U1</w:t>
      </w:r>
      <w:r w:rsidR="00F75430">
        <w:rPr>
          <w:i/>
          <w:iCs/>
          <w:color w:val="231F20"/>
          <w:w w:val="105"/>
          <w:sz w:val="22"/>
          <w:szCs w:val="20"/>
        </w:rPr>
        <w:t>)</w:t>
      </w:r>
    </w:p>
    <w:p w14:paraId="3BDB5394" w14:textId="7C7CE8F7" w:rsidR="002C6199" w:rsidRDefault="002C6199" w:rsidP="00C53C8B">
      <w:pPr>
        <w:shd w:val="clear" w:color="auto" w:fill="FFFFFF"/>
        <w:spacing w:after="0"/>
      </w:pPr>
    </w:p>
    <w:p w14:paraId="5F024D81" w14:textId="0DB214DF" w:rsidR="002D5669" w:rsidRDefault="002D5669" w:rsidP="00C53C8B">
      <w:pPr>
        <w:shd w:val="clear" w:color="auto" w:fill="FFFFFF"/>
        <w:spacing w:after="0"/>
      </w:pPr>
      <w:r>
        <w:t xml:space="preserve">Tradičně největší zájem je </w:t>
      </w:r>
      <w:r w:rsidR="00334636">
        <w:t xml:space="preserve">v bakalářských studijních programech </w:t>
      </w:r>
      <w:r>
        <w:t>o studium BSP Anglický jazyk</w:t>
      </w:r>
      <w:r w:rsidR="00181C0F">
        <w:t xml:space="preserve"> </w:t>
      </w:r>
      <w:r w:rsidR="00C96FD0">
        <w:t xml:space="preserve">a </w:t>
      </w:r>
      <w:r w:rsidR="00181C0F">
        <w:t>Humanitní studia. Snažíme se ale nepřijímat do těchto BSP nadměrné počty studentů, protože bychom přetížili akademické pracovníky výukou a znemožnili jim pěstovat vědu.</w:t>
      </w:r>
      <w:r w:rsidR="00F76877">
        <w:t xml:space="preserve"> Naopak nejmenší zájem je</w:t>
      </w:r>
      <w:r w:rsidR="00334636">
        <w:t>, pokud pomineme sdružené studium,</w:t>
      </w:r>
      <w:r w:rsidR="00F76877">
        <w:t xml:space="preserve"> o BSP Německý jazyk pro odbornou praxi.</w:t>
      </w:r>
    </w:p>
    <w:p w14:paraId="7EC94E3A" w14:textId="77777777" w:rsidR="002D5669" w:rsidRDefault="002D5669" w:rsidP="00C53C8B">
      <w:pPr>
        <w:shd w:val="clear" w:color="auto" w:fill="FFFFFF"/>
        <w:spacing w:after="0"/>
      </w:pPr>
    </w:p>
    <w:tbl>
      <w:tblPr>
        <w:tblStyle w:val="Mkatabulky"/>
        <w:tblW w:w="8784" w:type="dxa"/>
        <w:jc w:val="center"/>
        <w:tblLayout w:type="fixed"/>
        <w:tblLook w:val="04A0" w:firstRow="1" w:lastRow="0" w:firstColumn="1" w:lastColumn="0" w:noHBand="0" w:noVBand="1"/>
      </w:tblPr>
      <w:tblGrid>
        <w:gridCol w:w="1696"/>
        <w:gridCol w:w="2268"/>
        <w:gridCol w:w="1560"/>
        <w:gridCol w:w="1134"/>
        <w:gridCol w:w="992"/>
        <w:gridCol w:w="1134"/>
      </w:tblGrid>
      <w:tr w:rsidR="002C6199" w:rsidRPr="002C6199" w14:paraId="13ABB66F" w14:textId="77777777" w:rsidTr="00065239">
        <w:trPr>
          <w:jc w:val="center"/>
        </w:trPr>
        <w:tc>
          <w:tcPr>
            <w:tcW w:w="1696" w:type="dxa"/>
            <w:shd w:val="clear" w:color="auto" w:fill="E7E6E6" w:themeFill="background2"/>
          </w:tcPr>
          <w:p w14:paraId="2F648505" w14:textId="77777777" w:rsidR="002C6199" w:rsidRPr="002C6199" w:rsidRDefault="002C6199" w:rsidP="002C6199">
            <w:pPr>
              <w:spacing w:after="0"/>
              <w:jc w:val="center"/>
              <w:rPr>
                <w:rFonts w:cs="Times New Roman"/>
                <w:b/>
                <w:bCs/>
                <w:color w:val="231F20"/>
                <w:w w:val="105"/>
                <w:sz w:val="22"/>
              </w:rPr>
            </w:pPr>
            <w:r w:rsidRPr="002C6199">
              <w:rPr>
                <w:rFonts w:cs="Times New Roman"/>
                <w:color w:val="231F20"/>
                <w:w w:val="105"/>
                <w:sz w:val="22"/>
              </w:rPr>
              <w:br w:type="page"/>
            </w:r>
            <w:r w:rsidRPr="002C6199">
              <w:rPr>
                <w:rFonts w:cs="Times New Roman"/>
                <w:b/>
                <w:bCs/>
                <w:color w:val="231F20"/>
                <w:w w:val="105"/>
                <w:sz w:val="22"/>
              </w:rPr>
              <w:t>Kód oboru</w:t>
            </w:r>
          </w:p>
        </w:tc>
        <w:tc>
          <w:tcPr>
            <w:tcW w:w="3828" w:type="dxa"/>
            <w:gridSpan w:val="2"/>
            <w:shd w:val="clear" w:color="auto" w:fill="E7E6E6" w:themeFill="background2"/>
          </w:tcPr>
          <w:p w14:paraId="3E4FE376" w14:textId="7E16DF4B"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 xml:space="preserve">Bakalářské </w:t>
            </w:r>
            <w:r w:rsidR="000C2812">
              <w:rPr>
                <w:rFonts w:cs="Times New Roman"/>
                <w:b/>
                <w:bCs/>
                <w:color w:val="231F20"/>
                <w:w w:val="105"/>
                <w:sz w:val="22"/>
              </w:rPr>
              <w:t>–</w:t>
            </w:r>
            <w:r w:rsidRPr="002C6199">
              <w:rPr>
                <w:rFonts w:cs="Times New Roman"/>
                <w:b/>
                <w:bCs/>
                <w:color w:val="231F20"/>
                <w:w w:val="105"/>
                <w:sz w:val="22"/>
              </w:rPr>
              <w:t xml:space="preserve"> jednooborové</w:t>
            </w:r>
          </w:p>
        </w:tc>
        <w:tc>
          <w:tcPr>
            <w:tcW w:w="1134" w:type="dxa"/>
            <w:shd w:val="clear" w:color="auto" w:fill="E7E6E6" w:themeFill="background2"/>
          </w:tcPr>
          <w:p w14:paraId="19D60D1F" w14:textId="728371B4" w:rsidR="002C6199" w:rsidRPr="002C6199" w:rsidRDefault="002C6199" w:rsidP="002C6199">
            <w:pPr>
              <w:spacing w:after="0"/>
              <w:jc w:val="center"/>
              <w:rPr>
                <w:rFonts w:cs="Times New Roman"/>
                <w:b/>
                <w:bCs/>
                <w:color w:val="231F20"/>
                <w:w w:val="105"/>
                <w:sz w:val="22"/>
              </w:rPr>
            </w:pPr>
            <w:proofErr w:type="spellStart"/>
            <w:r w:rsidRPr="002C6199">
              <w:rPr>
                <w:rFonts w:cs="Times New Roman"/>
                <w:b/>
                <w:bCs/>
                <w:color w:val="231F20"/>
                <w:w w:val="105"/>
                <w:sz w:val="22"/>
              </w:rPr>
              <w:t>Přihlá</w:t>
            </w:r>
            <w:r w:rsidR="000C2812">
              <w:rPr>
                <w:rFonts w:cs="Times New Roman"/>
                <w:b/>
                <w:bCs/>
                <w:color w:val="231F20"/>
                <w:w w:val="105"/>
                <w:sz w:val="22"/>
              </w:rPr>
              <w:t>-</w:t>
            </w:r>
            <w:r w:rsidRPr="002C6199">
              <w:rPr>
                <w:rFonts w:cs="Times New Roman"/>
                <w:b/>
                <w:bCs/>
                <w:color w:val="231F20"/>
                <w:w w:val="105"/>
                <w:sz w:val="22"/>
              </w:rPr>
              <w:t>šení</w:t>
            </w:r>
            <w:proofErr w:type="spellEnd"/>
          </w:p>
        </w:tc>
        <w:tc>
          <w:tcPr>
            <w:tcW w:w="992" w:type="dxa"/>
            <w:shd w:val="clear" w:color="auto" w:fill="E7E6E6" w:themeFill="background2"/>
          </w:tcPr>
          <w:p w14:paraId="43C21D47"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Přijatí</w:t>
            </w:r>
          </w:p>
        </w:tc>
        <w:tc>
          <w:tcPr>
            <w:tcW w:w="1134" w:type="dxa"/>
            <w:shd w:val="clear" w:color="auto" w:fill="E7E6E6" w:themeFill="background2"/>
          </w:tcPr>
          <w:p w14:paraId="08E9FD6B"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Zapsaní</w:t>
            </w:r>
          </w:p>
        </w:tc>
      </w:tr>
      <w:tr w:rsidR="002C6199" w:rsidRPr="002C6199" w14:paraId="7FA6A126" w14:textId="77777777" w:rsidTr="00065239">
        <w:trPr>
          <w:jc w:val="center"/>
        </w:trPr>
        <w:tc>
          <w:tcPr>
            <w:tcW w:w="1696" w:type="dxa"/>
          </w:tcPr>
          <w:p w14:paraId="3D827B85" w14:textId="77777777" w:rsidR="002C6199" w:rsidRPr="002C6199" w:rsidRDefault="002C6199" w:rsidP="002C6199">
            <w:pPr>
              <w:spacing w:after="0"/>
              <w:rPr>
                <w:rFonts w:cs="Times New Roman"/>
                <w:color w:val="231F20"/>
                <w:w w:val="105"/>
                <w:sz w:val="22"/>
              </w:rPr>
            </w:pPr>
            <w:r w:rsidRPr="002C6199">
              <w:rPr>
                <w:rFonts w:cs="Times New Roman"/>
                <w:color w:val="000000"/>
                <w:sz w:val="22"/>
              </w:rPr>
              <w:t>B0231A2001</w:t>
            </w:r>
          </w:p>
        </w:tc>
        <w:tc>
          <w:tcPr>
            <w:tcW w:w="3828" w:type="dxa"/>
            <w:gridSpan w:val="2"/>
            <w:shd w:val="clear" w:color="auto" w:fill="auto"/>
          </w:tcPr>
          <w:p w14:paraId="51C963D3" w14:textId="77777777" w:rsidR="002C6199" w:rsidRPr="002C6199" w:rsidRDefault="002C6199" w:rsidP="002C6199">
            <w:pPr>
              <w:spacing w:after="0"/>
              <w:rPr>
                <w:rFonts w:cs="Times New Roman"/>
                <w:color w:val="231F20"/>
                <w:w w:val="105"/>
                <w:sz w:val="22"/>
              </w:rPr>
            </w:pPr>
            <w:r w:rsidRPr="002C6199">
              <w:rPr>
                <w:rFonts w:cs="Times New Roman"/>
                <w:color w:val="231F20"/>
                <w:w w:val="105"/>
                <w:sz w:val="22"/>
              </w:rPr>
              <w:t>Anglický jazyk – Odborná praxe</w:t>
            </w:r>
          </w:p>
        </w:tc>
        <w:tc>
          <w:tcPr>
            <w:tcW w:w="1134" w:type="dxa"/>
          </w:tcPr>
          <w:p w14:paraId="36076C92"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271</w:t>
            </w:r>
          </w:p>
        </w:tc>
        <w:tc>
          <w:tcPr>
            <w:tcW w:w="992" w:type="dxa"/>
          </w:tcPr>
          <w:p w14:paraId="55DCEB7D"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62</w:t>
            </w:r>
          </w:p>
        </w:tc>
        <w:tc>
          <w:tcPr>
            <w:tcW w:w="1134" w:type="dxa"/>
          </w:tcPr>
          <w:p w14:paraId="1742FB12"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28</w:t>
            </w:r>
          </w:p>
        </w:tc>
      </w:tr>
      <w:tr w:rsidR="002C6199" w:rsidRPr="002C6199" w14:paraId="7A606EA8" w14:textId="77777777" w:rsidTr="00065239">
        <w:trPr>
          <w:jc w:val="center"/>
        </w:trPr>
        <w:tc>
          <w:tcPr>
            <w:tcW w:w="1696" w:type="dxa"/>
          </w:tcPr>
          <w:p w14:paraId="3681372D" w14:textId="77777777" w:rsidR="002C6199" w:rsidRPr="002C6199" w:rsidRDefault="002C6199" w:rsidP="002C6199">
            <w:pPr>
              <w:spacing w:after="0"/>
              <w:rPr>
                <w:rFonts w:eastAsia="Times New Roman" w:cs="Times New Roman"/>
                <w:color w:val="000000"/>
                <w:sz w:val="22"/>
              </w:rPr>
            </w:pPr>
            <w:r w:rsidRPr="002C6199">
              <w:rPr>
                <w:rFonts w:cs="Times New Roman"/>
                <w:color w:val="000000"/>
                <w:sz w:val="22"/>
              </w:rPr>
              <w:t>B0231A2002</w:t>
            </w:r>
          </w:p>
        </w:tc>
        <w:tc>
          <w:tcPr>
            <w:tcW w:w="3828" w:type="dxa"/>
            <w:gridSpan w:val="2"/>
            <w:shd w:val="clear" w:color="auto" w:fill="auto"/>
          </w:tcPr>
          <w:p w14:paraId="162E834E" w14:textId="7A226BA6" w:rsidR="002C6199" w:rsidRPr="002C6199" w:rsidRDefault="002C6199" w:rsidP="002C6199">
            <w:pPr>
              <w:spacing w:after="0"/>
              <w:rPr>
                <w:rFonts w:cs="Times New Roman"/>
                <w:color w:val="231F20"/>
                <w:w w:val="105"/>
                <w:sz w:val="22"/>
              </w:rPr>
            </w:pPr>
            <w:r w:rsidRPr="002C6199">
              <w:rPr>
                <w:rFonts w:cs="Times New Roman"/>
                <w:color w:val="231F20"/>
                <w:w w:val="105"/>
                <w:sz w:val="22"/>
              </w:rPr>
              <w:t xml:space="preserve">Anglický jazyk </w:t>
            </w:r>
            <w:r w:rsidR="000C2812">
              <w:rPr>
                <w:rFonts w:cs="Times New Roman"/>
                <w:color w:val="231F20"/>
                <w:w w:val="105"/>
                <w:sz w:val="22"/>
              </w:rPr>
              <w:t>–</w:t>
            </w:r>
            <w:r w:rsidRPr="002C6199">
              <w:rPr>
                <w:rFonts w:cs="Times New Roman"/>
                <w:color w:val="231F20"/>
                <w:w w:val="105"/>
                <w:sz w:val="22"/>
              </w:rPr>
              <w:t xml:space="preserve"> Vzdělávání</w:t>
            </w:r>
          </w:p>
        </w:tc>
        <w:tc>
          <w:tcPr>
            <w:tcW w:w="1134" w:type="dxa"/>
          </w:tcPr>
          <w:p w14:paraId="11700588"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220</w:t>
            </w:r>
          </w:p>
        </w:tc>
        <w:tc>
          <w:tcPr>
            <w:tcW w:w="992" w:type="dxa"/>
          </w:tcPr>
          <w:p w14:paraId="1190DCBE"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57</w:t>
            </w:r>
          </w:p>
        </w:tc>
        <w:tc>
          <w:tcPr>
            <w:tcW w:w="1134" w:type="dxa"/>
          </w:tcPr>
          <w:p w14:paraId="7D71308C"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31</w:t>
            </w:r>
          </w:p>
        </w:tc>
      </w:tr>
      <w:tr w:rsidR="000C2812" w:rsidRPr="002C6199" w14:paraId="31DFE2DC" w14:textId="77777777" w:rsidTr="00065239">
        <w:trPr>
          <w:jc w:val="center"/>
        </w:trPr>
        <w:tc>
          <w:tcPr>
            <w:tcW w:w="1696" w:type="dxa"/>
          </w:tcPr>
          <w:p w14:paraId="5E3A1BC7" w14:textId="671E217D" w:rsidR="000C2812" w:rsidRPr="002C6199" w:rsidRDefault="000951F5" w:rsidP="002C6199">
            <w:pPr>
              <w:spacing w:after="0"/>
              <w:rPr>
                <w:rFonts w:cs="Times New Roman"/>
                <w:color w:val="000000"/>
                <w:sz w:val="22"/>
              </w:rPr>
            </w:pPr>
            <w:r>
              <w:rPr>
                <w:rFonts w:cs="Times New Roman"/>
                <w:color w:val="000000"/>
                <w:sz w:val="22"/>
              </w:rPr>
              <w:t>B0231P2001</w:t>
            </w:r>
          </w:p>
        </w:tc>
        <w:tc>
          <w:tcPr>
            <w:tcW w:w="3828" w:type="dxa"/>
            <w:gridSpan w:val="2"/>
            <w:shd w:val="clear" w:color="auto" w:fill="auto"/>
          </w:tcPr>
          <w:p w14:paraId="76489BB9" w14:textId="6DEAD7D3" w:rsidR="000C2812" w:rsidRPr="002C6199" w:rsidRDefault="000C2812" w:rsidP="002C6199">
            <w:pPr>
              <w:spacing w:after="0"/>
              <w:rPr>
                <w:rFonts w:cs="Times New Roman"/>
                <w:color w:val="231F20"/>
                <w:w w:val="105"/>
                <w:sz w:val="22"/>
              </w:rPr>
            </w:pPr>
            <w:r w:rsidRPr="000951F5">
              <w:rPr>
                <w:rFonts w:cs="Times New Roman"/>
                <w:color w:val="231F20"/>
                <w:w w:val="105"/>
                <w:sz w:val="22"/>
              </w:rPr>
              <w:t>Německý jazyk pro odbornou praxi</w:t>
            </w:r>
          </w:p>
        </w:tc>
        <w:tc>
          <w:tcPr>
            <w:tcW w:w="1134" w:type="dxa"/>
          </w:tcPr>
          <w:p w14:paraId="5A8B00C4" w14:textId="0FFEBAA7" w:rsidR="000C2812" w:rsidRPr="002C6199" w:rsidRDefault="000951F5" w:rsidP="002C6199">
            <w:pPr>
              <w:spacing w:after="0"/>
              <w:jc w:val="center"/>
              <w:rPr>
                <w:rFonts w:cs="Times New Roman"/>
                <w:color w:val="231F20"/>
                <w:w w:val="105"/>
                <w:sz w:val="22"/>
              </w:rPr>
            </w:pPr>
            <w:r>
              <w:rPr>
                <w:rFonts w:cs="Times New Roman"/>
                <w:color w:val="231F20"/>
                <w:w w:val="105"/>
                <w:sz w:val="22"/>
              </w:rPr>
              <w:t>35</w:t>
            </w:r>
          </w:p>
        </w:tc>
        <w:tc>
          <w:tcPr>
            <w:tcW w:w="992" w:type="dxa"/>
          </w:tcPr>
          <w:p w14:paraId="21A94316" w14:textId="73C68F5B" w:rsidR="000C2812" w:rsidRPr="002C6199" w:rsidRDefault="000951F5" w:rsidP="002C6199">
            <w:pPr>
              <w:spacing w:after="0"/>
              <w:jc w:val="center"/>
              <w:rPr>
                <w:rFonts w:cs="Times New Roman"/>
                <w:color w:val="231F20"/>
                <w:w w:val="105"/>
                <w:sz w:val="22"/>
              </w:rPr>
            </w:pPr>
            <w:r>
              <w:rPr>
                <w:rFonts w:cs="Times New Roman"/>
                <w:color w:val="231F20"/>
                <w:w w:val="105"/>
                <w:sz w:val="22"/>
              </w:rPr>
              <w:t>30</w:t>
            </w:r>
          </w:p>
        </w:tc>
        <w:tc>
          <w:tcPr>
            <w:tcW w:w="1134" w:type="dxa"/>
          </w:tcPr>
          <w:p w14:paraId="757F5B56" w14:textId="145BBD86" w:rsidR="000C2812" w:rsidRPr="002C6199" w:rsidRDefault="000951F5" w:rsidP="002C6199">
            <w:pPr>
              <w:spacing w:after="0"/>
              <w:jc w:val="center"/>
              <w:rPr>
                <w:rFonts w:cs="Times New Roman"/>
                <w:color w:val="231F20"/>
                <w:w w:val="105"/>
                <w:sz w:val="22"/>
              </w:rPr>
            </w:pPr>
            <w:r>
              <w:rPr>
                <w:rFonts w:cs="Times New Roman"/>
                <w:color w:val="231F20"/>
                <w:w w:val="105"/>
                <w:sz w:val="22"/>
              </w:rPr>
              <w:t>16</w:t>
            </w:r>
          </w:p>
        </w:tc>
      </w:tr>
      <w:tr w:rsidR="002C6199" w:rsidRPr="002C6199" w14:paraId="1502726E" w14:textId="77777777" w:rsidTr="00065239">
        <w:trPr>
          <w:jc w:val="center"/>
        </w:trPr>
        <w:tc>
          <w:tcPr>
            <w:tcW w:w="1696" w:type="dxa"/>
          </w:tcPr>
          <w:p w14:paraId="6082105A" w14:textId="77777777" w:rsidR="002C6199" w:rsidRPr="002C6199" w:rsidRDefault="002C6199" w:rsidP="002C6199">
            <w:pPr>
              <w:spacing w:after="0"/>
              <w:rPr>
                <w:rFonts w:eastAsia="Times New Roman" w:cs="Times New Roman"/>
                <w:color w:val="000000"/>
                <w:sz w:val="22"/>
              </w:rPr>
            </w:pPr>
            <w:r w:rsidRPr="002C6199">
              <w:rPr>
                <w:rFonts w:cs="Times New Roman"/>
                <w:color w:val="000000"/>
                <w:sz w:val="22"/>
              </w:rPr>
              <w:t>B0223A2001</w:t>
            </w:r>
          </w:p>
        </w:tc>
        <w:tc>
          <w:tcPr>
            <w:tcW w:w="3828" w:type="dxa"/>
            <w:gridSpan w:val="2"/>
            <w:shd w:val="clear" w:color="auto" w:fill="auto"/>
          </w:tcPr>
          <w:p w14:paraId="78BA2721" w14:textId="77777777" w:rsidR="002C6199" w:rsidRPr="002C6199" w:rsidRDefault="002C6199" w:rsidP="002C6199">
            <w:pPr>
              <w:spacing w:after="0"/>
              <w:rPr>
                <w:rFonts w:cs="Times New Roman"/>
                <w:color w:val="231F20"/>
                <w:w w:val="105"/>
                <w:sz w:val="22"/>
              </w:rPr>
            </w:pPr>
            <w:proofErr w:type="gramStart"/>
            <w:r w:rsidRPr="002C6199">
              <w:rPr>
                <w:rFonts w:cs="Times New Roman"/>
                <w:color w:val="231F20"/>
                <w:w w:val="105"/>
                <w:sz w:val="22"/>
              </w:rPr>
              <w:t>Filosofie</w:t>
            </w:r>
            <w:proofErr w:type="gramEnd"/>
          </w:p>
        </w:tc>
        <w:tc>
          <w:tcPr>
            <w:tcW w:w="1134" w:type="dxa"/>
          </w:tcPr>
          <w:p w14:paraId="187C2669"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82</w:t>
            </w:r>
          </w:p>
        </w:tc>
        <w:tc>
          <w:tcPr>
            <w:tcW w:w="992" w:type="dxa"/>
          </w:tcPr>
          <w:p w14:paraId="6DDA42B7"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44</w:t>
            </w:r>
          </w:p>
        </w:tc>
        <w:tc>
          <w:tcPr>
            <w:tcW w:w="1134" w:type="dxa"/>
          </w:tcPr>
          <w:p w14:paraId="693E45A3"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29</w:t>
            </w:r>
          </w:p>
        </w:tc>
      </w:tr>
      <w:tr w:rsidR="002C6199" w:rsidRPr="002C6199" w14:paraId="46DB7D90" w14:textId="77777777" w:rsidTr="00065239">
        <w:trPr>
          <w:trHeight w:val="197"/>
          <w:jc w:val="center"/>
        </w:trPr>
        <w:tc>
          <w:tcPr>
            <w:tcW w:w="1696" w:type="dxa"/>
          </w:tcPr>
          <w:p w14:paraId="28F19F62" w14:textId="4424DD21" w:rsidR="002C6199" w:rsidRPr="002C6199" w:rsidRDefault="002C6199" w:rsidP="002C6199">
            <w:pPr>
              <w:spacing w:after="0"/>
              <w:rPr>
                <w:rFonts w:eastAsia="Times New Roman" w:cs="Times New Roman"/>
                <w:color w:val="000000"/>
                <w:sz w:val="22"/>
              </w:rPr>
            </w:pPr>
            <w:r w:rsidRPr="002C6199">
              <w:rPr>
                <w:rFonts w:cs="Times New Roman"/>
                <w:color w:val="000000"/>
                <w:sz w:val="22"/>
              </w:rPr>
              <w:t xml:space="preserve">B0222A2001 </w:t>
            </w:r>
          </w:p>
        </w:tc>
        <w:tc>
          <w:tcPr>
            <w:tcW w:w="3828" w:type="dxa"/>
            <w:gridSpan w:val="2"/>
            <w:shd w:val="clear" w:color="auto" w:fill="auto"/>
          </w:tcPr>
          <w:p w14:paraId="587C2B3F" w14:textId="77777777" w:rsidR="002C6199" w:rsidRPr="002C6199" w:rsidRDefault="002C6199" w:rsidP="002C6199">
            <w:pPr>
              <w:spacing w:after="0"/>
              <w:rPr>
                <w:rFonts w:cs="Times New Roman"/>
                <w:color w:val="231F20"/>
                <w:w w:val="105"/>
                <w:sz w:val="22"/>
              </w:rPr>
            </w:pPr>
            <w:r w:rsidRPr="002C6199">
              <w:rPr>
                <w:rFonts w:cs="Times New Roman"/>
                <w:color w:val="231F20"/>
                <w:w w:val="105"/>
                <w:sz w:val="22"/>
              </w:rPr>
              <w:t>Historie – Archeologie</w:t>
            </w:r>
          </w:p>
        </w:tc>
        <w:tc>
          <w:tcPr>
            <w:tcW w:w="1134" w:type="dxa"/>
          </w:tcPr>
          <w:p w14:paraId="2E93F604"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31</w:t>
            </w:r>
          </w:p>
        </w:tc>
        <w:tc>
          <w:tcPr>
            <w:tcW w:w="992" w:type="dxa"/>
          </w:tcPr>
          <w:p w14:paraId="7D51C107"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21</w:t>
            </w:r>
          </w:p>
        </w:tc>
        <w:tc>
          <w:tcPr>
            <w:tcW w:w="1134" w:type="dxa"/>
          </w:tcPr>
          <w:p w14:paraId="446737FB"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16</w:t>
            </w:r>
          </w:p>
        </w:tc>
      </w:tr>
      <w:tr w:rsidR="002C6199" w:rsidRPr="002C6199" w14:paraId="47A03BDC" w14:textId="77777777" w:rsidTr="00065239">
        <w:trPr>
          <w:trHeight w:val="197"/>
          <w:jc w:val="center"/>
        </w:trPr>
        <w:tc>
          <w:tcPr>
            <w:tcW w:w="1696" w:type="dxa"/>
          </w:tcPr>
          <w:p w14:paraId="022534C0" w14:textId="088A7E88" w:rsidR="002C6199" w:rsidRPr="002C6199" w:rsidRDefault="002C6199" w:rsidP="002C6199">
            <w:pPr>
              <w:spacing w:after="0"/>
              <w:rPr>
                <w:rFonts w:eastAsia="Times New Roman" w:cs="Times New Roman"/>
                <w:color w:val="000000"/>
                <w:sz w:val="22"/>
              </w:rPr>
            </w:pPr>
            <w:r w:rsidRPr="002C6199">
              <w:rPr>
                <w:rFonts w:cs="Times New Roman"/>
                <w:color w:val="000000"/>
                <w:sz w:val="22"/>
              </w:rPr>
              <w:t xml:space="preserve">B0222A2002 </w:t>
            </w:r>
          </w:p>
        </w:tc>
        <w:tc>
          <w:tcPr>
            <w:tcW w:w="3828" w:type="dxa"/>
            <w:gridSpan w:val="2"/>
            <w:shd w:val="clear" w:color="auto" w:fill="auto"/>
          </w:tcPr>
          <w:p w14:paraId="68656504" w14:textId="77777777" w:rsidR="002C6199" w:rsidRPr="002C6199" w:rsidRDefault="002C6199" w:rsidP="002C6199">
            <w:pPr>
              <w:spacing w:after="0"/>
              <w:rPr>
                <w:rFonts w:cs="Times New Roman"/>
                <w:color w:val="231F20"/>
                <w:w w:val="105"/>
                <w:sz w:val="22"/>
              </w:rPr>
            </w:pPr>
            <w:r w:rsidRPr="002C6199">
              <w:rPr>
                <w:rFonts w:cs="Times New Roman"/>
                <w:color w:val="231F20"/>
                <w:w w:val="105"/>
                <w:sz w:val="22"/>
              </w:rPr>
              <w:t>Historie – Archivní studia</w:t>
            </w:r>
          </w:p>
        </w:tc>
        <w:tc>
          <w:tcPr>
            <w:tcW w:w="1134" w:type="dxa"/>
          </w:tcPr>
          <w:p w14:paraId="14E13E4C"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25</w:t>
            </w:r>
          </w:p>
        </w:tc>
        <w:tc>
          <w:tcPr>
            <w:tcW w:w="992" w:type="dxa"/>
          </w:tcPr>
          <w:p w14:paraId="201FAD0C"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14</w:t>
            </w:r>
          </w:p>
        </w:tc>
        <w:tc>
          <w:tcPr>
            <w:tcW w:w="1134" w:type="dxa"/>
          </w:tcPr>
          <w:p w14:paraId="7A3E6B1D"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10</w:t>
            </w:r>
          </w:p>
        </w:tc>
      </w:tr>
      <w:tr w:rsidR="002C6199" w:rsidRPr="002C6199" w14:paraId="654FB9FD" w14:textId="77777777" w:rsidTr="00065239">
        <w:trPr>
          <w:jc w:val="center"/>
        </w:trPr>
        <w:tc>
          <w:tcPr>
            <w:tcW w:w="1696" w:type="dxa"/>
          </w:tcPr>
          <w:p w14:paraId="53F058FF" w14:textId="55441DE5" w:rsidR="002C6199" w:rsidRPr="002C6199" w:rsidRDefault="002C6199" w:rsidP="002C6199">
            <w:pPr>
              <w:spacing w:after="0"/>
              <w:rPr>
                <w:rFonts w:eastAsia="Times New Roman" w:cs="Times New Roman"/>
                <w:color w:val="000000"/>
                <w:sz w:val="22"/>
              </w:rPr>
            </w:pPr>
            <w:r w:rsidRPr="002C6199">
              <w:rPr>
                <w:rFonts w:cs="Times New Roman"/>
                <w:color w:val="000000"/>
                <w:sz w:val="22"/>
              </w:rPr>
              <w:t xml:space="preserve">B0222A2003 </w:t>
            </w:r>
          </w:p>
        </w:tc>
        <w:tc>
          <w:tcPr>
            <w:tcW w:w="3828" w:type="dxa"/>
            <w:gridSpan w:val="2"/>
            <w:shd w:val="clear" w:color="auto" w:fill="auto"/>
          </w:tcPr>
          <w:p w14:paraId="4693093A" w14:textId="77777777" w:rsidR="002C6199" w:rsidRPr="002C6199" w:rsidRDefault="002C6199" w:rsidP="002C6199">
            <w:pPr>
              <w:spacing w:after="0"/>
              <w:rPr>
                <w:rFonts w:cs="Times New Roman"/>
                <w:color w:val="231F20"/>
                <w:w w:val="105"/>
                <w:sz w:val="22"/>
              </w:rPr>
            </w:pPr>
            <w:r w:rsidRPr="002C6199">
              <w:rPr>
                <w:rFonts w:cs="Times New Roman"/>
                <w:color w:val="231F20"/>
                <w:w w:val="105"/>
                <w:sz w:val="22"/>
              </w:rPr>
              <w:t>Historie – Kulturně historická studia</w:t>
            </w:r>
          </w:p>
        </w:tc>
        <w:tc>
          <w:tcPr>
            <w:tcW w:w="1134" w:type="dxa"/>
          </w:tcPr>
          <w:p w14:paraId="11D5C0B4"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51</w:t>
            </w:r>
          </w:p>
        </w:tc>
        <w:tc>
          <w:tcPr>
            <w:tcW w:w="992" w:type="dxa"/>
          </w:tcPr>
          <w:p w14:paraId="504E6992"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35</w:t>
            </w:r>
          </w:p>
        </w:tc>
        <w:tc>
          <w:tcPr>
            <w:tcW w:w="1134" w:type="dxa"/>
          </w:tcPr>
          <w:p w14:paraId="6B34D802"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22</w:t>
            </w:r>
          </w:p>
        </w:tc>
      </w:tr>
      <w:tr w:rsidR="002C6199" w:rsidRPr="002C6199" w14:paraId="0BB13884" w14:textId="77777777" w:rsidTr="00065239">
        <w:trPr>
          <w:jc w:val="center"/>
        </w:trPr>
        <w:tc>
          <w:tcPr>
            <w:tcW w:w="1696" w:type="dxa"/>
          </w:tcPr>
          <w:p w14:paraId="75465D92" w14:textId="313BAB0A" w:rsidR="002C6199" w:rsidRPr="002C6199" w:rsidRDefault="002C6199" w:rsidP="002C6199">
            <w:pPr>
              <w:spacing w:after="0"/>
              <w:rPr>
                <w:rFonts w:eastAsia="Times New Roman" w:cs="Times New Roman"/>
                <w:color w:val="000000"/>
                <w:sz w:val="22"/>
              </w:rPr>
            </w:pPr>
            <w:r w:rsidRPr="002C6199">
              <w:rPr>
                <w:rFonts w:cs="Times New Roman"/>
                <w:color w:val="000000"/>
                <w:sz w:val="22"/>
              </w:rPr>
              <w:t xml:space="preserve">B0222A2004 </w:t>
            </w:r>
          </w:p>
        </w:tc>
        <w:tc>
          <w:tcPr>
            <w:tcW w:w="3828" w:type="dxa"/>
            <w:gridSpan w:val="2"/>
            <w:shd w:val="clear" w:color="auto" w:fill="auto"/>
          </w:tcPr>
          <w:p w14:paraId="2780B08A" w14:textId="77777777" w:rsidR="002C6199" w:rsidRPr="002C6199" w:rsidRDefault="002C6199" w:rsidP="002C6199">
            <w:pPr>
              <w:spacing w:after="0"/>
              <w:rPr>
                <w:rFonts w:cs="Times New Roman"/>
                <w:color w:val="231F20"/>
                <w:w w:val="105"/>
                <w:sz w:val="22"/>
              </w:rPr>
            </w:pPr>
            <w:r w:rsidRPr="002C6199">
              <w:rPr>
                <w:rFonts w:cs="Times New Roman"/>
                <w:color w:val="231F20"/>
                <w:w w:val="105"/>
                <w:sz w:val="22"/>
              </w:rPr>
              <w:t>Historie – Ochrana hmotných památek</w:t>
            </w:r>
          </w:p>
        </w:tc>
        <w:tc>
          <w:tcPr>
            <w:tcW w:w="1134" w:type="dxa"/>
          </w:tcPr>
          <w:p w14:paraId="0F015369"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38</w:t>
            </w:r>
          </w:p>
        </w:tc>
        <w:tc>
          <w:tcPr>
            <w:tcW w:w="992" w:type="dxa"/>
          </w:tcPr>
          <w:p w14:paraId="40E99C3D"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26</w:t>
            </w:r>
          </w:p>
        </w:tc>
        <w:tc>
          <w:tcPr>
            <w:tcW w:w="1134" w:type="dxa"/>
          </w:tcPr>
          <w:p w14:paraId="5D1BB9BC"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15</w:t>
            </w:r>
          </w:p>
        </w:tc>
      </w:tr>
      <w:tr w:rsidR="002C6199" w:rsidRPr="002C6199" w14:paraId="6A152FF7" w14:textId="77777777" w:rsidTr="00065239">
        <w:trPr>
          <w:jc w:val="center"/>
        </w:trPr>
        <w:tc>
          <w:tcPr>
            <w:tcW w:w="1696" w:type="dxa"/>
          </w:tcPr>
          <w:p w14:paraId="1721582F" w14:textId="591D7819" w:rsidR="002C6199" w:rsidRPr="002C6199" w:rsidRDefault="002C6199" w:rsidP="002C6199">
            <w:pPr>
              <w:spacing w:after="0"/>
              <w:rPr>
                <w:rFonts w:eastAsia="Times New Roman" w:cs="Times New Roman"/>
                <w:color w:val="000000"/>
                <w:sz w:val="22"/>
              </w:rPr>
            </w:pPr>
            <w:r w:rsidRPr="002C6199">
              <w:rPr>
                <w:rFonts w:cs="Times New Roman"/>
                <w:color w:val="000000"/>
                <w:sz w:val="22"/>
              </w:rPr>
              <w:lastRenderedPageBreak/>
              <w:t xml:space="preserve">B0288A2001 </w:t>
            </w:r>
          </w:p>
        </w:tc>
        <w:tc>
          <w:tcPr>
            <w:tcW w:w="3828" w:type="dxa"/>
            <w:gridSpan w:val="2"/>
            <w:shd w:val="clear" w:color="auto" w:fill="auto"/>
          </w:tcPr>
          <w:p w14:paraId="7540C42F" w14:textId="77777777" w:rsidR="002C6199" w:rsidRPr="002C6199" w:rsidRDefault="002C6199" w:rsidP="002C6199">
            <w:pPr>
              <w:spacing w:after="0"/>
              <w:rPr>
                <w:rFonts w:cs="Times New Roman"/>
                <w:color w:val="231F20"/>
                <w:w w:val="105"/>
                <w:sz w:val="22"/>
              </w:rPr>
            </w:pPr>
            <w:r w:rsidRPr="002C6199">
              <w:rPr>
                <w:rFonts w:cs="Times New Roman"/>
                <w:color w:val="231F20"/>
                <w:w w:val="105"/>
                <w:sz w:val="22"/>
              </w:rPr>
              <w:t>Historicko-literární studia</w:t>
            </w:r>
          </w:p>
        </w:tc>
        <w:tc>
          <w:tcPr>
            <w:tcW w:w="1134" w:type="dxa"/>
          </w:tcPr>
          <w:p w14:paraId="50B3395B"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67</w:t>
            </w:r>
          </w:p>
        </w:tc>
        <w:tc>
          <w:tcPr>
            <w:tcW w:w="992" w:type="dxa"/>
          </w:tcPr>
          <w:p w14:paraId="06AC42AF"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50</w:t>
            </w:r>
          </w:p>
        </w:tc>
        <w:tc>
          <w:tcPr>
            <w:tcW w:w="1134" w:type="dxa"/>
          </w:tcPr>
          <w:p w14:paraId="1986F943"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29</w:t>
            </w:r>
          </w:p>
        </w:tc>
      </w:tr>
      <w:tr w:rsidR="002C6199" w:rsidRPr="002C6199" w14:paraId="55882C79" w14:textId="77777777" w:rsidTr="00065239">
        <w:trPr>
          <w:jc w:val="center"/>
        </w:trPr>
        <w:tc>
          <w:tcPr>
            <w:tcW w:w="1696" w:type="dxa"/>
          </w:tcPr>
          <w:p w14:paraId="67790820" w14:textId="5A952C46" w:rsidR="002C6199" w:rsidRPr="002C6199" w:rsidRDefault="002C6199" w:rsidP="002C6199">
            <w:pPr>
              <w:spacing w:after="0"/>
              <w:rPr>
                <w:rFonts w:eastAsia="Times New Roman" w:cs="Times New Roman"/>
                <w:color w:val="000000"/>
                <w:sz w:val="22"/>
              </w:rPr>
            </w:pPr>
            <w:r w:rsidRPr="002C6199">
              <w:rPr>
                <w:rFonts w:cs="Times New Roman"/>
                <w:color w:val="000000"/>
                <w:sz w:val="22"/>
              </w:rPr>
              <w:t xml:space="preserve">B0288A2999 </w:t>
            </w:r>
          </w:p>
        </w:tc>
        <w:tc>
          <w:tcPr>
            <w:tcW w:w="3828" w:type="dxa"/>
            <w:gridSpan w:val="2"/>
            <w:shd w:val="clear" w:color="auto" w:fill="auto"/>
          </w:tcPr>
          <w:p w14:paraId="293999FB" w14:textId="77777777" w:rsidR="002C6199" w:rsidRPr="002C6199" w:rsidRDefault="002C6199" w:rsidP="002C6199">
            <w:pPr>
              <w:spacing w:after="0"/>
              <w:rPr>
                <w:rFonts w:cs="Times New Roman"/>
                <w:color w:val="231F20"/>
                <w:w w:val="105"/>
                <w:sz w:val="22"/>
              </w:rPr>
            </w:pPr>
            <w:r w:rsidRPr="002C6199">
              <w:rPr>
                <w:rFonts w:cs="Times New Roman"/>
                <w:color w:val="231F20"/>
                <w:w w:val="105"/>
                <w:sz w:val="22"/>
              </w:rPr>
              <w:t>Humanitní studia</w:t>
            </w:r>
          </w:p>
        </w:tc>
        <w:tc>
          <w:tcPr>
            <w:tcW w:w="1134" w:type="dxa"/>
          </w:tcPr>
          <w:p w14:paraId="21D4EA4F"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377</w:t>
            </w:r>
          </w:p>
        </w:tc>
        <w:tc>
          <w:tcPr>
            <w:tcW w:w="992" w:type="dxa"/>
          </w:tcPr>
          <w:p w14:paraId="002D8E0D"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85</w:t>
            </w:r>
          </w:p>
        </w:tc>
        <w:tc>
          <w:tcPr>
            <w:tcW w:w="1134" w:type="dxa"/>
          </w:tcPr>
          <w:p w14:paraId="6EAF48C9"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40</w:t>
            </w:r>
          </w:p>
        </w:tc>
      </w:tr>
      <w:tr w:rsidR="002C6199" w:rsidRPr="002C6199" w14:paraId="28D967F9" w14:textId="77777777" w:rsidTr="00065239">
        <w:trPr>
          <w:jc w:val="center"/>
        </w:trPr>
        <w:tc>
          <w:tcPr>
            <w:tcW w:w="1696" w:type="dxa"/>
          </w:tcPr>
          <w:p w14:paraId="14E6C9D5" w14:textId="27D0676D" w:rsidR="002C6199" w:rsidRPr="002C6199" w:rsidRDefault="002C6199" w:rsidP="002C6199">
            <w:pPr>
              <w:spacing w:after="0"/>
              <w:rPr>
                <w:rFonts w:eastAsia="Times New Roman" w:cs="Times New Roman"/>
                <w:color w:val="000000"/>
                <w:sz w:val="22"/>
              </w:rPr>
            </w:pPr>
            <w:r w:rsidRPr="002C6199">
              <w:rPr>
                <w:rFonts w:cs="Times New Roman"/>
                <w:color w:val="000000"/>
                <w:sz w:val="22"/>
              </w:rPr>
              <w:t xml:space="preserve">B0314A2001 </w:t>
            </w:r>
          </w:p>
        </w:tc>
        <w:tc>
          <w:tcPr>
            <w:tcW w:w="3828" w:type="dxa"/>
            <w:gridSpan w:val="2"/>
            <w:shd w:val="clear" w:color="auto" w:fill="auto"/>
          </w:tcPr>
          <w:p w14:paraId="74D9BA55" w14:textId="77777777" w:rsidR="002C6199" w:rsidRPr="002C6199" w:rsidRDefault="002C6199" w:rsidP="002C6199">
            <w:pPr>
              <w:spacing w:after="0"/>
              <w:rPr>
                <w:rFonts w:cs="Times New Roman"/>
                <w:color w:val="231F20"/>
                <w:w w:val="105"/>
                <w:sz w:val="22"/>
              </w:rPr>
            </w:pPr>
            <w:r w:rsidRPr="002C6199">
              <w:rPr>
                <w:rFonts w:cs="Times New Roman"/>
                <w:color w:val="231F20"/>
                <w:w w:val="105"/>
                <w:sz w:val="22"/>
              </w:rPr>
              <w:t>Sociální a kulturní antropologie</w:t>
            </w:r>
          </w:p>
        </w:tc>
        <w:tc>
          <w:tcPr>
            <w:tcW w:w="1134" w:type="dxa"/>
          </w:tcPr>
          <w:p w14:paraId="5FCE336E"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105</w:t>
            </w:r>
          </w:p>
        </w:tc>
        <w:tc>
          <w:tcPr>
            <w:tcW w:w="992" w:type="dxa"/>
          </w:tcPr>
          <w:p w14:paraId="0497FA2D"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78</w:t>
            </w:r>
          </w:p>
        </w:tc>
        <w:tc>
          <w:tcPr>
            <w:tcW w:w="1134" w:type="dxa"/>
          </w:tcPr>
          <w:p w14:paraId="55654373"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39</w:t>
            </w:r>
          </w:p>
        </w:tc>
      </w:tr>
      <w:tr w:rsidR="002C6199" w:rsidRPr="002C6199" w14:paraId="3B7EF723" w14:textId="77777777" w:rsidTr="00065239">
        <w:trPr>
          <w:jc w:val="center"/>
        </w:trPr>
        <w:tc>
          <w:tcPr>
            <w:tcW w:w="1696" w:type="dxa"/>
          </w:tcPr>
          <w:p w14:paraId="588FD5B5" w14:textId="011C8CF4" w:rsidR="002C6199" w:rsidRPr="002C6199" w:rsidRDefault="002C6199" w:rsidP="002C6199">
            <w:pPr>
              <w:spacing w:after="0"/>
              <w:rPr>
                <w:rFonts w:eastAsia="Times New Roman" w:cs="Times New Roman"/>
                <w:color w:val="000000"/>
                <w:sz w:val="22"/>
              </w:rPr>
            </w:pPr>
            <w:r w:rsidRPr="002C6199">
              <w:rPr>
                <w:rFonts w:cs="Times New Roman"/>
                <w:color w:val="000000"/>
                <w:sz w:val="22"/>
              </w:rPr>
              <w:t xml:space="preserve">B0221A2001 </w:t>
            </w:r>
          </w:p>
        </w:tc>
        <w:tc>
          <w:tcPr>
            <w:tcW w:w="3828" w:type="dxa"/>
            <w:gridSpan w:val="2"/>
            <w:shd w:val="clear" w:color="auto" w:fill="auto"/>
          </w:tcPr>
          <w:p w14:paraId="21065E1E" w14:textId="77777777" w:rsidR="002C6199" w:rsidRPr="002C6199" w:rsidRDefault="002C6199" w:rsidP="002C6199">
            <w:pPr>
              <w:spacing w:after="0"/>
              <w:rPr>
                <w:rFonts w:cs="Times New Roman"/>
                <w:color w:val="231F20"/>
                <w:w w:val="105"/>
                <w:sz w:val="22"/>
              </w:rPr>
            </w:pPr>
            <w:r w:rsidRPr="002C6199">
              <w:rPr>
                <w:rFonts w:cs="Times New Roman"/>
                <w:color w:val="231F20"/>
                <w:w w:val="105"/>
                <w:sz w:val="22"/>
              </w:rPr>
              <w:t>Religionistika</w:t>
            </w:r>
          </w:p>
        </w:tc>
        <w:tc>
          <w:tcPr>
            <w:tcW w:w="1134" w:type="dxa"/>
          </w:tcPr>
          <w:p w14:paraId="0C5564D1"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57</w:t>
            </w:r>
          </w:p>
        </w:tc>
        <w:tc>
          <w:tcPr>
            <w:tcW w:w="992" w:type="dxa"/>
          </w:tcPr>
          <w:p w14:paraId="43095714"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35</w:t>
            </w:r>
          </w:p>
        </w:tc>
        <w:tc>
          <w:tcPr>
            <w:tcW w:w="1134" w:type="dxa"/>
          </w:tcPr>
          <w:p w14:paraId="585E7A19"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17</w:t>
            </w:r>
          </w:p>
        </w:tc>
      </w:tr>
      <w:tr w:rsidR="002C6199" w:rsidRPr="002C6199" w14:paraId="14EFD24A" w14:textId="77777777" w:rsidTr="00065239">
        <w:trPr>
          <w:jc w:val="center"/>
        </w:trPr>
        <w:tc>
          <w:tcPr>
            <w:tcW w:w="1696" w:type="dxa"/>
            <w:shd w:val="clear" w:color="auto" w:fill="E7E6E6" w:themeFill="background2"/>
          </w:tcPr>
          <w:p w14:paraId="10DBBC54"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Kód oboru</w:t>
            </w:r>
          </w:p>
        </w:tc>
        <w:tc>
          <w:tcPr>
            <w:tcW w:w="3828" w:type="dxa"/>
            <w:gridSpan w:val="2"/>
            <w:shd w:val="clear" w:color="auto" w:fill="E7E6E6" w:themeFill="background2"/>
          </w:tcPr>
          <w:p w14:paraId="41AF901F" w14:textId="77777777" w:rsidR="000C2812" w:rsidRDefault="002C6199" w:rsidP="002C6199">
            <w:pPr>
              <w:spacing w:after="0"/>
              <w:jc w:val="center"/>
              <w:rPr>
                <w:rFonts w:cs="Times New Roman"/>
                <w:b/>
                <w:bCs/>
                <w:color w:val="231F20"/>
                <w:w w:val="105"/>
                <w:sz w:val="22"/>
              </w:rPr>
            </w:pPr>
            <w:r w:rsidRPr="002C6199">
              <w:rPr>
                <w:rFonts w:cs="Times New Roman"/>
                <w:b/>
                <w:bCs/>
                <w:color w:val="231F20"/>
                <w:w w:val="105"/>
                <w:sz w:val="22"/>
              </w:rPr>
              <w:t>Bakalářské – sdružen</w:t>
            </w:r>
            <w:r w:rsidR="000C2812">
              <w:rPr>
                <w:rFonts w:cs="Times New Roman"/>
                <w:b/>
                <w:bCs/>
                <w:color w:val="231F20"/>
                <w:w w:val="105"/>
                <w:sz w:val="22"/>
              </w:rPr>
              <w:t>é</w:t>
            </w:r>
          </w:p>
          <w:p w14:paraId="58D4A859" w14:textId="1BBD2134"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(maior – minor)</w:t>
            </w:r>
          </w:p>
        </w:tc>
        <w:tc>
          <w:tcPr>
            <w:tcW w:w="1134" w:type="dxa"/>
            <w:shd w:val="clear" w:color="auto" w:fill="E7E6E6" w:themeFill="background2"/>
          </w:tcPr>
          <w:p w14:paraId="714B4342" w14:textId="37ADEFD1" w:rsidR="002C6199" w:rsidRPr="002C6199" w:rsidRDefault="002C6199" w:rsidP="002C6199">
            <w:pPr>
              <w:spacing w:after="0"/>
              <w:jc w:val="center"/>
              <w:rPr>
                <w:rFonts w:cs="Times New Roman"/>
                <w:color w:val="231F20"/>
                <w:w w:val="105"/>
                <w:sz w:val="22"/>
              </w:rPr>
            </w:pPr>
            <w:proofErr w:type="spellStart"/>
            <w:r w:rsidRPr="002C6199">
              <w:rPr>
                <w:rFonts w:cs="Times New Roman"/>
                <w:b/>
                <w:bCs/>
                <w:color w:val="231F20"/>
                <w:w w:val="105"/>
                <w:sz w:val="22"/>
              </w:rPr>
              <w:t>Přihlá</w:t>
            </w:r>
            <w:r w:rsidR="000C2812">
              <w:rPr>
                <w:rFonts w:cs="Times New Roman"/>
                <w:b/>
                <w:bCs/>
                <w:color w:val="231F20"/>
                <w:w w:val="105"/>
                <w:sz w:val="22"/>
              </w:rPr>
              <w:t>-</w:t>
            </w:r>
            <w:r w:rsidRPr="002C6199">
              <w:rPr>
                <w:rFonts w:cs="Times New Roman"/>
                <w:b/>
                <w:bCs/>
                <w:color w:val="231F20"/>
                <w:w w:val="105"/>
                <w:sz w:val="22"/>
              </w:rPr>
              <w:t>šení</w:t>
            </w:r>
            <w:proofErr w:type="spellEnd"/>
          </w:p>
        </w:tc>
        <w:tc>
          <w:tcPr>
            <w:tcW w:w="992" w:type="dxa"/>
            <w:shd w:val="clear" w:color="auto" w:fill="E7E6E6" w:themeFill="background2"/>
          </w:tcPr>
          <w:p w14:paraId="6F602E83" w14:textId="77777777" w:rsidR="002C6199" w:rsidRPr="002C6199" w:rsidRDefault="002C6199" w:rsidP="002C6199">
            <w:pPr>
              <w:spacing w:after="0"/>
              <w:jc w:val="center"/>
              <w:rPr>
                <w:rFonts w:cs="Times New Roman"/>
                <w:color w:val="231F20"/>
                <w:w w:val="105"/>
                <w:sz w:val="22"/>
              </w:rPr>
            </w:pPr>
            <w:r w:rsidRPr="002C6199">
              <w:rPr>
                <w:rFonts w:cs="Times New Roman"/>
                <w:b/>
                <w:bCs/>
                <w:color w:val="231F20"/>
                <w:w w:val="105"/>
                <w:sz w:val="22"/>
              </w:rPr>
              <w:t>Přijatí</w:t>
            </w:r>
          </w:p>
        </w:tc>
        <w:tc>
          <w:tcPr>
            <w:tcW w:w="1134" w:type="dxa"/>
            <w:shd w:val="clear" w:color="auto" w:fill="E7E6E6" w:themeFill="background2"/>
          </w:tcPr>
          <w:p w14:paraId="57E55B63" w14:textId="77777777" w:rsidR="002C6199" w:rsidRPr="002C6199" w:rsidRDefault="002C6199" w:rsidP="002C6199">
            <w:pPr>
              <w:spacing w:after="0"/>
              <w:jc w:val="center"/>
              <w:rPr>
                <w:rFonts w:cs="Times New Roman"/>
                <w:color w:val="231F20"/>
                <w:w w:val="105"/>
                <w:sz w:val="22"/>
              </w:rPr>
            </w:pPr>
            <w:r w:rsidRPr="002C6199">
              <w:rPr>
                <w:rFonts w:cs="Times New Roman"/>
                <w:b/>
                <w:bCs/>
                <w:color w:val="231F20"/>
                <w:w w:val="105"/>
                <w:sz w:val="22"/>
              </w:rPr>
              <w:t>Zapsaní</w:t>
            </w:r>
          </w:p>
        </w:tc>
      </w:tr>
      <w:tr w:rsidR="002C6199" w:rsidRPr="002C6199" w14:paraId="2E6DC60E" w14:textId="77777777" w:rsidTr="00065239">
        <w:trPr>
          <w:jc w:val="center"/>
        </w:trPr>
        <w:tc>
          <w:tcPr>
            <w:tcW w:w="1696" w:type="dxa"/>
          </w:tcPr>
          <w:p w14:paraId="4F6314E2" w14:textId="77777777" w:rsidR="002C6199" w:rsidRPr="002C6199" w:rsidRDefault="002C6199" w:rsidP="002C6199">
            <w:pPr>
              <w:spacing w:after="0"/>
              <w:rPr>
                <w:rFonts w:eastAsia="Times New Roman" w:cs="Times New Roman"/>
                <w:color w:val="000000"/>
                <w:sz w:val="22"/>
              </w:rPr>
            </w:pPr>
            <w:r w:rsidRPr="002C6199">
              <w:rPr>
                <w:rFonts w:cs="Times New Roman"/>
                <w:color w:val="000000"/>
                <w:sz w:val="22"/>
              </w:rPr>
              <w:t>B0223A2002</w:t>
            </w:r>
          </w:p>
          <w:p w14:paraId="2724FE31" w14:textId="77777777" w:rsidR="002C6199" w:rsidRPr="002C6199" w:rsidRDefault="002C6199" w:rsidP="002C6199">
            <w:pPr>
              <w:spacing w:after="0"/>
              <w:rPr>
                <w:rFonts w:cs="Times New Roman"/>
                <w:color w:val="231F20"/>
                <w:w w:val="105"/>
                <w:sz w:val="22"/>
              </w:rPr>
            </w:pPr>
          </w:p>
        </w:tc>
        <w:tc>
          <w:tcPr>
            <w:tcW w:w="3828" w:type="dxa"/>
            <w:gridSpan w:val="2"/>
            <w:shd w:val="clear" w:color="auto" w:fill="auto"/>
          </w:tcPr>
          <w:p w14:paraId="51385A58" w14:textId="77777777" w:rsidR="002C6199" w:rsidRPr="002C6199" w:rsidRDefault="002C6199" w:rsidP="002C6199">
            <w:pPr>
              <w:spacing w:after="0"/>
              <w:rPr>
                <w:rFonts w:cs="Times New Roman"/>
                <w:color w:val="231F20"/>
                <w:w w:val="105"/>
                <w:sz w:val="22"/>
              </w:rPr>
            </w:pPr>
            <w:proofErr w:type="gramStart"/>
            <w:r w:rsidRPr="002C6199">
              <w:rPr>
                <w:rFonts w:cs="Times New Roman"/>
                <w:color w:val="231F20"/>
                <w:w w:val="105"/>
                <w:sz w:val="22"/>
              </w:rPr>
              <w:t>Filosofie</w:t>
            </w:r>
            <w:proofErr w:type="gramEnd"/>
            <w:r w:rsidRPr="002C6199">
              <w:rPr>
                <w:rFonts w:cs="Times New Roman"/>
                <w:color w:val="231F20"/>
                <w:w w:val="105"/>
                <w:sz w:val="22"/>
              </w:rPr>
              <w:t xml:space="preserve"> – Anglický jazyk</w:t>
            </w:r>
          </w:p>
        </w:tc>
        <w:tc>
          <w:tcPr>
            <w:tcW w:w="1134" w:type="dxa"/>
          </w:tcPr>
          <w:p w14:paraId="79EEB2D0"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24</w:t>
            </w:r>
          </w:p>
        </w:tc>
        <w:tc>
          <w:tcPr>
            <w:tcW w:w="992" w:type="dxa"/>
          </w:tcPr>
          <w:p w14:paraId="554ED564"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7</w:t>
            </w:r>
          </w:p>
        </w:tc>
        <w:tc>
          <w:tcPr>
            <w:tcW w:w="1134" w:type="dxa"/>
          </w:tcPr>
          <w:p w14:paraId="4C5D32AC"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5</w:t>
            </w:r>
          </w:p>
        </w:tc>
      </w:tr>
      <w:tr w:rsidR="002C6199" w:rsidRPr="002C6199" w14:paraId="4275315D" w14:textId="77777777" w:rsidTr="00065239">
        <w:trPr>
          <w:jc w:val="center"/>
        </w:trPr>
        <w:tc>
          <w:tcPr>
            <w:tcW w:w="1696" w:type="dxa"/>
          </w:tcPr>
          <w:p w14:paraId="4453CB32" w14:textId="77777777" w:rsidR="002C6199" w:rsidRPr="002C6199" w:rsidRDefault="002C6199" w:rsidP="002C6199">
            <w:pPr>
              <w:spacing w:after="0"/>
              <w:rPr>
                <w:rFonts w:cs="Times New Roman"/>
                <w:color w:val="231F20"/>
                <w:w w:val="105"/>
                <w:sz w:val="22"/>
              </w:rPr>
            </w:pPr>
            <w:r w:rsidRPr="002C6199">
              <w:rPr>
                <w:rFonts w:cs="Times New Roman"/>
                <w:color w:val="000000"/>
                <w:sz w:val="22"/>
              </w:rPr>
              <w:t xml:space="preserve">B0231P2004 </w:t>
            </w:r>
          </w:p>
        </w:tc>
        <w:tc>
          <w:tcPr>
            <w:tcW w:w="3828" w:type="dxa"/>
            <w:gridSpan w:val="2"/>
            <w:shd w:val="clear" w:color="auto" w:fill="auto"/>
          </w:tcPr>
          <w:p w14:paraId="5DA71B46" w14:textId="77777777" w:rsidR="002C6199" w:rsidRPr="002C6199" w:rsidRDefault="002C6199" w:rsidP="00FA0BB0">
            <w:pPr>
              <w:spacing w:after="0"/>
              <w:jc w:val="left"/>
              <w:rPr>
                <w:rFonts w:cs="Times New Roman"/>
                <w:color w:val="231F20"/>
                <w:w w:val="105"/>
                <w:sz w:val="22"/>
              </w:rPr>
            </w:pPr>
            <w:r w:rsidRPr="002C6199">
              <w:rPr>
                <w:rFonts w:cs="Times New Roman"/>
                <w:color w:val="231F20"/>
                <w:w w:val="105"/>
                <w:sz w:val="22"/>
              </w:rPr>
              <w:t>Německý jazyk pro odbornou praxi – Anglický jazyk</w:t>
            </w:r>
          </w:p>
        </w:tc>
        <w:tc>
          <w:tcPr>
            <w:tcW w:w="1134" w:type="dxa"/>
          </w:tcPr>
          <w:p w14:paraId="6ECE2BA9"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10</w:t>
            </w:r>
          </w:p>
        </w:tc>
        <w:tc>
          <w:tcPr>
            <w:tcW w:w="992" w:type="dxa"/>
          </w:tcPr>
          <w:p w14:paraId="766DED6C" w14:textId="10B4153F" w:rsidR="002C6199" w:rsidRPr="002C6199" w:rsidRDefault="000951F5" w:rsidP="002C6199">
            <w:pPr>
              <w:spacing w:after="0"/>
              <w:jc w:val="center"/>
              <w:rPr>
                <w:rFonts w:cs="Times New Roman"/>
                <w:color w:val="231F20"/>
                <w:w w:val="105"/>
                <w:sz w:val="22"/>
              </w:rPr>
            </w:pPr>
            <w:r>
              <w:rPr>
                <w:rFonts w:cs="Times New Roman"/>
                <w:color w:val="231F20"/>
                <w:w w:val="105"/>
                <w:sz w:val="22"/>
              </w:rPr>
              <w:t>6</w:t>
            </w:r>
          </w:p>
        </w:tc>
        <w:tc>
          <w:tcPr>
            <w:tcW w:w="1134" w:type="dxa"/>
          </w:tcPr>
          <w:p w14:paraId="723A5253" w14:textId="76358009" w:rsidR="002C6199" w:rsidRPr="002C6199" w:rsidRDefault="000951F5" w:rsidP="002C6199">
            <w:pPr>
              <w:spacing w:after="0"/>
              <w:jc w:val="center"/>
              <w:rPr>
                <w:rFonts w:cs="Times New Roman"/>
                <w:color w:val="231F20"/>
                <w:w w:val="105"/>
                <w:sz w:val="22"/>
              </w:rPr>
            </w:pPr>
            <w:r>
              <w:rPr>
                <w:rFonts w:cs="Times New Roman"/>
                <w:color w:val="231F20"/>
                <w:w w:val="105"/>
                <w:sz w:val="22"/>
              </w:rPr>
              <w:t>3</w:t>
            </w:r>
          </w:p>
        </w:tc>
      </w:tr>
      <w:tr w:rsidR="002C6199" w:rsidRPr="002C6199" w14:paraId="06CE9D21" w14:textId="77777777" w:rsidTr="00065239">
        <w:trPr>
          <w:jc w:val="center"/>
        </w:trPr>
        <w:tc>
          <w:tcPr>
            <w:tcW w:w="1696" w:type="dxa"/>
          </w:tcPr>
          <w:p w14:paraId="24F39654" w14:textId="77777777" w:rsidR="002C6199" w:rsidRPr="002C6199" w:rsidRDefault="002C6199" w:rsidP="002C6199">
            <w:pPr>
              <w:spacing w:after="0"/>
              <w:rPr>
                <w:rFonts w:eastAsia="Times New Roman" w:cs="Times New Roman"/>
                <w:color w:val="000000"/>
                <w:sz w:val="22"/>
              </w:rPr>
            </w:pPr>
            <w:r w:rsidRPr="002C6199">
              <w:rPr>
                <w:rFonts w:cs="Times New Roman"/>
                <w:color w:val="000000"/>
                <w:sz w:val="22"/>
              </w:rPr>
              <w:t>B0231P2003</w:t>
            </w:r>
          </w:p>
          <w:p w14:paraId="2FDACA51" w14:textId="77777777" w:rsidR="002C6199" w:rsidRPr="002C6199" w:rsidRDefault="002C6199" w:rsidP="002C6199">
            <w:pPr>
              <w:spacing w:after="0"/>
              <w:rPr>
                <w:rFonts w:cs="Times New Roman"/>
                <w:color w:val="231F20"/>
                <w:w w:val="105"/>
                <w:sz w:val="22"/>
              </w:rPr>
            </w:pPr>
          </w:p>
        </w:tc>
        <w:tc>
          <w:tcPr>
            <w:tcW w:w="3828" w:type="dxa"/>
            <w:gridSpan w:val="2"/>
            <w:shd w:val="clear" w:color="auto" w:fill="auto"/>
          </w:tcPr>
          <w:p w14:paraId="779048EF" w14:textId="7203E1A6" w:rsidR="002C6199" w:rsidRPr="002C6199" w:rsidRDefault="002C6199" w:rsidP="00FA0BB0">
            <w:pPr>
              <w:spacing w:after="0"/>
              <w:jc w:val="left"/>
              <w:rPr>
                <w:rFonts w:cs="Times New Roman"/>
                <w:color w:val="231F20"/>
                <w:w w:val="105"/>
                <w:sz w:val="22"/>
              </w:rPr>
            </w:pPr>
            <w:r w:rsidRPr="002C6199">
              <w:rPr>
                <w:rFonts w:cs="Times New Roman"/>
                <w:color w:val="231F20"/>
                <w:w w:val="105"/>
                <w:sz w:val="22"/>
              </w:rPr>
              <w:t xml:space="preserve">Německý jazyk pro odbornou praxi </w:t>
            </w:r>
            <w:r w:rsidR="000C2812">
              <w:rPr>
                <w:rFonts w:cs="Times New Roman"/>
                <w:color w:val="231F20"/>
                <w:w w:val="105"/>
                <w:sz w:val="22"/>
              </w:rPr>
              <w:t>–</w:t>
            </w:r>
            <w:r w:rsidRPr="002C6199">
              <w:rPr>
                <w:rFonts w:cs="Times New Roman"/>
                <w:color w:val="231F20"/>
                <w:w w:val="105"/>
                <w:sz w:val="22"/>
              </w:rPr>
              <w:t xml:space="preserve"> Filosofie</w:t>
            </w:r>
          </w:p>
        </w:tc>
        <w:tc>
          <w:tcPr>
            <w:tcW w:w="1134" w:type="dxa"/>
          </w:tcPr>
          <w:p w14:paraId="754AEBE9"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w:t>
            </w:r>
          </w:p>
        </w:tc>
        <w:tc>
          <w:tcPr>
            <w:tcW w:w="992" w:type="dxa"/>
          </w:tcPr>
          <w:p w14:paraId="564949D9"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w:t>
            </w:r>
          </w:p>
        </w:tc>
        <w:tc>
          <w:tcPr>
            <w:tcW w:w="1134" w:type="dxa"/>
          </w:tcPr>
          <w:p w14:paraId="54A2DB94"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w:t>
            </w:r>
          </w:p>
        </w:tc>
      </w:tr>
      <w:tr w:rsidR="002C6199" w:rsidRPr="002C6199" w14:paraId="46F1FAD2" w14:textId="77777777" w:rsidTr="00065239">
        <w:trPr>
          <w:jc w:val="center"/>
        </w:trPr>
        <w:tc>
          <w:tcPr>
            <w:tcW w:w="1696" w:type="dxa"/>
          </w:tcPr>
          <w:p w14:paraId="3F6E9EBB" w14:textId="77777777" w:rsidR="002C6199" w:rsidRPr="002C6199" w:rsidRDefault="002C6199" w:rsidP="002C6199">
            <w:pPr>
              <w:spacing w:after="0"/>
              <w:rPr>
                <w:rFonts w:eastAsia="Times New Roman" w:cs="Times New Roman"/>
                <w:color w:val="000000"/>
                <w:sz w:val="22"/>
              </w:rPr>
            </w:pPr>
            <w:r w:rsidRPr="002C6199">
              <w:rPr>
                <w:rFonts w:cs="Times New Roman"/>
                <w:color w:val="000000"/>
                <w:sz w:val="22"/>
              </w:rPr>
              <w:t>B0231P2002</w:t>
            </w:r>
          </w:p>
        </w:tc>
        <w:tc>
          <w:tcPr>
            <w:tcW w:w="3828" w:type="dxa"/>
            <w:gridSpan w:val="2"/>
            <w:shd w:val="clear" w:color="auto" w:fill="auto"/>
          </w:tcPr>
          <w:p w14:paraId="11CC3810" w14:textId="5DF7BA6E" w:rsidR="002C6199" w:rsidRPr="002C6199" w:rsidRDefault="002C6199" w:rsidP="00FA0BB0">
            <w:pPr>
              <w:spacing w:after="0"/>
              <w:jc w:val="left"/>
              <w:rPr>
                <w:rFonts w:cs="Times New Roman"/>
                <w:color w:val="231F20"/>
                <w:w w:val="105"/>
                <w:sz w:val="22"/>
              </w:rPr>
            </w:pPr>
            <w:r w:rsidRPr="002C6199">
              <w:rPr>
                <w:rFonts w:cs="Times New Roman"/>
                <w:color w:val="231F20"/>
                <w:w w:val="105"/>
                <w:sz w:val="22"/>
              </w:rPr>
              <w:t xml:space="preserve">Německý jazyk pro odbornou praxi </w:t>
            </w:r>
            <w:r w:rsidR="000C2812">
              <w:rPr>
                <w:rFonts w:cs="Times New Roman"/>
                <w:color w:val="231F20"/>
                <w:w w:val="105"/>
                <w:sz w:val="22"/>
              </w:rPr>
              <w:t>–</w:t>
            </w:r>
            <w:r w:rsidRPr="002C6199">
              <w:rPr>
                <w:rFonts w:cs="Times New Roman"/>
                <w:color w:val="231F20"/>
                <w:w w:val="105"/>
                <w:sz w:val="22"/>
              </w:rPr>
              <w:t xml:space="preserve"> Religionistika</w:t>
            </w:r>
          </w:p>
        </w:tc>
        <w:tc>
          <w:tcPr>
            <w:tcW w:w="1134" w:type="dxa"/>
          </w:tcPr>
          <w:p w14:paraId="628F8644"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w:t>
            </w:r>
          </w:p>
        </w:tc>
        <w:tc>
          <w:tcPr>
            <w:tcW w:w="992" w:type="dxa"/>
          </w:tcPr>
          <w:p w14:paraId="371ED158"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w:t>
            </w:r>
          </w:p>
        </w:tc>
        <w:tc>
          <w:tcPr>
            <w:tcW w:w="1134" w:type="dxa"/>
          </w:tcPr>
          <w:p w14:paraId="3451F35D"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0</w:t>
            </w:r>
          </w:p>
        </w:tc>
      </w:tr>
      <w:tr w:rsidR="002C6199" w:rsidRPr="002C6199" w14:paraId="6FC8A4D0" w14:textId="77777777" w:rsidTr="00065239">
        <w:trPr>
          <w:jc w:val="center"/>
        </w:trPr>
        <w:tc>
          <w:tcPr>
            <w:tcW w:w="1696" w:type="dxa"/>
          </w:tcPr>
          <w:p w14:paraId="4C30216E" w14:textId="77777777" w:rsidR="002C6199" w:rsidRPr="002C6199" w:rsidRDefault="002C6199" w:rsidP="002C6199">
            <w:pPr>
              <w:spacing w:after="0"/>
              <w:rPr>
                <w:rFonts w:eastAsia="Times New Roman" w:cs="Times New Roman"/>
                <w:color w:val="000000"/>
                <w:sz w:val="22"/>
              </w:rPr>
            </w:pPr>
            <w:r w:rsidRPr="002C6199">
              <w:rPr>
                <w:rFonts w:cs="Times New Roman"/>
                <w:color w:val="000000"/>
                <w:sz w:val="22"/>
              </w:rPr>
              <w:t>B0221A2002</w:t>
            </w:r>
          </w:p>
        </w:tc>
        <w:tc>
          <w:tcPr>
            <w:tcW w:w="3828" w:type="dxa"/>
            <w:gridSpan w:val="2"/>
            <w:shd w:val="clear" w:color="auto" w:fill="auto"/>
          </w:tcPr>
          <w:p w14:paraId="6D7F5C50" w14:textId="77777777" w:rsidR="002C6199" w:rsidRPr="002C6199" w:rsidRDefault="002C6199" w:rsidP="002C6199">
            <w:pPr>
              <w:spacing w:after="0"/>
              <w:rPr>
                <w:rFonts w:cs="Times New Roman"/>
                <w:color w:val="231F20"/>
                <w:w w:val="105"/>
                <w:sz w:val="22"/>
              </w:rPr>
            </w:pPr>
            <w:r w:rsidRPr="002C6199">
              <w:rPr>
                <w:rFonts w:cs="Times New Roman"/>
                <w:color w:val="231F20"/>
                <w:w w:val="105"/>
                <w:sz w:val="22"/>
              </w:rPr>
              <w:t>Religionistika – Anglický jazyk</w:t>
            </w:r>
          </w:p>
        </w:tc>
        <w:tc>
          <w:tcPr>
            <w:tcW w:w="1134" w:type="dxa"/>
          </w:tcPr>
          <w:p w14:paraId="4A0563B8"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5</w:t>
            </w:r>
          </w:p>
        </w:tc>
        <w:tc>
          <w:tcPr>
            <w:tcW w:w="992" w:type="dxa"/>
          </w:tcPr>
          <w:p w14:paraId="4BCF7105"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3</w:t>
            </w:r>
          </w:p>
        </w:tc>
        <w:tc>
          <w:tcPr>
            <w:tcW w:w="1134" w:type="dxa"/>
          </w:tcPr>
          <w:p w14:paraId="702FAB39"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w:t>
            </w:r>
          </w:p>
        </w:tc>
      </w:tr>
      <w:tr w:rsidR="002C6199" w:rsidRPr="002C6199" w14:paraId="33564FFA" w14:textId="77777777" w:rsidTr="00065239">
        <w:trPr>
          <w:jc w:val="center"/>
        </w:trPr>
        <w:tc>
          <w:tcPr>
            <w:tcW w:w="1696" w:type="dxa"/>
          </w:tcPr>
          <w:p w14:paraId="7F67AA2F" w14:textId="77777777" w:rsidR="002C6199" w:rsidRPr="002C6199" w:rsidRDefault="002C6199" w:rsidP="002C6199">
            <w:pPr>
              <w:spacing w:after="0"/>
              <w:rPr>
                <w:rFonts w:eastAsia="Times New Roman" w:cs="Times New Roman"/>
                <w:color w:val="000000"/>
                <w:sz w:val="22"/>
              </w:rPr>
            </w:pPr>
            <w:r w:rsidRPr="002C6199">
              <w:rPr>
                <w:rFonts w:cs="Times New Roman"/>
                <w:color w:val="000000"/>
                <w:sz w:val="22"/>
              </w:rPr>
              <w:t>B0221A2003</w:t>
            </w:r>
          </w:p>
        </w:tc>
        <w:tc>
          <w:tcPr>
            <w:tcW w:w="3828" w:type="dxa"/>
            <w:gridSpan w:val="2"/>
            <w:shd w:val="clear" w:color="auto" w:fill="auto"/>
          </w:tcPr>
          <w:p w14:paraId="46F8B932" w14:textId="77777777" w:rsidR="002C6199" w:rsidRPr="002C6199" w:rsidRDefault="002C6199" w:rsidP="002C6199">
            <w:pPr>
              <w:spacing w:after="0"/>
              <w:rPr>
                <w:rFonts w:cs="Times New Roman"/>
                <w:color w:val="231F20"/>
                <w:w w:val="105"/>
                <w:sz w:val="22"/>
              </w:rPr>
            </w:pPr>
            <w:r w:rsidRPr="002C6199">
              <w:rPr>
                <w:rFonts w:cs="Times New Roman"/>
                <w:color w:val="231F20"/>
                <w:w w:val="105"/>
                <w:sz w:val="22"/>
              </w:rPr>
              <w:t>Religionistika – Filosofie</w:t>
            </w:r>
          </w:p>
        </w:tc>
        <w:tc>
          <w:tcPr>
            <w:tcW w:w="1134" w:type="dxa"/>
          </w:tcPr>
          <w:p w14:paraId="4EE59133"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11</w:t>
            </w:r>
          </w:p>
        </w:tc>
        <w:tc>
          <w:tcPr>
            <w:tcW w:w="992" w:type="dxa"/>
          </w:tcPr>
          <w:p w14:paraId="580029CB"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6</w:t>
            </w:r>
          </w:p>
        </w:tc>
        <w:tc>
          <w:tcPr>
            <w:tcW w:w="1134" w:type="dxa"/>
          </w:tcPr>
          <w:p w14:paraId="1950298A" w14:textId="77777777" w:rsidR="002C6199" w:rsidRPr="002C6199" w:rsidRDefault="002C6199" w:rsidP="002C6199">
            <w:pPr>
              <w:spacing w:after="0"/>
              <w:jc w:val="center"/>
              <w:rPr>
                <w:rFonts w:cs="Times New Roman"/>
                <w:color w:val="231F20"/>
                <w:w w:val="105"/>
                <w:sz w:val="22"/>
              </w:rPr>
            </w:pPr>
            <w:r w:rsidRPr="002C6199">
              <w:rPr>
                <w:rFonts w:cs="Times New Roman"/>
                <w:color w:val="231F20"/>
                <w:w w:val="105"/>
                <w:sz w:val="22"/>
              </w:rPr>
              <w:t>4</w:t>
            </w:r>
          </w:p>
        </w:tc>
      </w:tr>
      <w:tr w:rsidR="002C6199" w:rsidRPr="002C6199" w14:paraId="340C8EBC" w14:textId="77777777" w:rsidTr="00065239">
        <w:trPr>
          <w:jc w:val="center"/>
        </w:trPr>
        <w:tc>
          <w:tcPr>
            <w:tcW w:w="5524" w:type="dxa"/>
            <w:gridSpan w:val="3"/>
            <w:shd w:val="clear" w:color="auto" w:fill="E7E6E6" w:themeFill="background2"/>
          </w:tcPr>
          <w:p w14:paraId="1146F02E" w14:textId="77777777" w:rsidR="002C6199" w:rsidRPr="002C6199" w:rsidRDefault="002C6199" w:rsidP="002C6199">
            <w:pPr>
              <w:spacing w:after="0"/>
              <w:rPr>
                <w:rFonts w:cs="Times New Roman"/>
                <w:b/>
                <w:bCs/>
                <w:color w:val="231F20"/>
                <w:w w:val="105"/>
                <w:sz w:val="22"/>
              </w:rPr>
            </w:pPr>
            <w:r w:rsidRPr="002C6199">
              <w:rPr>
                <w:rFonts w:cs="Times New Roman"/>
                <w:b/>
                <w:bCs/>
                <w:color w:val="231F20"/>
                <w:w w:val="105"/>
                <w:sz w:val="22"/>
              </w:rPr>
              <w:t>Celkem bakalářské</w:t>
            </w:r>
          </w:p>
        </w:tc>
        <w:tc>
          <w:tcPr>
            <w:tcW w:w="1134" w:type="dxa"/>
            <w:shd w:val="clear" w:color="auto" w:fill="E7E6E6" w:themeFill="background2"/>
          </w:tcPr>
          <w:p w14:paraId="6978DDB0" w14:textId="2CA5F0DA"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14</w:t>
            </w:r>
            <w:r w:rsidR="000951F5">
              <w:rPr>
                <w:rFonts w:cs="Times New Roman"/>
                <w:b/>
                <w:bCs/>
                <w:color w:val="231F20"/>
                <w:w w:val="105"/>
                <w:sz w:val="22"/>
              </w:rPr>
              <w:t>11</w:t>
            </w:r>
          </w:p>
        </w:tc>
        <w:tc>
          <w:tcPr>
            <w:tcW w:w="992" w:type="dxa"/>
            <w:shd w:val="clear" w:color="auto" w:fill="E7E6E6" w:themeFill="background2"/>
          </w:tcPr>
          <w:p w14:paraId="5CDDA5FE" w14:textId="552F6558" w:rsidR="002C6199" w:rsidRPr="002C6199" w:rsidRDefault="002827AD" w:rsidP="002C6199">
            <w:pPr>
              <w:spacing w:after="0"/>
              <w:jc w:val="center"/>
              <w:rPr>
                <w:rFonts w:cs="Times New Roman"/>
                <w:b/>
                <w:bCs/>
                <w:color w:val="231F20"/>
                <w:w w:val="105"/>
                <w:sz w:val="22"/>
              </w:rPr>
            </w:pPr>
            <w:r>
              <w:rPr>
                <w:rFonts w:cs="Times New Roman"/>
                <w:b/>
                <w:bCs/>
                <w:color w:val="231F20"/>
                <w:w w:val="105"/>
                <w:sz w:val="22"/>
              </w:rPr>
              <w:t>626</w:t>
            </w:r>
          </w:p>
        </w:tc>
        <w:tc>
          <w:tcPr>
            <w:tcW w:w="1134" w:type="dxa"/>
            <w:shd w:val="clear" w:color="auto" w:fill="E7E6E6" w:themeFill="background2"/>
          </w:tcPr>
          <w:p w14:paraId="3E35E12F" w14:textId="76BB18F2"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30</w:t>
            </w:r>
            <w:r w:rsidR="002827AD">
              <w:rPr>
                <w:rFonts w:cs="Times New Roman"/>
                <w:b/>
                <w:bCs/>
                <w:color w:val="231F20"/>
                <w:w w:val="105"/>
                <w:sz w:val="22"/>
              </w:rPr>
              <w:t>6</w:t>
            </w:r>
          </w:p>
        </w:tc>
      </w:tr>
      <w:tr w:rsidR="002C6199" w:rsidRPr="002C6199" w14:paraId="066ED08F" w14:textId="77777777" w:rsidTr="00065239">
        <w:trPr>
          <w:jc w:val="center"/>
        </w:trPr>
        <w:tc>
          <w:tcPr>
            <w:tcW w:w="1696" w:type="dxa"/>
            <w:shd w:val="clear" w:color="auto" w:fill="E7E6E6" w:themeFill="background2"/>
          </w:tcPr>
          <w:p w14:paraId="60CC80C9"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Kód oboru</w:t>
            </w:r>
          </w:p>
        </w:tc>
        <w:tc>
          <w:tcPr>
            <w:tcW w:w="3828" w:type="dxa"/>
            <w:gridSpan w:val="2"/>
            <w:shd w:val="clear" w:color="auto" w:fill="E7E6E6" w:themeFill="background2"/>
          </w:tcPr>
          <w:p w14:paraId="20758B98"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Navazující magisterské</w:t>
            </w:r>
          </w:p>
        </w:tc>
        <w:tc>
          <w:tcPr>
            <w:tcW w:w="1134" w:type="dxa"/>
            <w:shd w:val="clear" w:color="auto" w:fill="E7E6E6" w:themeFill="background2"/>
          </w:tcPr>
          <w:p w14:paraId="58790143" w14:textId="26D5EE48" w:rsidR="002C6199" w:rsidRPr="002C6199" w:rsidRDefault="002C6199" w:rsidP="002C6199">
            <w:pPr>
              <w:spacing w:after="0"/>
              <w:jc w:val="center"/>
              <w:rPr>
                <w:rFonts w:cs="Times New Roman"/>
                <w:color w:val="231F20"/>
                <w:w w:val="105"/>
                <w:sz w:val="22"/>
              </w:rPr>
            </w:pPr>
            <w:proofErr w:type="spellStart"/>
            <w:r w:rsidRPr="002C6199">
              <w:rPr>
                <w:rFonts w:cs="Times New Roman"/>
                <w:b/>
                <w:bCs/>
                <w:color w:val="231F20"/>
                <w:w w:val="105"/>
                <w:sz w:val="22"/>
              </w:rPr>
              <w:t>Přihlá</w:t>
            </w:r>
            <w:r w:rsidR="000C2812">
              <w:rPr>
                <w:rFonts w:cs="Times New Roman"/>
                <w:b/>
                <w:bCs/>
                <w:color w:val="231F20"/>
                <w:w w:val="105"/>
                <w:sz w:val="22"/>
              </w:rPr>
              <w:t>-</w:t>
            </w:r>
            <w:r w:rsidRPr="002C6199">
              <w:rPr>
                <w:rFonts w:cs="Times New Roman"/>
                <w:b/>
                <w:bCs/>
                <w:color w:val="231F20"/>
                <w:w w:val="105"/>
                <w:sz w:val="22"/>
              </w:rPr>
              <w:t>šení</w:t>
            </w:r>
            <w:proofErr w:type="spellEnd"/>
          </w:p>
        </w:tc>
        <w:tc>
          <w:tcPr>
            <w:tcW w:w="992" w:type="dxa"/>
            <w:shd w:val="clear" w:color="auto" w:fill="E7E6E6" w:themeFill="background2"/>
          </w:tcPr>
          <w:p w14:paraId="35324646" w14:textId="77777777" w:rsidR="002C6199" w:rsidRPr="002C6199" w:rsidRDefault="002C6199" w:rsidP="002C6199">
            <w:pPr>
              <w:spacing w:after="0"/>
              <w:jc w:val="center"/>
              <w:rPr>
                <w:rFonts w:cs="Times New Roman"/>
                <w:color w:val="231F20"/>
                <w:w w:val="105"/>
                <w:sz w:val="22"/>
              </w:rPr>
            </w:pPr>
            <w:r w:rsidRPr="002C6199">
              <w:rPr>
                <w:rFonts w:cs="Times New Roman"/>
                <w:b/>
                <w:bCs/>
                <w:color w:val="231F20"/>
                <w:w w:val="105"/>
                <w:sz w:val="22"/>
              </w:rPr>
              <w:t>Přijatí</w:t>
            </w:r>
          </w:p>
        </w:tc>
        <w:tc>
          <w:tcPr>
            <w:tcW w:w="1134" w:type="dxa"/>
            <w:shd w:val="clear" w:color="auto" w:fill="E7E6E6" w:themeFill="background2"/>
          </w:tcPr>
          <w:p w14:paraId="64BECA96" w14:textId="77777777" w:rsidR="002C6199" w:rsidRPr="002C6199" w:rsidRDefault="002C6199" w:rsidP="002C6199">
            <w:pPr>
              <w:spacing w:after="0"/>
              <w:jc w:val="center"/>
              <w:rPr>
                <w:rFonts w:cs="Times New Roman"/>
                <w:color w:val="231F20"/>
                <w:w w:val="105"/>
                <w:sz w:val="22"/>
              </w:rPr>
            </w:pPr>
            <w:r w:rsidRPr="002C6199">
              <w:rPr>
                <w:rFonts w:cs="Times New Roman"/>
                <w:b/>
                <w:bCs/>
                <w:color w:val="231F20"/>
                <w:w w:val="105"/>
                <w:sz w:val="22"/>
              </w:rPr>
              <w:t>Zapsaní</w:t>
            </w:r>
          </w:p>
        </w:tc>
      </w:tr>
      <w:tr w:rsidR="002C6199" w:rsidRPr="002C6199" w14:paraId="7D4F9C9A" w14:textId="77777777" w:rsidTr="00065239">
        <w:trPr>
          <w:jc w:val="center"/>
        </w:trPr>
        <w:tc>
          <w:tcPr>
            <w:tcW w:w="1696" w:type="dxa"/>
            <w:shd w:val="clear" w:color="auto" w:fill="auto"/>
          </w:tcPr>
          <w:p w14:paraId="6443BF49" w14:textId="77777777" w:rsidR="002C6199" w:rsidRPr="002C6199" w:rsidRDefault="002C6199" w:rsidP="002C6199">
            <w:pPr>
              <w:spacing w:after="0"/>
              <w:rPr>
                <w:rFonts w:cs="Times New Roman"/>
                <w:color w:val="000000"/>
                <w:sz w:val="22"/>
              </w:rPr>
            </w:pPr>
            <w:r w:rsidRPr="002C6199">
              <w:rPr>
                <w:rFonts w:cs="Times New Roman"/>
                <w:color w:val="000000"/>
                <w:sz w:val="22"/>
              </w:rPr>
              <w:t>N0231A2001</w:t>
            </w:r>
          </w:p>
        </w:tc>
        <w:tc>
          <w:tcPr>
            <w:tcW w:w="3828" w:type="dxa"/>
            <w:gridSpan w:val="2"/>
            <w:shd w:val="clear" w:color="auto" w:fill="auto"/>
            <w:vAlign w:val="bottom"/>
          </w:tcPr>
          <w:p w14:paraId="160E3C59" w14:textId="77777777" w:rsidR="002C6199" w:rsidRPr="002C6199" w:rsidRDefault="002C6199" w:rsidP="002C6199">
            <w:pPr>
              <w:spacing w:after="0"/>
              <w:rPr>
                <w:rFonts w:cs="Times New Roman"/>
                <w:color w:val="000000"/>
                <w:sz w:val="22"/>
              </w:rPr>
            </w:pPr>
            <w:r w:rsidRPr="002C6199">
              <w:rPr>
                <w:rFonts w:cs="Times New Roman"/>
                <w:color w:val="000000"/>
                <w:sz w:val="22"/>
              </w:rPr>
              <w:t xml:space="preserve">Anglická filologie </w:t>
            </w:r>
          </w:p>
        </w:tc>
        <w:tc>
          <w:tcPr>
            <w:tcW w:w="1134" w:type="dxa"/>
            <w:shd w:val="clear" w:color="auto" w:fill="auto"/>
          </w:tcPr>
          <w:p w14:paraId="3B2DDA3B"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23</w:t>
            </w:r>
          </w:p>
        </w:tc>
        <w:tc>
          <w:tcPr>
            <w:tcW w:w="992" w:type="dxa"/>
            <w:shd w:val="clear" w:color="auto" w:fill="auto"/>
          </w:tcPr>
          <w:p w14:paraId="6919D03D"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19</w:t>
            </w:r>
          </w:p>
        </w:tc>
        <w:tc>
          <w:tcPr>
            <w:tcW w:w="1134" w:type="dxa"/>
            <w:shd w:val="clear" w:color="auto" w:fill="auto"/>
          </w:tcPr>
          <w:p w14:paraId="1E56A6F4"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11</w:t>
            </w:r>
          </w:p>
        </w:tc>
      </w:tr>
      <w:tr w:rsidR="002C6199" w:rsidRPr="002C6199" w14:paraId="40CDC1BE" w14:textId="77777777" w:rsidTr="00065239">
        <w:trPr>
          <w:jc w:val="center"/>
        </w:trPr>
        <w:tc>
          <w:tcPr>
            <w:tcW w:w="1696" w:type="dxa"/>
            <w:shd w:val="clear" w:color="auto" w:fill="auto"/>
          </w:tcPr>
          <w:p w14:paraId="7237C876" w14:textId="77777777" w:rsidR="002C6199" w:rsidRPr="002C6199" w:rsidRDefault="002C6199" w:rsidP="002C6199">
            <w:pPr>
              <w:spacing w:after="0"/>
              <w:rPr>
                <w:rFonts w:cs="Times New Roman"/>
                <w:color w:val="000000"/>
                <w:sz w:val="22"/>
              </w:rPr>
            </w:pPr>
            <w:r w:rsidRPr="002C6199">
              <w:rPr>
                <w:rFonts w:cs="Times New Roman"/>
                <w:color w:val="000000"/>
                <w:sz w:val="22"/>
              </w:rPr>
              <w:t>N0223A2001</w:t>
            </w:r>
          </w:p>
        </w:tc>
        <w:tc>
          <w:tcPr>
            <w:tcW w:w="3828" w:type="dxa"/>
            <w:gridSpan w:val="2"/>
            <w:shd w:val="clear" w:color="auto" w:fill="auto"/>
            <w:vAlign w:val="bottom"/>
          </w:tcPr>
          <w:p w14:paraId="61125545" w14:textId="77777777" w:rsidR="002C6199" w:rsidRPr="002C6199" w:rsidRDefault="002C6199" w:rsidP="002C6199">
            <w:pPr>
              <w:spacing w:after="0"/>
              <w:rPr>
                <w:rFonts w:cs="Times New Roman"/>
                <w:color w:val="000000"/>
                <w:sz w:val="22"/>
              </w:rPr>
            </w:pPr>
            <w:proofErr w:type="gramStart"/>
            <w:r w:rsidRPr="002C6199">
              <w:rPr>
                <w:rFonts w:cs="Times New Roman"/>
                <w:color w:val="000000"/>
                <w:sz w:val="22"/>
              </w:rPr>
              <w:t>Filosofie</w:t>
            </w:r>
            <w:proofErr w:type="gramEnd"/>
            <w:r w:rsidRPr="002C6199">
              <w:rPr>
                <w:rFonts w:cs="Times New Roman"/>
                <w:color w:val="000000"/>
                <w:sz w:val="22"/>
              </w:rPr>
              <w:t xml:space="preserve"> </w:t>
            </w:r>
          </w:p>
        </w:tc>
        <w:tc>
          <w:tcPr>
            <w:tcW w:w="1134" w:type="dxa"/>
            <w:shd w:val="clear" w:color="auto" w:fill="auto"/>
          </w:tcPr>
          <w:p w14:paraId="175E2264"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7</w:t>
            </w:r>
          </w:p>
        </w:tc>
        <w:tc>
          <w:tcPr>
            <w:tcW w:w="992" w:type="dxa"/>
            <w:shd w:val="clear" w:color="auto" w:fill="auto"/>
          </w:tcPr>
          <w:p w14:paraId="115A2681"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7</w:t>
            </w:r>
          </w:p>
        </w:tc>
        <w:tc>
          <w:tcPr>
            <w:tcW w:w="1134" w:type="dxa"/>
            <w:shd w:val="clear" w:color="auto" w:fill="auto"/>
          </w:tcPr>
          <w:p w14:paraId="4A83E3FA"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7</w:t>
            </w:r>
          </w:p>
        </w:tc>
      </w:tr>
      <w:tr w:rsidR="002C6199" w:rsidRPr="002C6199" w14:paraId="1D8A8B8D" w14:textId="77777777" w:rsidTr="00065239">
        <w:trPr>
          <w:jc w:val="center"/>
        </w:trPr>
        <w:tc>
          <w:tcPr>
            <w:tcW w:w="1696" w:type="dxa"/>
            <w:shd w:val="clear" w:color="auto" w:fill="auto"/>
            <w:vAlign w:val="center"/>
          </w:tcPr>
          <w:p w14:paraId="308E5A49" w14:textId="77777777" w:rsidR="002C6199" w:rsidRPr="002C6199" w:rsidRDefault="002C6199" w:rsidP="002C6199">
            <w:pPr>
              <w:spacing w:after="0"/>
              <w:rPr>
                <w:rFonts w:cs="Times New Roman"/>
                <w:color w:val="000000"/>
                <w:sz w:val="22"/>
              </w:rPr>
            </w:pPr>
            <w:r w:rsidRPr="002C6199">
              <w:rPr>
                <w:rFonts w:cs="Times New Roman"/>
                <w:color w:val="000000"/>
                <w:sz w:val="22"/>
              </w:rPr>
              <w:t xml:space="preserve">N0222A2001 </w:t>
            </w:r>
          </w:p>
        </w:tc>
        <w:tc>
          <w:tcPr>
            <w:tcW w:w="3828" w:type="dxa"/>
            <w:gridSpan w:val="2"/>
            <w:shd w:val="clear" w:color="auto" w:fill="auto"/>
            <w:vAlign w:val="bottom"/>
          </w:tcPr>
          <w:p w14:paraId="602A6834" w14:textId="77777777" w:rsidR="002C6199" w:rsidRPr="002C6199" w:rsidRDefault="002C6199" w:rsidP="002C6199">
            <w:pPr>
              <w:spacing w:after="0"/>
              <w:rPr>
                <w:rFonts w:cs="Times New Roman"/>
                <w:color w:val="000000"/>
                <w:sz w:val="22"/>
              </w:rPr>
            </w:pPr>
            <w:r w:rsidRPr="002C6199">
              <w:rPr>
                <w:rFonts w:cs="Times New Roman"/>
                <w:color w:val="000000"/>
                <w:sz w:val="22"/>
              </w:rPr>
              <w:t>Historie – Archivní studia</w:t>
            </w:r>
          </w:p>
        </w:tc>
        <w:tc>
          <w:tcPr>
            <w:tcW w:w="1134" w:type="dxa"/>
            <w:shd w:val="clear" w:color="auto" w:fill="auto"/>
          </w:tcPr>
          <w:p w14:paraId="55EC69E2"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2</w:t>
            </w:r>
          </w:p>
        </w:tc>
        <w:tc>
          <w:tcPr>
            <w:tcW w:w="992" w:type="dxa"/>
            <w:shd w:val="clear" w:color="auto" w:fill="auto"/>
          </w:tcPr>
          <w:p w14:paraId="69A6D885"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0</w:t>
            </w:r>
          </w:p>
        </w:tc>
        <w:tc>
          <w:tcPr>
            <w:tcW w:w="1134" w:type="dxa"/>
            <w:shd w:val="clear" w:color="auto" w:fill="auto"/>
          </w:tcPr>
          <w:p w14:paraId="40CD42DA"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0</w:t>
            </w:r>
          </w:p>
        </w:tc>
      </w:tr>
      <w:tr w:rsidR="002C6199" w:rsidRPr="002C6199" w14:paraId="0BC719EC" w14:textId="77777777" w:rsidTr="00065239">
        <w:trPr>
          <w:jc w:val="center"/>
        </w:trPr>
        <w:tc>
          <w:tcPr>
            <w:tcW w:w="1696" w:type="dxa"/>
            <w:shd w:val="clear" w:color="auto" w:fill="auto"/>
            <w:vAlign w:val="center"/>
          </w:tcPr>
          <w:p w14:paraId="67185858" w14:textId="77777777" w:rsidR="002C6199" w:rsidRPr="002C6199" w:rsidRDefault="002C6199" w:rsidP="002C6199">
            <w:pPr>
              <w:spacing w:after="0"/>
              <w:rPr>
                <w:rFonts w:cs="Times New Roman"/>
                <w:color w:val="000000"/>
                <w:sz w:val="22"/>
              </w:rPr>
            </w:pPr>
            <w:r w:rsidRPr="002C6199">
              <w:rPr>
                <w:rFonts w:cs="Times New Roman"/>
                <w:color w:val="000000"/>
                <w:sz w:val="22"/>
              </w:rPr>
              <w:t xml:space="preserve">N0222A2002 </w:t>
            </w:r>
          </w:p>
        </w:tc>
        <w:tc>
          <w:tcPr>
            <w:tcW w:w="3828" w:type="dxa"/>
            <w:gridSpan w:val="2"/>
            <w:shd w:val="clear" w:color="auto" w:fill="auto"/>
            <w:vAlign w:val="bottom"/>
          </w:tcPr>
          <w:p w14:paraId="2C0203AF" w14:textId="77777777" w:rsidR="002C6199" w:rsidRPr="002C6199" w:rsidRDefault="002C6199" w:rsidP="002C6199">
            <w:pPr>
              <w:spacing w:after="0"/>
              <w:rPr>
                <w:rFonts w:cs="Times New Roman"/>
                <w:color w:val="000000"/>
                <w:sz w:val="22"/>
              </w:rPr>
            </w:pPr>
            <w:r w:rsidRPr="002C6199">
              <w:rPr>
                <w:rFonts w:cs="Times New Roman"/>
                <w:color w:val="000000"/>
                <w:sz w:val="22"/>
              </w:rPr>
              <w:t>Historie – Dějiny literární kultury</w:t>
            </w:r>
          </w:p>
        </w:tc>
        <w:tc>
          <w:tcPr>
            <w:tcW w:w="1134" w:type="dxa"/>
            <w:shd w:val="clear" w:color="auto" w:fill="auto"/>
          </w:tcPr>
          <w:p w14:paraId="645410A3"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12</w:t>
            </w:r>
          </w:p>
        </w:tc>
        <w:tc>
          <w:tcPr>
            <w:tcW w:w="992" w:type="dxa"/>
            <w:shd w:val="clear" w:color="auto" w:fill="auto"/>
          </w:tcPr>
          <w:p w14:paraId="080F22AC"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10</w:t>
            </w:r>
          </w:p>
        </w:tc>
        <w:tc>
          <w:tcPr>
            <w:tcW w:w="1134" w:type="dxa"/>
            <w:shd w:val="clear" w:color="auto" w:fill="auto"/>
          </w:tcPr>
          <w:p w14:paraId="47B1D1B6"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5</w:t>
            </w:r>
          </w:p>
        </w:tc>
      </w:tr>
      <w:tr w:rsidR="002C6199" w:rsidRPr="002C6199" w14:paraId="3B272F77" w14:textId="77777777" w:rsidTr="00065239">
        <w:trPr>
          <w:jc w:val="center"/>
        </w:trPr>
        <w:tc>
          <w:tcPr>
            <w:tcW w:w="1696" w:type="dxa"/>
            <w:shd w:val="clear" w:color="auto" w:fill="auto"/>
            <w:vAlign w:val="center"/>
          </w:tcPr>
          <w:p w14:paraId="703A2E4D" w14:textId="77777777" w:rsidR="002C6199" w:rsidRPr="002C6199" w:rsidRDefault="002C6199" w:rsidP="002C6199">
            <w:pPr>
              <w:spacing w:after="0"/>
              <w:rPr>
                <w:rFonts w:cs="Times New Roman"/>
                <w:color w:val="000000"/>
                <w:sz w:val="22"/>
              </w:rPr>
            </w:pPr>
            <w:r w:rsidRPr="002C6199">
              <w:rPr>
                <w:rFonts w:cs="Times New Roman"/>
                <w:color w:val="000000"/>
                <w:sz w:val="22"/>
              </w:rPr>
              <w:t xml:space="preserve">N0222A2003 </w:t>
            </w:r>
          </w:p>
        </w:tc>
        <w:tc>
          <w:tcPr>
            <w:tcW w:w="3828" w:type="dxa"/>
            <w:gridSpan w:val="2"/>
            <w:shd w:val="clear" w:color="auto" w:fill="auto"/>
            <w:vAlign w:val="bottom"/>
          </w:tcPr>
          <w:p w14:paraId="030F2953" w14:textId="32D5A6F3" w:rsidR="002C6199" w:rsidRPr="002C6199" w:rsidRDefault="002C6199" w:rsidP="002C6199">
            <w:pPr>
              <w:spacing w:after="0"/>
              <w:rPr>
                <w:rFonts w:cs="Times New Roman"/>
                <w:color w:val="000000"/>
                <w:sz w:val="22"/>
              </w:rPr>
            </w:pPr>
            <w:r w:rsidRPr="002C6199">
              <w:rPr>
                <w:rFonts w:cs="Times New Roman"/>
                <w:color w:val="000000"/>
                <w:sz w:val="22"/>
              </w:rPr>
              <w:t xml:space="preserve">Historie – Gender </w:t>
            </w:r>
            <w:proofErr w:type="spellStart"/>
            <w:r w:rsidR="00FA0BB0">
              <w:rPr>
                <w:rFonts w:cs="Times New Roman"/>
                <w:color w:val="000000"/>
                <w:sz w:val="22"/>
              </w:rPr>
              <w:t>h</w:t>
            </w:r>
            <w:r w:rsidRPr="002C6199">
              <w:rPr>
                <w:rFonts w:cs="Times New Roman"/>
                <w:color w:val="000000"/>
                <w:sz w:val="22"/>
              </w:rPr>
              <w:t>istory</w:t>
            </w:r>
            <w:proofErr w:type="spellEnd"/>
          </w:p>
        </w:tc>
        <w:tc>
          <w:tcPr>
            <w:tcW w:w="1134" w:type="dxa"/>
            <w:shd w:val="clear" w:color="auto" w:fill="auto"/>
          </w:tcPr>
          <w:p w14:paraId="77B1179C"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10</w:t>
            </w:r>
          </w:p>
        </w:tc>
        <w:tc>
          <w:tcPr>
            <w:tcW w:w="992" w:type="dxa"/>
            <w:shd w:val="clear" w:color="auto" w:fill="auto"/>
          </w:tcPr>
          <w:p w14:paraId="5FE3C04C"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7</w:t>
            </w:r>
          </w:p>
        </w:tc>
        <w:tc>
          <w:tcPr>
            <w:tcW w:w="1134" w:type="dxa"/>
            <w:shd w:val="clear" w:color="auto" w:fill="auto"/>
          </w:tcPr>
          <w:p w14:paraId="3F55017F"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5</w:t>
            </w:r>
          </w:p>
        </w:tc>
      </w:tr>
      <w:tr w:rsidR="002C6199" w:rsidRPr="002C6199" w14:paraId="2E345894" w14:textId="77777777" w:rsidTr="00065239">
        <w:trPr>
          <w:jc w:val="center"/>
        </w:trPr>
        <w:tc>
          <w:tcPr>
            <w:tcW w:w="1696" w:type="dxa"/>
            <w:shd w:val="clear" w:color="auto" w:fill="auto"/>
            <w:vAlign w:val="center"/>
          </w:tcPr>
          <w:p w14:paraId="6954C943" w14:textId="77777777" w:rsidR="002C6199" w:rsidRPr="002C6199" w:rsidRDefault="002C6199" w:rsidP="002C6199">
            <w:pPr>
              <w:spacing w:after="0"/>
              <w:rPr>
                <w:rFonts w:cs="Times New Roman"/>
                <w:color w:val="000000"/>
                <w:sz w:val="22"/>
              </w:rPr>
            </w:pPr>
            <w:r w:rsidRPr="002C6199">
              <w:rPr>
                <w:rFonts w:cs="Times New Roman"/>
                <w:color w:val="000000"/>
                <w:sz w:val="22"/>
              </w:rPr>
              <w:t xml:space="preserve">N0222A2004 </w:t>
            </w:r>
          </w:p>
        </w:tc>
        <w:tc>
          <w:tcPr>
            <w:tcW w:w="3828" w:type="dxa"/>
            <w:gridSpan w:val="2"/>
            <w:shd w:val="clear" w:color="auto" w:fill="auto"/>
            <w:vAlign w:val="bottom"/>
          </w:tcPr>
          <w:p w14:paraId="74B9F1CB" w14:textId="77777777" w:rsidR="002C6199" w:rsidRPr="002C6199" w:rsidRDefault="002C6199" w:rsidP="002C6199">
            <w:pPr>
              <w:spacing w:after="0"/>
              <w:rPr>
                <w:rFonts w:cs="Times New Roman"/>
                <w:color w:val="000000"/>
                <w:sz w:val="22"/>
              </w:rPr>
            </w:pPr>
            <w:r w:rsidRPr="002C6199">
              <w:rPr>
                <w:rFonts w:cs="Times New Roman"/>
                <w:color w:val="000000"/>
                <w:sz w:val="22"/>
              </w:rPr>
              <w:t>Historie – Kulturně historická studia</w:t>
            </w:r>
          </w:p>
        </w:tc>
        <w:tc>
          <w:tcPr>
            <w:tcW w:w="1134" w:type="dxa"/>
            <w:shd w:val="clear" w:color="auto" w:fill="auto"/>
          </w:tcPr>
          <w:p w14:paraId="1C7DEC83"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12</w:t>
            </w:r>
          </w:p>
        </w:tc>
        <w:tc>
          <w:tcPr>
            <w:tcW w:w="992" w:type="dxa"/>
            <w:shd w:val="clear" w:color="auto" w:fill="auto"/>
          </w:tcPr>
          <w:p w14:paraId="25E7297E"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10</w:t>
            </w:r>
          </w:p>
        </w:tc>
        <w:tc>
          <w:tcPr>
            <w:tcW w:w="1134" w:type="dxa"/>
            <w:shd w:val="clear" w:color="auto" w:fill="auto"/>
          </w:tcPr>
          <w:p w14:paraId="302FA0B0"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6</w:t>
            </w:r>
          </w:p>
        </w:tc>
      </w:tr>
      <w:tr w:rsidR="002C6199" w:rsidRPr="002C6199" w14:paraId="3EF87A35" w14:textId="77777777" w:rsidTr="00065239">
        <w:trPr>
          <w:jc w:val="center"/>
        </w:trPr>
        <w:tc>
          <w:tcPr>
            <w:tcW w:w="1696" w:type="dxa"/>
            <w:shd w:val="clear" w:color="auto" w:fill="auto"/>
            <w:vAlign w:val="center"/>
          </w:tcPr>
          <w:p w14:paraId="2936FB09" w14:textId="77777777" w:rsidR="002C6199" w:rsidRPr="002C6199" w:rsidRDefault="002C6199" w:rsidP="002C6199">
            <w:pPr>
              <w:spacing w:after="0"/>
              <w:rPr>
                <w:rFonts w:cs="Times New Roman"/>
                <w:color w:val="000000"/>
                <w:sz w:val="22"/>
              </w:rPr>
            </w:pPr>
            <w:r w:rsidRPr="002C6199">
              <w:rPr>
                <w:rFonts w:cs="Times New Roman"/>
                <w:color w:val="000000"/>
                <w:sz w:val="22"/>
              </w:rPr>
              <w:t xml:space="preserve">N0222A2005 </w:t>
            </w:r>
          </w:p>
        </w:tc>
        <w:tc>
          <w:tcPr>
            <w:tcW w:w="3828" w:type="dxa"/>
            <w:gridSpan w:val="2"/>
            <w:shd w:val="clear" w:color="auto" w:fill="auto"/>
            <w:vAlign w:val="bottom"/>
          </w:tcPr>
          <w:p w14:paraId="3D4956DF" w14:textId="77777777" w:rsidR="002C6199" w:rsidRPr="002C6199" w:rsidRDefault="002C6199" w:rsidP="00FA0BB0">
            <w:pPr>
              <w:spacing w:after="0"/>
              <w:jc w:val="left"/>
              <w:rPr>
                <w:rFonts w:cs="Times New Roman"/>
                <w:color w:val="000000"/>
                <w:sz w:val="22"/>
              </w:rPr>
            </w:pPr>
            <w:r w:rsidRPr="002C6199">
              <w:rPr>
                <w:rFonts w:cs="Times New Roman"/>
                <w:color w:val="000000"/>
                <w:sz w:val="22"/>
              </w:rPr>
              <w:t>Historie – Kulturně historická studia slovanských zemí</w:t>
            </w:r>
          </w:p>
        </w:tc>
        <w:tc>
          <w:tcPr>
            <w:tcW w:w="1134" w:type="dxa"/>
            <w:shd w:val="clear" w:color="auto" w:fill="auto"/>
          </w:tcPr>
          <w:p w14:paraId="4196713E"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5</w:t>
            </w:r>
          </w:p>
        </w:tc>
        <w:tc>
          <w:tcPr>
            <w:tcW w:w="992" w:type="dxa"/>
            <w:shd w:val="clear" w:color="auto" w:fill="auto"/>
          </w:tcPr>
          <w:p w14:paraId="43833542"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4</w:t>
            </w:r>
          </w:p>
        </w:tc>
        <w:tc>
          <w:tcPr>
            <w:tcW w:w="1134" w:type="dxa"/>
            <w:shd w:val="clear" w:color="auto" w:fill="auto"/>
          </w:tcPr>
          <w:p w14:paraId="1B9F07BC"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2</w:t>
            </w:r>
          </w:p>
        </w:tc>
      </w:tr>
      <w:tr w:rsidR="002C6199" w:rsidRPr="002C6199" w14:paraId="50F3C92E" w14:textId="77777777" w:rsidTr="00065239">
        <w:trPr>
          <w:jc w:val="center"/>
        </w:trPr>
        <w:tc>
          <w:tcPr>
            <w:tcW w:w="1696" w:type="dxa"/>
            <w:shd w:val="clear" w:color="auto" w:fill="auto"/>
            <w:vAlign w:val="center"/>
          </w:tcPr>
          <w:p w14:paraId="5D7524F5" w14:textId="77777777" w:rsidR="002C6199" w:rsidRPr="002C6199" w:rsidRDefault="002C6199" w:rsidP="002C6199">
            <w:pPr>
              <w:spacing w:after="0"/>
              <w:rPr>
                <w:rFonts w:cs="Times New Roman"/>
                <w:color w:val="000000"/>
                <w:sz w:val="22"/>
              </w:rPr>
            </w:pPr>
            <w:r w:rsidRPr="002C6199">
              <w:rPr>
                <w:rFonts w:cs="Times New Roman"/>
                <w:color w:val="000000"/>
                <w:sz w:val="22"/>
              </w:rPr>
              <w:t xml:space="preserve">N0222A2006 </w:t>
            </w:r>
          </w:p>
        </w:tc>
        <w:tc>
          <w:tcPr>
            <w:tcW w:w="3828" w:type="dxa"/>
            <w:gridSpan w:val="2"/>
            <w:shd w:val="clear" w:color="auto" w:fill="auto"/>
            <w:vAlign w:val="bottom"/>
          </w:tcPr>
          <w:p w14:paraId="7217C5CF" w14:textId="77777777" w:rsidR="002C6199" w:rsidRPr="002C6199" w:rsidRDefault="002C6199" w:rsidP="002C6199">
            <w:pPr>
              <w:spacing w:after="0"/>
              <w:rPr>
                <w:rFonts w:cs="Times New Roman"/>
                <w:color w:val="000000"/>
                <w:sz w:val="22"/>
              </w:rPr>
            </w:pPr>
            <w:r w:rsidRPr="002C6199">
              <w:rPr>
                <w:rFonts w:cs="Times New Roman"/>
                <w:color w:val="000000"/>
                <w:sz w:val="22"/>
              </w:rPr>
              <w:t>Historie – Péče o kulturní dědictví</w:t>
            </w:r>
          </w:p>
        </w:tc>
        <w:tc>
          <w:tcPr>
            <w:tcW w:w="1134" w:type="dxa"/>
            <w:shd w:val="clear" w:color="auto" w:fill="auto"/>
          </w:tcPr>
          <w:p w14:paraId="150C8B3D"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2</w:t>
            </w:r>
          </w:p>
        </w:tc>
        <w:tc>
          <w:tcPr>
            <w:tcW w:w="992" w:type="dxa"/>
            <w:shd w:val="clear" w:color="auto" w:fill="auto"/>
          </w:tcPr>
          <w:p w14:paraId="1D467283"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0</w:t>
            </w:r>
          </w:p>
        </w:tc>
        <w:tc>
          <w:tcPr>
            <w:tcW w:w="1134" w:type="dxa"/>
            <w:shd w:val="clear" w:color="auto" w:fill="auto"/>
          </w:tcPr>
          <w:p w14:paraId="32A3CCC7"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0</w:t>
            </w:r>
          </w:p>
        </w:tc>
      </w:tr>
      <w:tr w:rsidR="002C6199" w:rsidRPr="002C6199" w14:paraId="7309B5BA" w14:textId="77777777" w:rsidTr="00065239">
        <w:trPr>
          <w:jc w:val="center"/>
        </w:trPr>
        <w:tc>
          <w:tcPr>
            <w:tcW w:w="1696" w:type="dxa"/>
            <w:shd w:val="clear" w:color="auto" w:fill="auto"/>
            <w:vAlign w:val="center"/>
          </w:tcPr>
          <w:p w14:paraId="3379D037" w14:textId="77777777" w:rsidR="002C6199" w:rsidRPr="002C6199" w:rsidRDefault="002C6199" w:rsidP="002C6199">
            <w:pPr>
              <w:spacing w:after="0"/>
              <w:rPr>
                <w:rFonts w:cs="Times New Roman"/>
                <w:color w:val="000000"/>
                <w:sz w:val="22"/>
              </w:rPr>
            </w:pPr>
            <w:r w:rsidRPr="002C6199">
              <w:rPr>
                <w:rFonts w:cs="Times New Roman"/>
                <w:color w:val="000000"/>
                <w:sz w:val="22"/>
              </w:rPr>
              <w:t xml:space="preserve">N0222A2007 </w:t>
            </w:r>
          </w:p>
        </w:tc>
        <w:tc>
          <w:tcPr>
            <w:tcW w:w="3828" w:type="dxa"/>
            <w:gridSpan w:val="2"/>
            <w:shd w:val="clear" w:color="auto" w:fill="auto"/>
            <w:vAlign w:val="bottom"/>
          </w:tcPr>
          <w:p w14:paraId="63359409" w14:textId="77777777" w:rsidR="002C6199" w:rsidRPr="002C6199" w:rsidRDefault="002C6199" w:rsidP="002C6199">
            <w:pPr>
              <w:spacing w:after="0"/>
              <w:rPr>
                <w:rFonts w:cs="Times New Roman"/>
                <w:color w:val="000000"/>
                <w:sz w:val="22"/>
              </w:rPr>
            </w:pPr>
            <w:r w:rsidRPr="002C6199">
              <w:rPr>
                <w:rFonts w:cs="Times New Roman"/>
                <w:color w:val="000000"/>
                <w:sz w:val="22"/>
              </w:rPr>
              <w:t>Historie – Soudobé dějiny</w:t>
            </w:r>
          </w:p>
        </w:tc>
        <w:tc>
          <w:tcPr>
            <w:tcW w:w="1134" w:type="dxa"/>
            <w:shd w:val="clear" w:color="auto" w:fill="auto"/>
          </w:tcPr>
          <w:p w14:paraId="197D171B"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2</w:t>
            </w:r>
          </w:p>
        </w:tc>
        <w:tc>
          <w:tcPr>
            <w:tcW w:w="992" w:type="dxa"/>
            <w:shd w:val="clear" w:color="auto" w:fill="auto"/>
          </w:tcPr>
          <w:p w14:paraId="6EEC279E"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0</w:t>
            </w:r>
          </w:p>
        </w:tc>
        <w:tc>
          <w:tcPr>
            <w:tcW w:w="1134" w:type="dxa"/>
            <w:shd w:val="clear" w:color="auto" w:fill="auto"/>
          </w:tcPr>
          <w:p w14:paraId="74B8DD2B"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0</w:t>
            </w:r>
          </w:p>
        </w:tc>
      </w:tr>
      <w:tr w:rsidR="002C6199" w:rsidRPr="002C6199" w14:paraId="20B4C6A0" w14:textId="77777777" w:rsidTr="00065239">
        <w:trPr>
          <w:jc w:val="center"/>
        </w:trPr>
        <w:tc>
          <w:tcPr>
            <w:tcW w:w="1696" w:type="dxa"/>
            <w:shd w:val="clear" w:color="auto" w:fill="auto"/>
          </w:tcPr>
          <w:p w14:paraId="568D8B31" w14:textId="77777777" w:rsidR="002C6199" w:rsidRPr="002C6199" w:rsidRDefault="002C6199" w:rsidP="002C6199">
            <w:pPr>
              <w:spacing w:after="0"/>
              <w:rPr>
                <w:rFonts w:cs="Times New Roman"/>
                <w:color w:val="000000"/>
                <w:sz w:val="22"/>
              </w:rPr>
            </w:pPr>
            <w:r w:rsidRPr="002C6199">
              <w:rPr>
                <w:rFonts w:cs="Times New Roman"/>
                <w:color w:val="000000"/>
                <w:sz w:val="22"/>
              </w:rPr>
              <w:t>N0111P2001</w:t>
            </w:r>
          </w:p>
        </w:tc>
        <w:tc>
          <w:tcPr>
            <w:tcW w:w="3828" w:type="dxa"/>
            <w:gridSpan w:val="2"/>
            <w:shd w:val="clear" w:color="auto" w:fill="auto"/>
            <w:vAlign w:val="bottom"/>
          </w:tcPr>
          <w:p w14:paraId="0F21C2ED" w14:textId="77777777" w:rsidR="002C6199" w:rsidRPr="002C6199" w:rsidRDefault="002C6199" w:rsidP="002C6199">
            <w:pPr>
              <w:spacing w:after="0"/>
              <w:rPr>
                <w:rFonts w:cs="Times New Roman"/>
                <w:color w:val="000000"/>
                <w:sz w:val="22"/>
              </w:rPr>
            </w:pPr>
            <w:r w:rsidRPr="002C6199">
              <w:rPr>
                <w:rFonts w:cs="Times New Roman"/>
                <w:color w:val="000000"/>
                <w:sz w:val="22"/>
              </w:rPr>
              <w:t>Resocializační pedagogika</w:t>
            </w:r>
          </w:p>
        </w:tc>
        <w:tc>
          <w:tcPr>
            <w:tcW w:w="1134" w:type="dxa"/>
            <w:shd w:val="clear" w:color="auto" w:fill="auto"/>
          </w:tcPr>
          <w:p w14:paraId="1D3FB5B2"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67</w:t>
            </w:r>
          </w:p>
        </w:tc>
        <w:tc>
          <w:tcPr>
            <w:tcW w:w="992" w:type="dxa"/>
            <w:shd w:val="clear" w:color="auto" w:fill="auto"/>
          </w:tcPr>
          <w:p w14:paraId="302A3EF6"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45</w:t>
            </w:r>
          </w:p>
        </w:tc>
        <w:tc>
          <w:tcPr>
            <w:tcW w:w="1134" w:type="dxa"/>
            <w:shd w:val="clear" w:color="auto" w:fill="auto"/>
          </w:tcPr>
          <w:p w14:paraId="5FBE4047"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22</w:t>
            </w:r>
          </w:p>
        </w:tc>
      </w:tr>
      <w:tr w:rsidR="002C6199" w:rsidRPr="002C6199" w14:paraId="06713F9B" w14:textId="77777777" w:rsidTr="00065239">
        <w:trPr>
          <w:jc w:val="center"/>
        </w:trPr>
        <w:tc>
          <w:tcPr>
            <w:tcW w:w="1696" w:type="dxa"/>
            <w:shd w:val="clear" w:color="auto" w:fill="auto"/>
          </w:tcPr>
          <w:p w14:paraId="5234B201" w14:textId="77777777" w:rsidR="002C6199" w:rsidRPr="002C6199" w:rsidRDefault="002C6199" w:rsidP="002C6199">
            <w:pPr>
              <w:spacing w:after="0"/>
              <w:rPr>
                <w:rFonts w:cs="Times New Roman"/>
                <w:color w:val="000000"/>
                <w:sz w:val="22"/>
              </w:rPr>
            </w:pPr>
            <w:r w:rsidRPr="002C6199">
              <w:rPr>
                <w:rFonts w:cs="Times New Roman"/>
                <w:color w:val="000000"/>
                <w:sz w:val="22"/>
              </w:rPr>
              <w:t>N0314A2001</w:t>
            </w:r>
          </w:p>
        </w:tc>
        <w:tc>
          <w:tcPr>
            <w:tcW w:w="3828" w:type="dxa"/>
            <w:gridSpan w:val="2"/>
            <w:shd w:val="clear" w:color="auto" w:fill="auto"/>
            <w:vAlign w:val="bottom"/>
          </w:tcPr>
          <w:p w14:paraId="4A9DADF3" w14:textId="77777777" w:rsidR="002C6199" w:rsidRPr="002C6199" w:rsidRDefault="002C6199" w:rsidP="002C6199">
            <w:pPr>
              <w:spacing w:after="0"/>
              <w:rPr>
                <w:rFonts w:cs="Times New Roman"/>
                <w:color w:val="000000"/>
                <w:sz w:val="22"/>
              </w:rPr>
            </w:pPr>
            <w:r w:rsidRPr="002C6199">
              <w:rPr>
                <w:rFonts w:cs="Times New Roman"/>
                <w:color w:val="000000"/>
                <w:sz w:val="22"/>
              </w:rPr>
              <w:t>Sociální a kulturní antropologie</w:t>
            </w:r>
          </w:p>
        </w:tc>
        <w:tc>
          <w:tcPr>
            <w:tcW w:w="1134" w:type="dxa"/>
            <w:shd w:val="clear" w:color="auto" w:fill="auto"/>
          </w:tcPr>
          <w:p w14:paraId="1E271819"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8</w:t>
            </w:r>
          </w:p>
        </w:tc>
        <w:tc>
          <w:tcPr>
            <w:tcW w:w="992" w:type="dxa"/>
            <w:shd w:val="clear" w:color="auto" w:fill="auto"/>
          </w:tcPr>
          <w:p w14:paraId="5CD4423C"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6</w:t>
            </w:r>
          </w:p>
        </w:tc>
        <w:tc>
          <w:tcPr>
            <w:tcW w:w="1134" w:type="dxa"/>
            <w:shd w:val="clear" w:color="auto" w:fill="auto"/>
          </w:tcPr>
          <w:p w14:paraId="55FDD8C1"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5</w:t>
            </w:r>
          </w:p>
        </w:tc>
      </w:tr>
      <w:tr w:rsidR="002C6199" w:rsidRPr="002C6199" w14:paraId="5F51AC40" w14:textId="77777777" w:rsidTr="00065239">
        <w:trPr>
          <w:jc w:val="center"/>
        </w:trPr>
        <w:tc>
          <w:tcPr>
            <w:tcW w:w="1696" w:type="dxa"/>
            <w:shd w:val="clear" w:color="auto" w:fill="auto"/>
          </w:tcPr>
          <w:p w14:paraId="41A1C878" w14:textId="77777777" w:rsidR="002C6199" w:rsidRPr="002C6199" w:rsidRDefault="002C6199" w:rsidP="002C6199">
            <w:pPr>
              <w:spacing w:after="0"/>
              <w:rPr>
                <w:rFonts w:cs="Times New Roman"/>
                <w:color w:val="000000"/>
                <w:sz w:val="22"/>
              </w:rPr>
            </w:pPr>
            <w:r w:rsidRPr="002C6199">
              <w:rPr>
                <w:rFonts w:cs="Times New Roman"/>
                <w:color w:val="000000"/>
                <w:sz w:val="22"/>
              </w:rPr>
              <w:t>N0114A2001</w:t>
            </w:r>
          </w:p>
        </w:tc>
        <w:tc>
          <w:tcPr>
            <w:tcW w:w="3828" w:type="dxa"/>
            <w:gridSpan w:val="2"/>
            <w:shd w:val="clear" w:color="auto" w:fill="auto"/>
            <w:vAlign w:val="bottom"/>
          </w:tcPr>
          <w:p w14:paraId="76946F0B" w14:textId="77777777" w:rsidR="002C6199" w:rsidRPr="002C6199" w:rsidRDefault="002C6199" w:rsidP="002C6199">
            <w:pPr>
              <w:spacing w:after="0"/>
              <w:rPr>
                <w:rFonts w:cs="Times New Roman"/>
                <w:color w:val="000000"/>
                <w:sz w:val="22"/>
              </w:rPr>
            </w:pPr>
            <w:r w:rsidRPr="002C6199">
              <w:rPr>
                <w:rFonts w:cs="Times New Roman"/>
                <w:color w:val="000000"/>
                <w:sz w:val="22"/>
              </w:rPr>
              <w:t>Učitelství anglického jazyka</w:t>
            </w:r>
          </w:p>
        </w:tc>
        <w:tc>
          <w:tcPr>
            <w:tcW w:w="1134" w:type="dxa"/>
            <w:shd w:val="clear" w:color="auto" w:fill="auto"/>
          </w:tcPr>
          <w:p w14:paraId="3774F5D4"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17</w:t>
            </w:r>
          </w:p>
        </w:tc>
        <w:tc>
          <w:tcPr>
            <w:tcW w:w="992" w:type="dxa"/>
            <w:shd w:val="clear" w:color="auto" w:fill="auto"/>
          </w:tcPr>
          <w:p w14:paraId="1D07912C"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13</w:t>
            </w:r>
          </w:p>
        </w:tc>
        <w:tc>
          <w:tcPr>
            <w:tcW w:w="1134" w:type="dxa"/>
            <w:shd w:val="clear" w:color="auto" w:fill="auto"/>
          </w:tcPr>
          <w:p w14:paraId="4658FF94" w14:textId="77777777" w:rsidR="002C6199" w:rsidRPr="002C6199" w:rsidRDefault="002C6199" w:rsidP="002C6199">
            <w:pPr>
              <w:spacing w:after="0"/>
              <w:jc w:val="center"/>
              <w:rPr>
                <w:rFonts w:cs="Times New Roman"/>
                <w:color w:val="000000"/>
                <w:sz w:val="22"/>
              </w:rPr>
            </w:pPr>
            <w:r w:rsidRPr="002C6199">
              <w:rPr>
                <w:rFonts w:cs="Times New Roman"/>
                <w:color w:val="000000"/>
                <w:sz w:val="22"/>
              </w:rPr>
              <w:t>11</w:t>
            </w:r>
          </w:p>
        </w:tc>
      </w:tr>
      <w:tr w:rsidR="002C6199" w:rsidRPr="002C6199" w14:paraId="1E647A72" w14:textId="77777777" w:rsidTr="00065239">
        <w:trPr>
          <w:jc w:val="center"/>
        </w:trPr>
        <w:tc>
          <w:tcPr>
            <w:tcW w:w="5524" w:type="dxa"/>
            <w:gridSpan w:val="3"/>
            <w:shd w:val="clear" w:color="auto" w:fill="E7E6E6" w:themeFill="background2"/>
          </w:tcPr>
          <w:p w14:paraId="5B4A0B22" w14:textId="77777777" w:rsidR="002C6199" w:rsidRPr="002C6199" w:rsidRDefault="002C6199" w:rsidP="002C6199">
            <w:pPr>
              <w:spacing w:after="0"/>
              <w:rPr>
                <w:rFonts w:cs="Times New Roman"/>
                <w:b/>
                <w:bCs/>
                <w:color w:val="000000"/>
                <w:sz w:val="22"/>
              </w:rPr>
            </w:pPr>
            <w:r w:rsidRPr="002C6199">
              <w:rPr>
                <w:rFonts w:cs="Times New Roman"/>
                <w:b/>
                <w:bCs/>
                <w:color w:val="000000"/>
                <w:sz w:val="22"/>
              </w:rPr>
              <w:t>Celkem magisterské</w:t>
            </w:r>
          </w:p>
        </w:tc>
        <w:tc>
          <w:tcPr>
            <w:tcW w:w="1134" w:type="dxa"/>
            <w:shd w:val="clear" w:color="auto" w:fill="E7E6E6" w:themeFill="background2"/>
          </w:tcPr>
          <w:p w14:paraId="429A092B" w14:textId="77777777" w:rsidR="002C6199" w:rsidRPr="002C6199" w:rsidRDefault="002C6199" w:rsidP="002C6199">
            <w:pPr>
              <w:spacing w:after="0"/>
              <w:jc w:val="center"/>
              <w:rPr>
                <w:rFonts w:cs="Times New Roman"/>
                <w:b/>
                <w:bCs/>
                <w:color w:val="000000"/>
                <w:sz w:val="22"/>
              </w:rPr>
            </w:pPr>
            <w:r w:rsidRPr="002C6199">
              <w:rPr>
                <w:rFonts w:cs="Times New Roman"/>
                <w:b/>
                <w:bCs/>
                <w:color w:val="000000"/>
                <w:sz w:val="22"/>
              </w:rPr>
              <w:t>167</w:t>
            </w:r>
          </w:p>
        </w:tc>
        <w:tc>
          <w:tcPr>
            <w:tcW w:w="992" w:type="dxa"/>
            <w:shd w:val="clear" w:color="auto" w:fill="E7E6E6" w:themeFill="background2"/>
          </w:tcPr>
          <w:p w14:paraId="2A5E8D17" w14:textId="77777777" w:rsidR="002C6199" w:rsidRPr="002C6199" w:rsidRDefault="002C6199" w:rsidP="002C6199">
            <w:pPr>
              <w:spacing w:after="0"/>
              <w:jc w:val="center"/>
              <w:rPr>
                <w:rFonts w:cs="Times New Roman"/>
                <w:b/>
                <w:bCs/>
                <w:color w:val="000000"/>
                <w:sz w:val="22"/>
              </w:rPr>
            </w:pPr>
            <w:r w:rsidRPr="002C6199">
              <w:rPr>
                <w:rFonts w:cs="Times New Roman"/>
                <w:b/>
                <w:bCs/>
                <w:color w:val="000000"/>
                <w:sz w:val="22"/>
              </w:rPr>
              <w:t>121</w:t>
            </w:r>
          </w:p>
        </w:tc>
        <w:tc>
          <w:tcPr>
            <w:tcW w:w="1134" w:type="dxa"/>
            <w:shd w:val="clear" w:color="auto" w:fill="E7E6E6" w:themeFill="background2"/>
          </w:tcPr>
          <w:p w14:paraId="0857765D" w14:textId="77777777" w:rsidR="002C6199" w:rsidRPr="002C6199" w:rsidRDefault="002C6199" w:rsidP="002C6199">
            <w:pPr>
              <w:spacing w:after="0"/>
              <w:jc w:val="center"/>
              <w:rPr>
                <w:rFonts w:cs="Times New Roman"/>
                <w:b/>
                <w:bCs/>
                <w:color w:val="000000"/>
                <w:sz w:val="22"/>
              </w:rPr>
            </w:pPr>
            <w:r w:rsidRPr="002C6199">
              <w:rPr>
                <w:rFonts w:cs="Times New Roman"/>
                <w:b/>
                <w:bCs/>
                <w:color w:val="000000"/>
                <w:sz w:val="22"/>
              </w:rPr>
              <w:t>74</w:t>
            </w:r>
          </w:p>
        </w:tc>
      </w:tr>
      <w:tr w:rsidR="000C2812" w:rsidRPr="002C6199" w14:paraId="7B92B6FD" w14:textId="77777777" w:rsidTr="00065239">
        <w:trPr>
          <w:jc w:val="center"/>
        </w:trPr>
        <w:tc>
          <w:tcPr>
            <w:tcW w:w="1696" w:type="dxa"/>
            <w:shd w:val="clear" w:color="auto" w:fill="E7E6E6" w:themeFill="background2"/>
          </w:tcPr>
          <w:p w14:paraId="0FBA24C9"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Kód oboru</w:t>
            </w:r>
          </w:p>
        </w:tc>
        <w:tc>
          <w:tcPr>
            <w:tcW w:w="2268" w:type="dxa"/>
            <w:shd w:val="clear" w:color="auto" w:fill="E7E6E6" w:themeFill="background2"/>
          </w:tcPr>
          <w:p w14:paraId="7321DD6D"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Doktorské</w:t>
            </w:r>
          </w:p>
        </w:tc>
        <w:tc>
          <w:tcPr>
            <w:tcW w:w="1560" w:type="dxa"/>
            <w:shd w:val="clear" w:color="auto" w:fill="E7E6E6" w:themeFill="background2"/>
          </w:tcPr>
          <w:p w14:paraId="75389774"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w w:val="105"/>
                <w:sz w:val="22"/>
              </w:rPr>
              <w:t>Forma</w:t>
            </w:r>
          </w:p>
        </w:tc>
        <w:tc>
          <w:tcPr>
            <w:tcW w:w="1134" w:type="dxa"/>
            <w:shd w:val="clear" w:color="auto" w:fill="E7E6E6" w:themeFill="background2"/>
          </w:tcPr>
          <w:p w14:paraId="17173CE5" w14:textId="78231353" w:rsidR="002C6199" w:rsidRPr="002C6199" w:rsidRDefault="002C6199" w:rsidP="002C6199">
            <w:pPr>
              <w:spacing w:after="0"/>
              <w:jc w:val="center"/>
              <w:rPr>
                <w:rFonts w:cs="Times New Roman"/>
                <w:color w:val="231F20"/>
                <w:w w:val="105"/>
                <w:sz w:val="22"/>
              </w:rPr>
            </w:pPr>
            <w:proofErr w:type="spellStart"/>
            <w:r w:rsidRPr="002C6199">
              <w:rPr>
                <w:rFonts w:cs="Times New Roman"/>
                <w:b/>
                <w:bCs/>
                <w:color w:val="231F20"/>
                <w:w w:val="105"/>
                <w:sz w:val="22"/>
              </w:rPr>
              <w:t>Přihlá</w:t>
            </w:r>
            <w:r w:rsidR="000C2812">
              <w:rPr>
                <w:rFonts w:cs="Times New Roman"/>
                <w:b/>
                <w:bCs/>
                <w:color w:val="231F20"/>
                <w:w w:val="105"/>
                <w:sz w:val="22"/>
              </w:rPr>
              <w:t>-</w:t>
            </w:r>
            <w:r w:rsidRPr="002C6199">
              <w:rPr>
                <w:rFonts w:cs="Times New Roman"/>
                <w:b/>
                <w:bCs/>
                <w:color w:val="231F20"/>
                <w:w w:val="105"/>
                <w:sz w:val="22"/>
              </w:rPr>
              <w:t>šení</w:t>
            </w:r>
            <w:proofErr w:type="spellEnd"/>
          </w:p>
        </w:tc>
        <w:tc>
          <w:tcPr>
            <w:tcW w:w="992" w:type="dxa"/>
            <w:shd w:val="clear" w:color="auto" w:fill="E7E6E6" w:themeFill="background2"/>
          </w:tcPr>
          <w:p w14:paraId="7187EB7D" w14:textId="77777777" w:rsidR="002C6199" w:rsidRPr="002C6199" w:rsidRDefault="002C6199" w:rsidP="002C6199">
            <w:pPr>
              <w:spacing w:after="0"/>
              <w:jc w:val="center"/>
              <w:rPr>
                <w:rFonts w:cs="Times New Roman"/>
                <w:color w:val="231F20"/>
                <w:w w:val="105"/>
                <w:sz w:val="22"/>
              </w:rPr>
            </w:pPr>
            <w:r w:rsidRPr="002C6199">
              <w:rPr>
                <w:rFonts w:cs="Times New Roman"/>
                <w:b/>
                <w:bCs/>
                <w:color w:val="231F20"/>
                <w:w w:val="105"/>
                <w:sz w:val="22"/>
              </w:rPr>
              <w:t>Přijatí</w:t>
            </w:r>
          </w:p>
        </w:tc>
        <w:tc>
          <w:tcPr>
            <w:tcW w:w="1134" w:type="dxa"/>
            <w:shd w:val="clear" w:color="auto" w:fill="E7E6E6" w:themeFill="background2"/>
          </w:tcPr>
          <w:p w14:paraId="06621380" w14:textId="77777777" w:rsidR="002C6199" w:rsidRPr="002C6199" w:rsidRDefault="002C6199" w:rsidP="002C6199">
            <w:pPr>
              <w:spacing w:after="0"/>
              <w:jc w:val="center"/>
              <w:rPr>
                <w:rFonts w:cs="Times New Roman"/>
                <w:color w:val="231F20"/>
                <w:w w:val="105"/>
                <w:sz w:val="22"/>
              </w:rPr>
            </w:pPr>
            <w:r w:rsidRPr="002C6199">
              <w:rPr>
                <w:rFonts w:cs="Times New Roman"/>
                <w:b/>
                <w:bCs/>
                <w:color w:val="231F20"/>
                <w:w w:val="105"/>
                <w:sz w:val="22"/>
              </w:rPr>
              <w:t>Zapsaní</w:t>
            </w:r>
          </w:p>
        </w:tc>
      </w:tr>
      <w:tr w:rsidR="002C6199" w:rsidRPr="002C6199" w14:paraId="021A3830" w14:textId="77777777" w:rsidTr="00065239">
        <w:trPr>
          <w:jc w:val="center"/>
        </w:trPr>
        <w:tc>
          <w:tcPr>
            <w:tcW w:w="1696" w:type="dxa"/>
            <w:shd w:val="clear" w:color="auto" w:fill="auto"/>
            <w:vAlign w:val="bottom"/>
          </w:tcPr>
          <w:p w14:paraId="46830F88" w14:textId="77777777" w:rsidR="002C6199" w:rsidRPr="002C6199" w:rsidRDefault="002C6199" w:rsidP="002C6199">
            <w:pPr>
              <w:spacing w:after="0"/>
              <w:rPr>
                <w:rFonts w:cs="Times New Roman"/>
                <w:color w:val="000000"/>
                <w:sz w:val="22"/>
              </w:rPr>
            </w:pPr>
            <w:r w:rsidRPr="002C6199">
              <w:rPr>
                <w:rFonts w:eastAsia="Times New Roman" w:cs="Times New Roman"/>
                <w:color w:val="000000"/>
                <w:sz w:val="22"/>
                <w:lang w:eastAsia="cs-CZ"/>
              </w:rPr>
              <w:t>P0223D100009</w:t>
            </w:r>
          </w:p>
        </w:tc>
        <w:tc>
          <w:tcPr>
            <w:tcW w:w="2268" w:type="dxa"/>
            <w:shd w:val="clear" w:color="auto" w:fill="auto"/>
          </w:tcPr>
          <w:p w14:paraId="2CF7A58E" w14:textId="77777777" w:rsidR="002C6199" w:rsidRPr="002C6199" w:rsidRDefault="002C6199" w:rsidP="002C6199">
            <w:pPr>
              <w:spacing w:after="0"/>
              <w:rPr>
                <w:rFonts w:cs="Times New Roman"/>
                <w:color w:val="000000"/>
                <w:sz w:val="22"/>
              </w:rPr>
            </w:pPr>
            <w:proofErr w:type="gramStart"/>
            <w:r w:rsidRPr="002C6199">
              <w:rPr>
                <w:rFonts w:cs="Times New Roman"/>
                <w:color w:val="000000"/>
                <w:sz w:val="22"/>
              </w:rPr>
              <w:t>Filosofie</w:t>
            </w:r>
            <w:proofErr w:type="gramEnd"/>
            <w:r w:rsidRPr="002C6199">
              <w:rPr>
                <w:rFonts w:cs="Times New Roman"/>
                <w:color w:val="000000"/>
                <w:sz w:val="22"/>
              </w:rPr>
              <w:t xml:space="preserve"> </w:t>
            </w:r>
          </w:p>
        </w:tc>
        <w:tc>
          <w:tcPr>
            <w:tcW w:w="1560" w:type="dxa"/>
            <w:shd w:val="clear" w:color="auto" w:fill="auto"/>
          </w:tcPr>
          <w:p w14:paraId="33970790" w14:textId="77777777" w:rsidR="002C6199" w:rsidRPr="002C6199" w:rsidRDefault="002C6199" w:rsidP="002C6199">
            <w:pPr>
              <w:spacing w:after="0"/>
              <w:rPr>
                <w:rFonts w:cs="Times New Roman"/>
                <w:color w:val="000000"/>
                <w:sz w:val="22"/>
              </w:rPr>
            </w:pPr>
            <w:r w:rsidRPr="002C6199">
              <w:rPr>
                <w:rFonts w:cs="Times New Roman"/>
                <w:color w:val="000000"/>
                <w:sz w:val="22"/>
              </w:rPr>
              <w:t>prezenční</w:t>
            </w:r>
          </w:p>
        </w:tc>
        <w:tc>
          <w:tcPr>
            <w:tcW w:w="1134" w:type="dxa"/>
            <w:shd w:val="clear" w:color="auto" w:fill="auto"/>
          </w:tcPr>
          <w:p w14:paraId="4409E406"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3</w:t>
            </w:r>
          </w:p>
        </w:tc>
        <w:tc>
          <w:tcPr>
            <w:tcW w:w="992" w:type="dxa"/>
            <w:shd w:val="clear" w:color="auto" w:fill="auto"/>
          </w:tcPr>
          <w:p w14:paraId="4A7D834F"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3</w:t>
            </w:r>
          </w:p>
        </w:tc>
        <w:tc>
          <w:tcPr>
            <w:tcW w:w="1134" w:type="dxa"/>
            <w:shd w:val="clear" w:color="auto" w:fill="auto"/>
          </w:tcPr>
          <w:p w14:paraId="4C235254"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3</w:t>
            </w:r>
          </w:p>
        </w:tc>
      </w:tr>
      <w:tr w:rsidR="002C6199" w:rsidRPr="002C6199" w14:paraId="50B4BB62" w14:textId="77777777" w:rsidTr="00065239">
        <w:trPr>
          <w:jc w:val="center"/>
        </w:trPr>
        <w:tc>
          <w:tcPr>
            <w:tcW w:w="1696" w:type="dxa"/>
            <w:shd w:val="clear" w:color="auto" w:fill="auto"/>
            <w:vAlign w:val="bottom"/>
          </w:tcPr>
          <w:p w14:paraId="42EA2A7B" w14:textId="77777777" w:rsidR="002C6199" w:rsidRPr="002C6199" w:rsidRDefault="002C6199" w:rsidP="002C6199">
            <w:pPr>
              <w:spacing w:after="0"/>
              <w:rPr>
                <w:rFonts w:eastAsia="Times New Roman" w:cs="Times New Roman"/>
                <w:color w:val="000000"/>
                <w:sz w:val="22"/>
                <w:lang w:eastAsia="cs-CZ"/>
              </w:rPr>
            </w:pPr>
            <w:r w:rsidRPr="002C6199">
              <w:rPr>
                <w:rFonts w:eastAsia="Times New Roman" w:cs="Times New Roman"/>
                <w:color w:val="000000"/>
                <w:sz w:val="22"/>
                <w:lang w:eastAsia="cs-CZ"/>
              </w:rPr>
              <w:t>P0223D100009</w:t>
            </w:r>
          </w:p>
        </w:tc>
        <w:tc>
          <w:tcPr>
            <w:tcW w:w="2268" w:type="dxa"/>
            <w:shd w:val="clear" w:color="auto" w:fill="auto"/>
          </w:tcPr>
          <w:p w14:paraId="2C6C8E7F" w14:textId="77777777" w:rsidR="002C6199" w:rsidRPr="002C6199" w:rsidRDefault="002C6199" w:rsidP="002C6199">
            <w:pPr>
              <w:spacing w:after="0"/>
              <w:rPr>
                <w:rFonts w:cs="Times New Roman"/>
                <w:color w:val="000000"/>
                <w:sz w:val="22"/>
              </w:rPr>
            </w:pPr>
            <w:proofErr w:type="gramStart"/>
            <w:r w:rsidRPr="002C6199">
              <w:rPr>
                <w:rFonts w:cs="Times New Roman"/>
                <w:color w:val="000000"/>
                <w:sz w:val="22"/>
              </w:rPr>
              <w:t>Filosofie</w:t>
            </w:r>
            <w:proofErr w:type="gramEnd"/>
            <w:r w:rsidRPr="002C6199">
              <w:rPr>
                <w:rFonts w:cs="Times New Roman"/>
                <w:color w:val="000000"/>
                <w:sz w:val="22"/>
              </w:rPr>
              <w:t xml:space="preserve"> </w:t>
            </w:r>
          </w:p>
        </w:tc>
        <w:tc>
          <w:tcPr>
            <w:tcW w:w="1560" w:type="dxa"/>
            <w:shd w:val="clear" w:color="auto" w:fill="auto"/>
          </w:tcPr>
          <w:p w14:paraId="5BA37880" w14:textId="77777777" w:rsidR="002C6199" w:rsidRPr="002C6199" w:rsidRDefault="002C6199" w:rsidP="002C6199">
            <w:pPr>
              <w:spacing w:after="0"/>
              <w:rPr>
                <w:rFonts w:cs="Times New Roman"/>
                <w:color w:val="000000"/>
                <w:sz w:val="22"/>
              </w:rPr>
            </w:pPr>
            <w:r w:rsidRPr="002C6199">
              <w:rPr>
                <w:rFonts w:cs="Times New Roman"/>
                <w:color w:val="000000"/>
                <w:sz w:val="22"/>
              </w:rPr>
              <w:t>kombinovaná</w:t>
            </w:r>
          </w:p>
        </w:tc>
        <w:tc>
          <w:tcPr>
            <w:tcW w:w="1134" w:type="dxa"/>
            <w:shd w:val="clear" w:color="auto" w:fill="auto"/>
          </w:tcPr>
          <w:p w14:paraId="2952A297"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0</w:t>
            </w:r>
          </w:p>
        </w:tc>
        <w:tc>
          <w:tcPr>
            <w:tcW w:w="992" w:type="dxa"/>
            <w:shd w:val="clear" w:color="auto" w:fill="auto"/>
          </w:tcPr>
          <w:p w14:paraId="62343765"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0</w:t>
            </w:r>
          </w:p>
        </w:tc>
        <w:tc>
          <w:tcPr>
            <w:tcW w:w="1134" w:type="dxa"/>
            <w:shd w:val="clear" w:color="auto" w:fill="auto"/>
          </w:tcPr>
          <w:p w14:paraId="083E14E8"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0</w:t>
            </w:r>
          </w:p>
        </w:tc>
      </w:tr>
      <w:tr w:rsidR="002C6199" w:rsidRPr="002C6199" w14:paraId="3A6611B4" w14:textId="77777777" w:rsidTr="00065239">
        <w:trPr>
          <w:jc w:val="center"/>
        </w:trPr>
        <w:tc>
          <w:tcPr>
            <w:tcW w:w="1696" w:type="dxa"/>
            <w:shd w:val="clear" w:color="auto" w:fill="auto"/>
            <w:vAlign w:val="bottom"/>
          </w:tcPr>
          <w:p w14:paraId="408573CC" w14:textId="77777777" w:rsidR="002C6199" w:rsidRPr="002C6199" w:rsidRDefault="002C6199" w:rsidP="002C6199">
            <w:pPr>
              <w:spacing w:after="0"/>
              <w:rPr>
                <w:rFonts w:cs="Times New Roman"/>
                <w:color w:val="000000"/>
                <w:sz w:val="22"/>
              </w:rPr>
            </w:pPr>
            <w:r w:rsidRPr="002C6199">
              <w:rPr>
                <w:rFonts w:eastAsia="Times New Roman" w:cs="Times New Roman"/>
                <w:color w:val="000000"/>
                <w:sz w:val="22"/>
                <w:lang w:eastAsia="cs-CZ"/>
              </w:rPr>
              <w:t>P0223D100013</w:t>
            </w:r>
          </w:p>
        </w:tc>
        <w:tc>
          <w:tcPr>
            <w:tcW w:w="2268" w:type="dxa"/>
            <w:shd w:val="clear" w:color="auto" w:fill="auto"/>
          </w:tcPr>
          <w:p w14:paraId="5AB820BD" w14:textId="77777777" w:rsidR="002C6199" w:rsidRPr="002C6199" w:rsidRDefault="002C6199" w:rsidP="002C6199">
            <w:pPr>
              <w:spacing w:after="0"/>
              <w:rPr>
                <w:rFonts w:cs="Times New Roman"/>
                <w:color w:val="000000"/>
                <w:sz w:val="22"/>
              </w:rPr>
            </w:pPr>
            <w:proofErr w:type="spellStart"/>
            <w:r w:rsidRPr="002C6199">
              <w:rPr>
                <w:rFonts w:cs="Times New Roman"/>
                <w:color w:val="000000"/>
                <w:sz w:val="22"/>
              </w:rPr>
              <w:t>Philosophy</w:t>
            </w:r>
            <w:proofErr w:type="spellEnd"/>
            <w:r w:rsidRPr="002C6199">
              <w:rPr>
                <w:rFonts w:cs="Times New Roman"/>
                <w:color w:val="000000"/>
                <w:sz w:val="22"/>
              </w:rPr>
              <w:t xml:space="preserve"> </w:t>
            </w:r>
          </w:p>
        </w:tc>
        <w:tc>
          <w:tcPr>
            <w:tcW w:w="1560" w:type="dxa"/>
            <w:shd w:val="clear" w:color="auto" w:fill="auto"/>
          </w:tcPr>
          <w:p w14:paraId="64CCE560" w14:textId="77777777" w:rsidR="002C6199" w:rsidRPr="002C6199" w:rsidRDefault="002C6199" w:rsidP="002C6199">
            <w:pPr>
              <w:spacing w:after="0"/>
              <w:rPr>
                <w:rFonts w:cs="Times New Roman"/>
                <w:color w:val="000000"/>
                <w:sz w:val="22"/>
              </w:rPr>
            </w:pPr>
            <w:r w:rsidRPr="002C6199">
              <w:rPr>
                <w:rFonts w:cs="Times New Roman"/>
                <w:color w:val="000000"/>
                <w:sz w:val="22"/>
              </w:rPr>
              <w:t>prezenční</w:t>
            </w:r>
          </w:p>
        </w:tc>
        <w:tc>
          <w:tcPr>
            <w:tcW w:w="1134" w:type="dxa"/>
            <w:shd w:val="clear" w:color="auto" w:fill="auto"/>
          </w:tcPr>
          <w:p w14:paraId="2388713D"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10</w:t>
            </w:r>
          </w:p>
        </w:tc>
        <w:tc>
          <w:tcPr>
            <w:tcW w:w="992" w:type="dxa"/>
            <w:shd w:val="clear" w:color="auto" w:fill="auto"/>
          </w:tcPr>
          <w:p w14:paraId="446CF113"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5</w:t>
            </w:r>
          </w:p>
        </w:tc>
        <w:tc>
          <w:tcPr>
            <w:tcW w:w="1134" w:type="dxa"/>
            <w:shd w:val="clear" w:color="auto" w:fill="auto"/>
          </w:tcPr>
          <w:p w14:paraId="22693D6C"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3</w:t>
            </w:r>
          </w:p>
        </w:tc>
      </w:tr>
      <w:tr w:rsidR="002C6199" w:rsidRPr="002C6199" w14:paraId="1E732E8E" w14:textId="77777777" w:rsidTr="00065239">
        <w:trPr>
          <w:jc w:val="center"/>
        </w:trPr>
        <w:tc>
          <w:tcPr>
            <w:tcW w:w="1696" w:type="dxa"/>
            <w:shd w:val="clear" w:color="auto" w:fill="auto"/>
            <w:vAlign w:val="bottom"/>
          </w:tcPr>
          <w:p w14:paraId="78C20C71" w14:textId="77777777" w:rsidR="002C6199" w:rsidRPr="002C6199" w:rsidRDefault="002C6199" w:rsidP="002C6199">
            <w:pPr>
              <w:spacing w:after="0"/>
              <w:rPr>
                <w:rFonts w:cs="Times New Roman"/>
                <w:color w:val="000000"/>
                <w:sz w:val="22"/>
              </w:rPr>
            </w:pPr>
            <w:r w:rsidRPr="002C6199">
              <w:rPr>
                <w:rFonts w:eastAsia="Times New Roman" w:cs="Times New Roman"/>
                <w:color w:val="000000"/>
                <w:sz w:val="22"/>
                <w:lang w:eastAsia="cs-CZ"/>
              </w:rPr>
              <w:t>P0223D100013</w:t>
            </w:r>
          </w:p>
        </w:tc>
        <w:tc>
          <w:tcPr>
            <w:tcW w:w="2268" w:type="dxa"/>
            <w:shd w:val="clear" w:color="auto" w:fill="auto"/>
          </w:tcPr>
          <w:p w14:paraId="47643406" w14:textId="77777777" w:rsidR="002C6199" w:rsidRPr="002C6199" w:rsidRDefault="002C6199" w:rsidP="002C6199">
            <w:pPr>
              <w:spacing w:after="0"/>
              <w:rPr>
                <w:rFonts w:cs="Times New Roman"/>
                <w:color w:val="000000"/>
                <w:sz w:val="22"/>
              </w:rPr>
            </w:pPr>
            <w:proofErr w:type="spellStart"/>
            <w:r w:rsidRPr="002C6199">
              <w:rPr>
                <w:rFonts w:cs="Times New Roman"/>
                <w:color w:val="000000"/>
                <w:sz w:val="22"/>
              </w:rPr>
              <w:t>Philosophy</w:t>
            </w:r>
            <w:proofErr w:type="spellEnd"/>
          </w:p>
        </w:tc>
        <w:tc>
          <w:tcPr>
            <w:tcW w:w="1560" w:type="dxa"/>
            <w:shd w:val="clear" w:color="auto" w:fill="auto"/>
          </w:tcPr>
          <w:p w14:paraId="6A2CB673" w14:textId="77777777" w:rsidR="002C6199" w:rsidRPr="002C6199" w:rsidRDefault="002C6199" w:rsidP="002C6199">
            <w:pPr>
              <w:spacing w:after="0"/>
              <w:rPr>
                <w:rFonts w:cs="Times New Roman"/>
                <w:color w:val="000000"/>
                <w:sz w:val="22"/>
              </w:rPr>
            </w:pPr>
            <w:r w:rsidRPr="002C6199">
              <w:rPr>
                <w:rFonts w:cs="Times New Roman"/>
                <w:color w:val="000000"/>
                <w:sz w:val="22"/>
              </w:rPr>
              <w:t>kombinovaná</w:t>
            </w:r>
          </w:p>
        </w:tc>
        <w:tc>
          <w:tcPr>
            <w:tcW w:w="1134" w:type="dxa"/>
            <w:shd w:val="clear" w:color="auto" w:fill="auto"/>
          </w:tcPr>
          <w:p w14:paraId="506045AC"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0</w:t>
            </w:r>
          </w:p>
        </w:tc>
        <w:tc>
          <w:tcPr>
            <w:tcW w:w="992" w:type="dxa"/>
            <w:shd w:val="clear" w:color="auto" w:fill="auto"/>
          </w:tcPr>
          <w:p w14:paraId="185DC6E8"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0</w:t>
            </w:r>
          </w:p>
        </w:tc>
        <w:tc>
          <w:tcPr>
            <w:tcW w:w="1134" w:type="dxa"/>
            <w:shd w:val="clear" w:color="auto" w:fill="auto"/>
          </w:tcPr>
          <w:p w14:paraId="60A46994"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0</w:t>
            </w:r>
          </w:p>
        </w:tc>
      </w:tr>
      <w:tr w:rsidR="002C6199" w:rsidRPr="002C6199" w14:paraId="243E3B20" w14:textId="77777777" w:rsidTr="00065239">
        <w:trPr>
          <w:jc w:val="center"/>
        </w:trPr>
        <w:tc>
          <w:tcPr>
            <w:tcW w:w="1696" w:type="dxa"/>
            <w:shd w:val="clear" w:color="auto" w:fill="auto"/>
            <w:vAlign w:val="bottom"/>
          </w:tcPr>
          <w:p w14:paraId="43CDC49E" w14:textId="77777777" w:rsidR="002C6199" w:rsidRPr="002C6199" w:rsidRDefault="002C6199" w:rsidP="002C6199">
            <w:pPr>
              <w:spacing w:after="0"/>
              <w:rPr>
                <w:rFonts w:cs="Times New Roman"/>
                <w:color w:val="000000"/>
                <w:sz w:val="22"/>
              </w:rPr>
            </w:pPr>
            <w:r w:rsidRPr="002C6199">
              <w:rPr>
                <w:rFonts w:eastAsia="Times New Roman" w:cs="Times New Roman"/>
                <w:color w:val="000000"/>
                <w:sz w:val="22"/>
                <w:lang w:eastAsia="cs-CZ"/>
              </w:rPr>
              <w:t>P0222D120005</w:t>
            </w:r>
          </w:p>
        </w:tc>
        <w:tc>
          <w:tcPr>
            <w:tcW w:w="2268" w:type="dxa"/>
            <w:shd w:val="clear" w:color="auto" w:fill="auto"/>
          </w:tcPr>
          <w:p w14:paraId="47FCC2BB" w14:textId="359B1D2A" w:rsidR="002C6199" w:rsidRPr="002C6199" w:rsidRDefault="002C6199" w:rsidP="002C6199">
            <w:pPr>
              <w:spacing w:after="0"/>
              <w:rPr>
                <w:rFonts w:cs="Times New Roman"/>
                <w:color w:val="000000"/>
                <w:sz w:val="22"/>
              </w:rPr>
            </w:pPr>
            <w:r w:rsidRPr="002C6199">
              <w:rPr>
                <w:rFonts w:cs="Times New Roman"/>
                <w:color w:val="000000"/>
                <w:sz w:val="22"/>
              </w:rPr>
              <w:t>Hist</w:t>
            </w:r>
            <w:r w:rsidR="000C2812">
              <w:rPr>
                <w:rFonts w:cs="Times New Roman"/>
                <w:color w:val="000000"/>
                <w:sz w:val="22"/>
              </w:rPr>
              <w:t>orické</w:t>
            </w:r>
            <w:r w:rsidRPr="002C6199">
              <w:rPr>
                <w:rFonts w:cs="Times New Roman"/>
                <w:color w:val="000000"/>
                <w:sz w:val="22"/>
              </w:rPr>
              <w:t xml:space="preserve"> vědy </w:t>
            </w:r>
          </w:p>
        </w:tc>
        <w:tc>
          <w:tcPr>
            <w:tcW w:w="1560" w:type="dxa"/>
            <w:shd w:val="clear" w:color="auto" w:fill="auto"/>
          </w:tcPr>
          <w:p w14:paraId="46C757E6" w14:textId="77777777" w:rsidR="002C6199" w:rsidRPr="002C6199" w:rsidRDefault="002C6199" w:rsidP="002C6199">
            <w:pPr>
              <w:spacing w:after="0"/>
              <w:rPr>
                <w:rFonts w:cs="Times New Roman"/>
                <w:color w:val="000000"/>
                <w:sz w:val="22"/>
              </w:rPr>
            </w:pPr>
            <w:r w:rsidRPr="002C6199">
              <w:rPr>
                <w:rFonts w:cs="Times New Roman"/>
                <w:color w:val="000000"/>
                <w:sz w:val="22"/>
              </w:rPr>
              <w:t>prezenční</w:t>
            </w:r>
          </w:p>
        </w:tc>
        <w:tc>
          <w:tcPr>
            <w:tcW w:w="1134" w:type="dxa"/>
            <w:shd w:val="clear" w:color="auto" w:fill="auto"/>
          </w:tcPr>
          <w:p w14:paraId="6883F5D5"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9</w:t>
            </w:r>
          </w:p>
        </w:tc>
        <w:tc>
          <w:tcPr>
            <w:tcW w:w="992" w:type="dxa"/>
            <w:shd w:val="clear" w:color="auto" w:fill="auto"/>
          </w:tcPr>
          <w:p w14:paraId="297AE012"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6</w:t>
            </w:r>
          </w:p>
        </w:tc>
        <w:tc>
          <w:tcPr>
            <w:tcW w:w="1134" w:type="dxa"/>
            <w:shd w:val="clear" w:color="auto" w:fill="auto"/>
          </w:tcPr>
          <w:p w14:paraId="69F2D765"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6</w:t>
            </w:r>
          </w:p>
        </w:tc>
      </w:tr>
      <w:tr w:rsidR="002C6199" w:rsidRPr="002C6199" w14:paraId="312E660C" w14:textId="77777777" w:rsidTr="00065239">
        <w:trPr>
          <w:jc w:val="center"/>
        </w:trPr>
        <w:tc>
          <w:tcPr>
            <w:tcW w:w="1696" w:type="dxa"/>
            <w:shd w:val="clear" w:color="auto" w:fill="auto"/>
            <w:vAlign w:val="bottom"/>
          </w:tcPr>
          <w:p w14:paraId="026EF0A7" w14:textId="77777777" w:rsidR="002C6199" w:rsidRPr="002C6199" w:rsidRDefault="002C6199" w:rsidP="002C6199">
            <w:pPr>
              <w:spacing w:after="0"/>
              <w:rPr>
                <w:rFonts w:eastAsia="Times New Roman" w:cs="Times New Roman"/>
                <w:color w:val="000000"/>
                <w:sz w:val="22"/>
                <w:lang w:eastAsia="cs-CZ"/>
              </w:rPr>
            </w:pPr>
            <w:r w:rsidRPr="002C6199">
              <w:rPr>
                <w:rFonts w:eastAsia="Times New Roman" w:cs="Times New Roman"/>
                <w:color w:val="000000"/>
                <w:sz w:val="22"/>
                <w:lang w:eastAsia="cs-CZ"/>
              </w:rPr>
              <w:t>P0222D120005</w:t>
            </w:r>
          </w:p>
        </w:tc>
        <w:tc>
          <w:tcPr>
            <w:tcW w:w="2268" w:type="dxa"/>
            <w:shd w:val="clear" w:color="auto" w:fill="auto"/>
          </w:tcPr>
          <w:p w14:paraId="7512E8B8" w14:textId="2030DC70" w:rsidR="002C6199" w:rsidRPr="002C6199" w:rsidRDefault="002C6199" w:rsidP="002C6199">
            <w:pPr>
              <w:spacing w:after="0"/>
              <w:rPr>
                <w:rFonts w:cs="Times New Roman"/>
                <w:color w:val="000000"/>
                <w:sz w:val="22"/>
              </w:rPr>
            </w:pPr>
            <w:r w:rsidRPr="002C6199">
              <w:rPr>
                <w:rFonts w:cs="Times New Roman"/>
                <w:color w:val="000000"/>
                <w:sz w:val="22"/>
              </w:rPr>
              <w:t>Hist</w:t>
            </w:r>
            <w:r w:rsidR="000C2812">
              <w:rPr>
                <w:rFonts w:cs="Times New Roman"/>
                <w:color w:val="000000"/>
                <w:sz w:val="22"/>
              </w:rPr>
              <w:t>orické</w:t>
            </w:r>
            <w:r w:rsidRPr="002C6199">
              <w:rPr>
                <w:rFonts w:cs="Times New Roman"/>
                <w:color w:val="000000"/>
                <w:sz w:val="22"/>
              </w:rPr>
              <w:t xml:space="preserve"> vědy </w:t>
            </w:r>
          </w:p>
        </w:tc>
        <w:tc>
          <w:tcPr>
            <w:tcW w:w="1560" w:type="dxa"/>
            <w:shd w:val="clear" w:color="auto" w:fill="auto"/>
          </w:tcPr>
          <w:p w14:paraId="7176C192" w14:textId="77777777" w:rsidR="002C6199" w:rsidRPr="002C6199" w:rsidRDefault="002C6199" w:rsidP="002C6199">
            <w:pPr>
              <w:spacing w:after="0"/>
              <w:rPr>
                <w:rFonts w:cs="Times New Roman"/>
                <w:color w:val="000000"/>
                <w:sz w:val="22"/>
              </w:rPr>
            </w:pPr>
            <w:r w:rsidRPr="002C6199">
              <w:rPr>
                <w:rFonts w:cs="Times New Roman"/>
                <w:color w:val="000000"/>
                <w:sz w:val="22"/>
              </w:rPr>
              <w:t>kombinovaná</w:t>
            </w:r>
          </w:p>
        </w:tc>
        <w:tc>
          <w:tcPr>
            <w:tcW w:w="1134" w:type="dxa"/>
            <w:shd w:val="clear" w:color="auto" w:fill="auto"/>
          </w:tcPr>
          <w:p w14:paraId="73ECF001"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1</w:t>
            </w:r>
          </w:p>
        </w:tc>
        <w:tc>
          <w:tcPr>
            <w:tcW w:w="992" w:type="dxa"/>
            <w:shd w:val="clear" w:color="auto" w:fill="auto"/>
          </w:tcPr>
          <w:p w14:paraId="63C03AD7"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0</w:t>
            </w:r>
          </w:p>
        </w:tc>
        <w:tc>
          <w:tcPr>
            <w:tcW w:w="1134" w:type="dxa"/>
            <w:shd w:val="clear" w:color="auto" w:fill="auto"/>
          </w:tcPr>
          <w:p w14:paraId="609E3A45"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0</w:t>
            </w:r>
          </w:p>
        </w:tc>
      </w:tr>
      <w:tr w:rsidR="002C6199" w:rsidRPr="002C6199" w14:paraId="4B403E98" w14:textId="77777777" w:rsidTr="00065239">
        <w:trPr>
          <w:jc w:val="center"/>
        </w:trPr>
        <w:tc>
          <w:tcPr>
            <w:tcW w:w="1696" w:type="dxa"/>
            <w:shd w:val="clear" w:color="auto" w:fill="auto"/>
            <w:vAlign w:val="bottom"/>
          </w:tcPr>
          <w:p w14:paraId="5C0DB34C" w14:textId="77777777" w:rsidR="002C6199" w:rsidRPr="002C6199" w:rsidRDefault="002C6199" w:rsidP="002C6199">
            <w:pPr>
              <w:spacing w:after="0"/>
              <w:rPr>
                <w:rFonts w:cs="Times New Roman"/>
                <w:color w:val="000000"/>
                <w:sz w:val="22"/>
              </w:rPr>
            </w:pPr>
            <w:r w:rsidRPr="002C6199">
              <w:rPr>
                <w:rFonts w:eastAsia="Times New Roman" w:cs="Times New Roman"/>
                <w:color w:val="000000"/>
                <w:sz w:val="22"/>
                <w:lang w:eastAsia="cs-CZ"/>
              </w:rPr>
              <w:t>P0222D120006</w:t>
            </w:r>
          </w:p>
        </w:tc>
        <w:tc>
          <w:tcPr>
            <w:tcW w:w="2268" w:type="dxa"/>
            <w:shd w:val="clear" w:color="auto" w:fill="auto"/>
          </w:tcPr>
          <w:p w14:paraId="14A45BC1" w14:textId="74082CAB" w:rsidR="002C6199" w:rsidRPr="002C6199" w:rsidRDefault="002C6199" w:rsidP="002C6199">
            <w:pPr>
              <w:spacing w:after="0"/>
              <w:rPr>
                <w:rFonts w:cs="Times New Roman"/>
                <w:color w:val="000000"/>
                <w:sz w:val="22"/>
              </w:rPr>
            </w:pPr>
            <w:proofErr w:type="spellStart"/>
            <w:r w:rsidRPr="002C6199">
              <w:rPr>
                <w:rFonts w:cs="Times New Roman"/>
                <w:color w:val="000000"/>
                <w:sz w:val="22"/>
              </w:rPr>
              <w:t>Hist</w:t>
            </w:r>
            <w:r w:rsidR="000C2812">
              <w:rPr>
                <w:rFonts w:cs="Times New Roman"/>
                <w:color w:val="000000"/>
                <w:sz w:val="22"/>
              </w:rPr>
              <w:t>orical</w:t>
            </w:r>
            <w:proofErr w:type="spellEnd"/>
            <w:r w:rsidRPr="002C6199">
              <w:rPr>
                <w:rFonts w:cs="Times New Roman"/>
                <w:color w:val="000000"/>
                <w:sz w:val="22"/>
              </w:rPr>
              <w:t xml:space="preserve"> </w:t>
            </w:r>
            <w:proofErr w:type="spellStart"/>
            <w:r w:rsidRPr="002C6199">
              <w:rPr>
                <w:rFonts w:cs="Times New Roman"/>
                <w:color w:val="000000"/>
                <w:sz w:val="22"/>
              </w:rPr>
              <w:t>Sciences</w:t>
            </w:r>
            <w:proofErr w:type="spellEnd"/>
          </w:p>
        </w:tc>
        <w:tc>
          <w:tcPr>
            <w:tcW w:w="1560" w:type="dxa"/>
            <w:shd w:val="clear" w:color="auto" w:fill="auto"/>
          </w:tcPr>
          <w:p w14:paraId="0060B93C" w14:textId="77777777" w:rsidR="002C6199" w:rsidRPr="002C6199" w:rsidRDefault="002C6199" w:rsidP="002C6199">
            <w:pPr>
              <w:spacing w:after="0"/>
              <w:rPr>
                <w:rFonts w:cs="Times New Roman"/>
                <w:color w:val="000000"/>
                <w:sz w:val="22"/>
              </w:rPr>
            </w:pPr>
            <w:r w:rsidRPr="002C6199">
              <w:rPr>
                <w:rFonts w:cs="Times New Roman"/>
                <w:color w:val="000000"/>
                <w:sz w:val="22"/>
              </w:rPr>
              <w:t>prezenční</w:t>
            </w:r>
          </w:p>
        </w:tc>
        <w:tc>
          <w:tcPr>
            <w:tcW w:w="1134" w:type="dxa"/>
            <w:shd w:val="clear" w:color="auto" w:fill="auto"/>
          </w:tcPr>
          <w:p w14:paraId="19AED62A"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1</w:t>
            </w:r>
          </w:p>
        </w:tc>
        <w:tc>
          <w:tcPr>
            <w:tcW w:w="992" w:type="dxa"/>
            <w:shd w:val="clear" w:color="auto" w:fill="auto"/>
          </w:tcPr>
          <w:p w14:paraId="635AD8E8"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1</w:t>
            </w:r>
          </w:p>
        </w:tc>
        <w:tc>
          <w:tcPr>
            <w:tcW w:w="1134" w:type="dxa"/>
            <w:shd w:val="clear" w:color="auto" w:fill="auto"/>
          </w:tcPr>
          <w:p w14:paraId="2F4027B6"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1</w:t>
            </w:r>
          </w:p>
        </w:tc>
      </w:tr>
      <w:tr w:rsidR="002C6199" w:rsidRPr="002C6199" w14:paraId="33C05A10" w14:textId="77777777" w:rsidTr="00065239">
        <w:trPr>
          <w:jc w:val="center"/>
        </w:trPr>
        <w:tc>
          <w:tcPr>
            <w:tcW w:w="1696" w:type="dxa"/>
            <w:shd w:val="clear" w:color="auto" w:fill="auto"/>
            <w:vAlign w:val="bottom"/>
          </w:tcPr>
          <w:p w14:paraId="7AAE2003" w14:textId="77777777" w:rsidR="002C6199" w:rsidRPr="002C6199" w:rsidRDefault="002C6199" w:rsidP="002C6199">
            <w:pPr>
              <w:spacing w:after="0"/>
              <w:rPr>
                <w:rFonts w:cs="Times New Roman"/>
                <w:color w:val="000000"/>
                <w:sz w:val="22"/>
              </w:rPr>
            </w:pPr>
            <w:r w:rsidRPr="002C6199">
              <w:rPr>
                <w:rFonts w:eastAsia="Times New Roman" w:cs="Times New Roman"/>
                <w:color w:val="000000"/>
                <w:sz w:val="22"/>
                <w:lang w:eastAsia="cs-CZ"/>
              </w:rPr>
              <w:t>P0222D120006</w:t>
            </w:r>
          </w:p>
        </w:tc>
        <w:tc>
          <w:tcPr>
            <w:tcW w:w="2268" w:type="dxa"/>
            <w:shd w:val="clear" w:color="auto" w:fill="auto"/>
          </w:tcPr>
          <w:p w14:paraId="050F0848" w14:textId="4E7A2BEC" w:rsidR="002C6199" w:rsidRPr="002C6199" w:rsidRDefault="002C6199" w:rsidP="002C6199">
            <w:pPr>
              <w:spacing w:after="0"/>
              <w:rPr>
                <w:rFonts w:cs="Times New Roman"/>
                <w:color w:val="000000"/>
                <w:sz w:val="22"/>
              </w:rPr>
            </w:pPr>
            <w:proofErr w:type="spellStart"/>
            <w:r w:rsidRPr="002C6199">
              <w:rPr>
                <w:rFonts w:cs="Times New Roman"/>
                <w:color w:val="000000"/>
                <w:sz w:val="22"/>
              </w:rPr>
              <w:t>Hist</w:t>
            </w:r>
            <w:r w:rsidR="000C2812">
              <w:rPr>
                <w:rFonts w:cs="Times New Roman"/>
                <w:color w:val="000000"/>
                <w:sz w:val="22"/>
              </w:rPr>
              <w:t>orical</w:t>
            </w:r>
            <w:proofErr w:type="spellEnd"/>
            <w:r w:rsidRPr="002C6199">
              <w:rPr>
                <w:rFonts w:cs="Times New Roman"/>
                <w:color w:val="000000"/>
                <w:sz w:val="22"/>
              </w:rPr>
              <w:t xml:space="preserve"> </w:t>
            </w:r>
            <w:proofErr w:type="spellStart"/>
            <w:r w:rsidRPr="002C6199">
              <w:rPr>
                <w:rFonts w:cs="Times New Roman"/>
                <w:color w:val="000000"/>
                <w:sz w:val="22"/>
              </w:rPr>
              <w:t>Sciences</w:t>
            </w:r>
            <w:proofErr w:type="spellEnd"/>
          </w:p>
        </w:tc>
        <w:tc>
          <w:tcPr>
            <w:tcW w:w="1560" w:type="dxa"/>
            <w:shd w:val="clear" w:color="auto" w:fill="auto"/>
          </w:tcPr>
          <w:p w14:paraId="2CBD68EE" w14:textId="77777777" w:rsidR="002C6199" w:rsidRPr="002C6199" w:rsidRDefault="002C6199" w:rsidP="002C6199">
            <w:pPr>
              <w:spacing w:after="0"/>
              <w:rPr>
                <w:rFonts w:cs="Times New Roman"/>
                <w:color w:val="000000"/>
                <w:sz w:val="22"/>
              </w:rPr>
            </w:pPr>
            <w:r w:rsidRPr="002C6199">
              <w:rPr>
                <w:rFonts w:cs="Times New Roman"/>
                <w:color w:val="000000"/>
                <w:sz w:val="22"/>
              </w:rPr>
              <w:t>kombinovaná</w:t>
            </w:r>
          </w:p>
        </w:tc>
        <w:tc>
          <w:tcPr>
            <w:tcW w:w="1134" w:type="dxa"/>
            <w:shd w:val="clear" w:color="auto" w:fill="auto"/>
          </w:tcPr>
          <w:p w14:paraId="796F43D4"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0</w:t>
            </w:r>
          </w:p>
        </w:tc>
        <w:tc>
          <w:tcPr>
            <w:tcW w:w="992" w:type="dxa"/>
            <w:shd w:val="clear" w:color="auto" w:fill="auto"/>
          </w:tcPr>
          <w:p w14:paraId="3C8A2642"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0</w:t>
            </w:r>
          </w:p>
        </w:tc>
        <w:tc>
          <w:tcPr>
            <w:tcW w:w="1134" w:type="dxa"/>
            <w:shd w:val="clear" w:color="auto" w:fill="auto"/>
          </w:tcPr>
          <w:p w14:paraId="1AEA90C3" w14:textId="77777777" w:rsidR="002C6199" w:rsidRPr="002C6199" w:rsidRDefault="002C6199" w:rsidP="002C6199">
            <w:pPr>
              <w:spacing w:after="0"/>
              <w:jc w:val="center"/>
              <w:rPr>
                <w:rFonts w:cs="Times New Roman"/>
                <w:color w:val="231F20"/>
                <w:w w:val="105"/>
                <w:sz w:val="22"/>
              </w:rPr>
            </w:pPr>
            <w:r w:rsidRPr="002C6199">
              <w:rPr>
                <w:rFonts w:cs="Times New Roman"/>
                <w:color w:val="231F20"/>
                <w:sz w:val="22"/>
              </w:rPr>
              <w:t>0</w:t>
            </w:r>
          </w:p>
        </w:tc>
      </w:tr>
      <w:tr w:rsidR="002C6199" w:rsidRPr="002C6199" w14:paraId="25D2BD81" w14:textId="77777777" w:rsidTr="00065239">
        <w:trPr>
          <w:jc w:val="center"/>
        </w:trPr>
        <w:tc>
          <w:tcPr>
            <w:tcW w:w="5524" w:type="dxa"/>
            <w:gridSpan w:val="3"/>
            <w:shd w:val="clear" w:color="auto" w:fill="E7E6E6" w:themeFill="background2"/>
            <w:vAlign w:val="bottom"/>
          </w:tcPr>
          <w:p w14:paraId="754BEDC1" w14:textId="77777777" w:rsidR="002C6199" w:rsidRPr="002C6199" w:rsidRDefault="002C6199" w:rsidP="002C6199">
            <w:pPr>
              <w:spacing w:after="0"/>
              <w:rPr>
                <w:rFonts w:cs="Times New Roman"/>
                <w:b/>
                <w:bCs/>
                <w:color w:val="000000"/>
                <w:sz w:val="22"/>
              </w:rPr>
            </w:pPr>
            <w:r w:rsidRPr="002C6199">
              <w:rPr>
                <w:rFonts w:cs="Times New Roman"/>
                <w:b/>
                <w:bCs/>
                <w:color w:val="000000"/>
                <w:sz w:val="22"/>
              </w:rPr>
              <w:t>Celkem doktorské</w:t>
            </w:r>
          </w:p>
        </w:tc>
        <w:tc>
          <w:tcPr>
            <w:tcW w:w="1134" w:type="dxa"/>
            <w:shd w:val="clear" w:color="auto" w:fill="E7E6E6" w:themeFill="background2"/>
          </w:tcPr>
          <w:p w14:paraId="7CECEC10"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sz w:val="22"/>
              </w:rPr>
              <w:t>24</w:t>
            </w:r>
          </w:p>
        </w:tc>
        <w:tc>
          <w:tcPr>
            <w:tcW w:w="992" w:type="dxa"/>
            <w:shd w:val="clear" w:color="auto" w:fill="E7E6E6" w:themeFill="background2"/>
          </w:tcPr>
          <w:p w14:paraId="282911D5"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sz w:val="22"/>
              </w:rPr>
              <w:t>15</w:t>
            </w:r>
          </w:p>
        </w:tc>
        <w:tc>
          <w:tcPr>
            <w:tcW w:w="1134" w:type="dxa"/>
            <w:shd w:val="clear" w:color="auto" w:fill="E7E6E6" w:themeFill="background2"/>
          </w:tcPr>
          <w:p w14:paraId="4A9DE122" w14:textId="77777777" w:rsidR="002C6199" w:rsidRPr="002C6199" w:rsidRDefault="002C6199" w:rsidP="002C6199">
            <w:pPr>
              <w:spacing w:after="0"/>
              <w:jc w:val="center"/>
              <w:rPr>
                <w:rFonts w:cs="Times New Roman"/>
                <w:b/>
                <w:bCs/>
                <w:color w:val="231F20"/>
                <w:w w:val="105"/>
                <w:sz w:val="22"/>
              </w:rPr>
            </w:pPr>
            <w:r w:rsidRPr="002C6199">
              <w:rPr>
                <w:rFonts w:cs="Times New Roman"/>
                <w:b/>
                <w:bCs/>
                <w:color w:val="231F20"/>
                <w:sz w:val="22"/>
              </w:rPr>
              <w:t>13</w:t>
            </w:r>
          </w:p>
        </w:tc>
      </w:tr>
      <w:tr w:rsidR="002C6199" w:rsidRPr="002C6199" w14:paraId="22AA0C80" w14:textId="77777777" w:rsidTr="00065239">
        <w:trPr>
          <w:jc w:val="center"/>
        </w:trPr>
        <w:tc>
          <w:tcPr>
            <w:tcW w:w="5524" w:type="dxa"/>
            <w:gridSpan w:val="3"/>
            <w:shd w:val="clear" w:color="auto" w:fill="E7E6E6" w:themeFill="background2"/>
          </w:tcPr>
          <w:p w14:paraId="20BCC3C6" w14:textId="77777777" w:rsidR="002C6199" w:rsidRPr="002C6199" w:rsidRDefault="002C6199" w:rsidP="002C6199">
            <w:pPr>
              <w:spacing w:after="0"/>
              <w:rPr>
                <w:rFonts w:cs="Times New Roman"/>
                <w:b/>
                <w:bCs/>
                <w:color w:val="231F20"/>
                <w:w w:val="105"/>
                <w:sz w:val="22"/>
              </w:rPr>
            </w:pPr>
            <w:r w:rsidRPr="002C6199">
              <w:rPr>
                <w:rFonts w:cs="Times New Roman"/>
                <w:b/>
                <w:bCs/>
                <w:color w:val="231F20"/>
                <w:w w:val="105"/>
                <w:sz w:val="22"/>
              </w:rPr>
              <w:t>Celkem</w:t>
            </w:r>
          </w:p>
        </w:tc>
        <w:tc>
          <w:tcPr>
            <w:tcW w:w="1134" w:type="dxa"/>
            <w:shd w:val="clear" w:color="auto" w:fill="E7E6E6" w:themeFill="background2"/>
          </w:tcPr>
          <w:p w14:paraId="04AF4878" w14:textId="77777777" w:rsidR="002C6199" w:rsidRPr="002C6199" w:rsidRDefault="002C6199" w:rsidP="002C6199">
            <w:pPr>
              <w:spacing w:after="0"/>
              <w:jc w:val="center"/>
              <w:rPr>
                <w:rFonts w:cs="Times New Roman"/>
                <w:b/>
                <w:bCs/>
                <w:color w:val="231F20"/>
                <w:w w:val="105"/>
                <w:sz w:val="22"/>
              </w:rPr>
            </w:pPr>
          </w:p>
        </w:tc>
        <w:tc>
          <w:tcPr>
            <w:tcW w:w="992" w:type="dxa"/>
            <w:shd w:val="clear" w:color="auto" w:fill="E7E6E6" w:themeFill="background2"/>
          </w:tcPr>
          <w:p w14:paraId="537BC649" w14:textId="77777777" w:rsidR="002C6199" w:rsidRPr="002C6199" w:rsidRDefault="002C6199" w:rsidP="002C6199">
            <w:pPr>
              <w:spacing w:after="0"/>
              <w:jc w:val="center"/>
              <w:rPr>
                <w:rFonts w:cs="Times New Roman"/>
                <w:b/>
                <w:bCs/>
                <w:color w:val="231F20"/>
                <w:w w:val="105"/>
                <w:sz w:val="22"/>
              </w:rPr>
            </w:pPr>
          </w:p>
        </w:tc>
        <w:tc>
          <w:tcPr>
            <w:tcW w:w="1134" w:type="dxa"/>
            <w:shd w:val="clear" w:color="auto" w:fill="E7E6E6" w:themeFill="background2"/>
          </w:tcPr>
          <w:p w14:paraId="4E72BC2E" w14:textId="77777777" w:rsidR="002C6199" w:rsidRPr="002C6199" w:rsidRDefault="002C6199" w:rsidP="002C6199">
            <w:pPr>
              <w:spacing w:after="0"/>
              <w:jc w:val="center"/>
              <w:rPr>
                <w:rFonts w:cs="Times New Roman"/>
                <w:b/>
                <w:bCs/>
                <w:color w:val="231F20"/>
                <w:w w:val="105"/>
                <w:sz w:val="22"/>
              </w:rPr>
            </w:pPr>
          </w:p>
        </w:tc>
      </w:tr>
    </w:tbl>
    <w:p w14:paraId="3385CD70" w14:textId="089F1EAA" w:rsidR="00C713EA" w:rsidRDefault="002C6199" w:rsidP="00C713EA">
      <w:pPr>
        <w:shd w:val="clear" w:color="auto" w:fill="FFFFFF"/>
        <w:spacing w:after="0"/>
        <w:jc w:val="center"/>
        <w:rPr>
          <w:i/>
          <w:iCs/>
          <w:w w:val="105"/>
          <w:sz w:val="22"/>
          <w:szCs w:val="20"/>
        </w:rPr>
      </w:pPr>
      <w:r w:rsidRPr="00065239">
        <w:rPr>
          <w:b/>
          <w:bCs/>
          <w:i/>
          <w:iCs/>
          <w:sz w:val="22"/>
          <w:szCs w:val="20"/>
        </w:rPr>
        <w:t xml:space="preserve">Tabulka </w:t>
      </w:r>
      <w:r w:rsidRPr="00065239">
        <w:rPr>
          <w:b/>
          <w:bCs/>
          <w:i/>
          <w:iCs/>
          <w:sz w:val="22"/>
          <w:szCs w:val="20"/>
          <w:shd w:val="clear" w:color="auto" w:fill="E6E6E6"/>
        </w:rPr>
        <w:fldChar w:fldCharType="begin"/>
      </w:r>
      <w:r w:rsidRPr="00065239">
        <w:rPr>
          <w:b/>
          <w:bCs/>
          <w:i/>
          <w:iCs/>
          <w:sz w:val="22"/>
          <w:szCs w:val="20"/>
        </w:rPr>
        <w:instrText xml:space="preserve"> SEQ Tabulka \* ARABIC </w:instrText>
      </w:r>
      <w:r w:rsidRPr="00065239">
        <w:rPr>
          <w:b/>
          <w:bCs/>
          <w:i/>
          <w:iCs/>
          <w:sz w:val="22"/>
          <w:szCs w:val="20"/>
          <w:shd w:val="clear" w:color="auto" w:fill="E6E6E6"/>
        </w:rPr>
        <w:fldChar w:fldCharType="separate"/>
      </w:r>
      <w:r w:rsidR="0076345B">
        <w:rPr>
          <w:b/>
          <w:bCs/>
          <w:i/>
          <w:iCs/>
          <w:noProof/>
          <w:sz w:val="22"/>
          <w:szCs w:val="20"/>
        </w:rPr>
        <w:t>3</w:t>
      </w:r>
      <w:r w:rsidRPr="00065239">
        <w:rPr>
          <w:b/>
          <w:bCs/>
          <w:i/>
          <w:iCs/>
          <w:noProof/>
          <w:sz w:val="22"/>
          <w:szCs w:val="20"/>
          <w:shd w:val="clear" w:color="auto" w:fill="E6E6E6"/>
        </w:rPr>
        <w:fldChar w:fldCharType="end"/>
      </w:r>
      <w:r w:rsidRPr="00065239">
        <w:rPr>
          <w:b/>
          <w:bCs/>
          <w:i/>
          <w:iCs/>
          <w:sz w:val="22"/>
          <w:szCs w:val="20"/>
        </w:rPr>
        <w:t>:</w:t>
      </w:r>
      <w:r w:rsidRPr="00065239">
        <w:rPr>
          <w:i/>
          <w:iCs/>
          <w:sz w:val="22"/>
          <w:szCs w:val="20"/>
        </w:rPr>
        <w:t xml:space="preserve"> </w:t>
      </w:r>
      <w:r w:rsidRPr="00065239">
        <w:rPr>
          <w:i/>
          <w:iCs/>
          <w:w w:val="105"/>
          <w:sz w:val="22"/>
          <w:szCs w:val="20"/>
        </w:rPr>
        <w:t xml:space="preserve">Zájem o studium, tj. počet přihlášených, počet přijatých a počet </w:t>
      </w:r>
    </w:p>
    <w:p w14:paraId="0E20C3E7" w14:textId="7F21173F" w:rsidR="002C6199" w:rsidRPr="00065239" w:rsidRDefault="002C6199" w:rsidP="00C713EA">
      <w:pPr>
        <w:shd w:val="clear" w:color="auto" w:fill="FFFFFF"/>
        <w:spacing w:after="0"/>
        <w:jc w:val="center"/>
        <w:rPr>
          <w:i/>
          <w:iCs/>
          <w:sz w:val="22"/>
          <w:szCs w:val="20"/>
        </w:rPr>
      </w:pPr>
      <w:r w:rsidRPr="00065239">
        <w:rPr>
          <w:i/>
          <w:iCs/>
          <w:color w:val="231F20"/>
          <w:w w:val="105"/>
          <w:sz w:val="22"/>
          <w:szCs w:val="20"/>
        </w:rPr>
        <w:t>zapsaných studentů dle programů a specializací</w:t>
      </w:r>
      <w:r w:rsidR="00F75430">
        <w:rPr>
          <w:i/>
          <w:iCs/>
          <w:color w:val="231F20"/>
          <w:w w:val="105"/>
          <w:sz w:val="22"/>
          <w:szCs w:val="20"/>
        </w:rPr>
        <w:t xml:space="preserve"> (</w:t>
      </w:r>
      <w:r w:rsidR="00F75430" w:rsidRPr="00065239">
        <w:rPr>
          <w:i/>
          <w:iCs/>
          <w:w w:val="105"/>
          <w:sz w:val="22"/>
          <w:szCs w:val="20"/>
        </w:rPr>
        <w:t>C1.1/U2</w:t>
      </w:r>
      <w:r w:rsidR="00F75430">
        <w:rPr>
          <w:i/>
          <w:iCs/>
          <w:w w:val="105"/>
          <w:sz w:val="22"/>
          <w:szCs w:val="20"/>
        </w:rPr>
        <w:t>)</w:t>
      </w:r>
    </w:p>
    <w:p w14:paraId="54CE7683" w14:textId="1D5B68E6" w:rsidR="002C6199" w:rsidRDefault="002C6199" w:rsidP="00C53C8B">
      <w:pPr>
        <w:shd w:val="clear" w:color="auto" w:fill="FFFFFF"/>
        <w:spacing w:after="0"/>
      </w:pPr>
    </w:p>
    <w:p w14:paraId="59FDE811" w14:textId="242D20A7" w:rsidR="0027719A" w:rsidRPr="00CD1ADD" w:rsidRDefault="0027719A" w:rsidP="00C53C8B">
      <w:pPr>
        <w:shd w:val="clear" w:color="auto" w:fill="FFFFFF"/>
        <w:spacing w:after="0"/>
        <w:rPr>
          <w:b/>
          <w:bCs/>
        </w:rPr>
      </w:pPr>
      <w:r w:rsidRPr="00CD1ADD">
        <w:rPr>
          <w:b/>
          <w:bCs/>
        </w:rPr>
        <w:t>Studenti</w:t>
      </w:r>
    </w:p>
    <w:p w14:paraId="620B0808" w14:textId="77777777" w:rsidR="00CD1ADD" w:rsidRDefault="00CD1ADD" w:rsidP="00C53C8B">
      <w:pPr>
        <w:shd w:val="clear" w:color="auto" w:fill="FFFFFF"/>
        <w:spacing w:after="0"/>
      </w:pPr>
    </w:p>
    <w:p w14:paraId="56D3F37B" w14:textId="4157D820" w:rsidR="000C2812" w:rsidRDefault="000C2812" w:rsidP="00C53C8B">
      <w:pPr>
        <w:shd w:val="clear" w:color="auto" w:fill="FFFFFF"/>
        <w:spacing w:after="0"/>
      </w:pPr>
      <w:r w:rsidRPr="000C2812">
        <w:t xml:space="preserve">Co se týče celkových počtů studentů, </w:t>
      </w:r>
      <w:r>
        <w:t xml:space="preserve">fakulta je </w:t>
      </w:r>
      <w:r w:rsidRPr="000C2812">
        <w:t>poměrně stabilní</w:t>
      </w:r>
      <w:r w:rsidR="00181C0F">
        <w:t xml:space="preserve"> (tabulka 4)</w:t>
      </w:r>
      <w:r>
        <w:t xml:space="preserve">. </w:t>
      </w:r>
      <w:r w:rsidR="00930E79">
        <w:t xml:space="preserve">Poměr bakalářských, magisterských a doktorských studentů se v posledním roce </w:t>
      </w:r>
      <w:r w:rsidR="00897B62">
        <w:t xml:space="preserve">v podstatě </w:t>
      </w:r>
      <w:r w:rsidR="00930E79">
        <w:t xml:space="preserve">nezměnil. </w:t>
      </w:r>
      <w:r w:rsidR="00C96FD0">
        <w:t>C</w:t>
      </w:r>
      <w:r w:rsidR="00C96FD0" w:rsidRPr="000C2812">
        <w:t>ílem je dosáhnout mírného navýšení počtu studentů magisterských studií</w:t>
      </w:r>
      <w:r w:rsidR="00C96FD0">
        <w:t xml:space="preserve">, i proto byl podpořen </w:t>
      </w:r>
      <w:r w:rsidR="00C96FD0">
        <w:lastRenderedPageBreak/>
        <w:t xml:space="preserve">vznik nového anglického studijního programu MSP </w:t>
      </w:r>
      <w:proofErr w:type="spellStart"/>
      <w:r w:rsidR="00C96FD0">
        <w:t>Ethics</w:t>
      </w:r>
      <w:proofErr w:type="spellEnd"/>
      <w:r w:rsidR="00C96FD0">
        <w:t xml:space="preserve"> and </w:t>
      </w:r>
      <w:proofErr w:type="spellStart"/>
      <w:r w:rsidR="00C96FD0">
        <w:t>Political</w:t>
      </w:r>
      <w:proofErr w:type="spellEnd"/>
      <w:r w:rsidR="00C96FD0">
        <w:t xml:space="preserve"> </w:t>
      </w:r>
      <w:proofErr w:type="spellStart"/>
      <w:r w:rsidR="00C96FD0">
        <w:t>Philosophy</w:t>
      </w:r>
      <w:proofErr w:type="spellEnd"/>
      <w:r w:rsidR="00C96FD0" w:rsidRPr="000C2812">
        <w:t xml:space="preserve">. Počty studentů, respektive </w:t>
      </w:r>
      <w:r w:rsidR="00C96FD0">
        <w:t>normativních studií</w:t>
      </w:r>
      <w:r w:rsidR="00C96FD0" w:rsidRPr="000C2812">
        <w:t xml:space="preserve"> k</w:t>
      </w:r>
      <w:r w:rsidR="00C96FD0">
        <w:t> </w:t>
      </w:r>
      <w:r w:rsidR="00C96FD0" w:rsidRPr="000C2812">
        <w:t xml:space="preserve">31. </w:t>
      </w:r>
      <w:r w:rsidR="00C96FD0">
        <w:t>říjnu</w:t>
      </w:r>
      <w:r w:rsidR="00C96FD0" w:rsidRPr="000C2812">
        <w:t xml:space="preserve"> 2021 dle jednotlivých programů a</w:t>
      </w:r>
      <w:r w:rsidR="00C96FD0">
        <w:t> </w:t>
      </w:r>
      <w:r w:rsidR="00C96FD0" w:rsidRPr="000C2812">
        <w:t>specializací obsahují následující tabulky.</w:t>
      </w:r>
    </w:p>
    <w:p w14:paraId="0D49C181" w14:textId="028CA1DA" w:rsidR="000C2812" w:rsidRDefault="000C2812" w:rsidP="00C53C8B">
      <w:pPr>
        <w:shd w:val="clear" w:color="auto" w:fill="FFFFFF"/>
        <w:spacing w:after="0"/>
      </w:pPr>
    </w:p>
    <w:tbl>
      <w:tblPr>
        <w:tblStyle w:val="Mkatabulky"/>
        <w:tblW w:w="9067" w:type="dxa"/>
        <w:tblLayout w:type="fixed"/>
        <w:tblLook w:val="04A0" w:firstRow="1" w:lastRow="0" w:firstColumn="1" w:lastColumn="0" w:noHBand="0" w:noVBand="1"/>
      </w:tblPr>
      <w:tblGrid>
        <w:gridCol w:w="1129"/>
        <w:gridCol w:w="1418"/>
        <w:gridCol w:w="1417"/>
        <w:gridCol w:w="1418"/>
        <w:gridCol w:w="1276"/>
        <w:gridCol w:w="1275"/>
        <w:gridCol w:w="1134"/>
      </w:tblGrid>
      <w:tr w:rsidR="000C2812" w:rsidRPr="000C2812" w14:paraId="534A441F" w14:textId="77777777" w:rsidTr="000C2812">
        <w:tc>
          <w:tcPr>
            <w:tcW w:w="1129" w:type="dxa"/>
            <w:shd w:val="clear" w:color="auto" w:fill="E7E6E6" w:themeFill="background2"/>
          </w:tcPr>
          <w:p w14:paraId="3C131432" w14:textId="77777777" w:rsidR="000C2812" w:rsidRPr="000C2812" w:rsidRDefault="000C2812" w:rsidP="00946DB1">
            <w:pPr>
              <w:jc w:val="center"/>
              <w:rPr>
                <w:rFonts w:cs="Times New Roman"/>
                <w:b/>
                <w:bCs/>
                <w:color w:val="231F20"/>
                <w:w w:val="105"/>
                <w:sz w:val="22"/>
              </w:rPr>
            </w:pPr>
            <w:r w:rsidRPr="000C2812">
              <w:rPr>
                <w:rFonts w:cs="Times New Roman"/>
                <w:b/>
                <w:bCs/>
                <w:color w:val="231F20"/>
                <w:w w:val="105"/>
                <w:sz w:val="22"/>
              </w:rPr>
              <w:t xml:space="preserve">Studenti </w:t>
            </w:r>
          </w:p>
        </w:tc>
        <w:tc>
          <w:tcPr>
            <w:tcW w:w="1418" w:type="dxa"/>
            <w:shd w:val="clear" w:color="auto" w:fill="E7E6E6" w:themeFill="background2"/>
          </w:tcPr>
          <w:p w14:paraId="42FA9170" w14:textId="77777777" w:rsidR="000C2812" w:rsidRPr="000C2812" w:rsidRDefault="000C2812" w:rsidP="00946DB1">
            <w:pPr>
              <w:jc w:val="center"/>
              <w:rPr>
                <w:rFonts w:cs="Times New Roman"/>
                <w:b/>
                <w:bCs/>
                <w:color w:val="231F20"/>
                <w:w w:val="105"/>
                <w:sz w:val="22"/>
              </w:rPr>
            </w:pPr>
            <w:r w:rsidRPr="000C2812">
              <w:rPr>
                <w:rFonts w:cs="Times New Roman"/>
                <w:b/>
                <w:bCs/>
                <w:color w:val="231F20"/>
                <w:w w:val="105"/>
                <w:sz w:val="22"/>
              </w:rPr>
              <w:t>2017</w:t>
            </w:r>
          </w:p>
        </w:tc>
        <w:tc>
          <w:tcPr>
            <w:tcW w:w="1417" w:type="dxa"/>
            <w:shd w:val="clear" w:color="auto" w:fill="E7E6E6" w:themeFill="background2"/>
          </w:tcPr>
          <w:p w14:paraId="21AA5646" w14:textId="77777777" w:rsidR="000C2812" w:rsidRPr="000C2812" w:rsidRDefault="000C2812" w:rsidP="00946DB1">
            <w:pPr>
              <w:jc w:val="center"/>
              <w:rPr>
                <w:rFonts w:cs="Times New Roman"/>
                <w:b/>
                <w:bCs/>
                <w:color w:val="231F20"/>
                <w:w w:val="105"/>
                <w:sz w:val="22"/>
              </w:rPr>
            </w:pPr>
            <w:r w:rsidRPr="000C2812">
              <w:rPr>
                <w:rFonts w:cs="Times New Roman"/>
                <w:b/>
                <w:bCs/>
                <w:color w:val="231F20"/>
                <w:w w:val="105"/>
                <w:sz w:val="22"/>
              </w:rPr>
              <w:t>2018</w:t>
            </w:r>
          </w:p>
        </w:tc>
        <w:tc>
          <w:tcPr>
            <w:tcW w:w="1418" w:type="dxa"/>
            <w:shd w:val="clear" w:color="auto" w:fill="E7E6E6" w:themeFill="background2"/>
          </w:tcPr>
          <w:p w14:paraId="1EBC7414" w14:textId="77777777" w:rsidR="000C2812" w:rsidRPr="000C2812" w:rsidRDefault="000C2812" w:rsidP="00946DB1">
            <w:pPr>
              <w:jc w:val="center"/>
              <w:rPr>
                <w:rFonts w:cs="Times New Roman"/>
                <w:b/>
                <w:bCs/>
                <w:color w:val="231F20"/>
                <w:w w:val="105"/>
                <w:sz w:val="22"/>
              </w:rPr>
            </w:pPr>
            <w:r w:rsidRPr="000C2812">
              <w:rPr>
                <w:rFonts w:cs="Times New Roman"/>
                <w:b/>
                <w:bCs/>
                <w:color w:val="231F20"/>
                <w:w w:val="105"/>
                <w:sz w:val="22"/>
              </w:rPr>
              <w:t>2019</w:t>
            </w:r>
          </w:p>
        </w:tc>
        <w:tc>
          <w:tcPr>
            <w:tcW w:w="1276" w:type="dxa"/>
            <w:shd w:val="clear" w:color="auto" w:fill="E7E6E6" w:themeFill="background2"/>
          </w:tcPr>
          <w:p w14:paraId="3EBDE308" w14:textId="77777777" w:rsidR="000C2812" w:rsidRPr="000C2812" w:rsidRDefault="000C2812" w:rsidP="00946DB1">
            <w:pPr>
              <w:jc w:val="center"/>
              <w:rPr>
                <w:rFonts w:cs="Times New Roman"/>
                <w:b/>
                <w:bCs/>
                <w:color w:val="231F20"/>
                <w:w w:val="105"/>
                <w:sz w:val="22"/>
              </w:rPr>
            </w:pPr>
            <w:r w:rsidRPr="000C2812">
              <w:rPr>
                <w:rFonts w:cs="Times New Roman"/>
                <w:b/>
                <w:bCs/>
                <w:color w:val="231F20"/>
                <w:w w:val="105"/>
                <w:sz w:val="22"/>
              </w:rPr>
              <w:t>2020</w:t>
            </w:r>
          </w:p>
        </w:tc>
        <w:tc>
          <w:tcPr>
            <w:tcW w:w="2409" w:type="dxa"/>
            <w:gridSpan w:val="2"/>
            <w:shd w:val="clear" w:color="auto" w:fill="E7E6E6" w:themeFill="background2"/>
          </w:tcPr>
          <w:p w14:paraId="15BB737D" w14:textId="77777777" w:rsidR="000C2812" w:rsidRPr="000C2812" w:rsidRDefault="000C2812" w:rsidP="00946DB1">
            <w:pPr>
              <w:jc w:val="center"/>
              <w:rPr>
                <w:rFonts w:cs="Times New Roman"/>
                <w:b/>
                <w:bCs/>
                <w:color w:val="231F20"/>
                <w:w w:val="105"/>
                <w:sz w:val="22"/>
              </w:rPr>
            </w:pPr>
            <w:r w:rsidRPr="000C2812">
              <w:rPr>
                <w:rFonts w:cs="Times New Roman"/>
                <w:b/>
                <w:bCs/>
                <w:color w:val="231F20"/>
                <w:w w:val="105"/>
                <w:sz w:val="22"/>
              </w:rPr>
              <w:t>2021</w:t>
            </w:r>
          </w:p>
        </w:tc>
      </w:tr>
      <w:tr w:rsidR="000C2812" w:rsidRPr="000C2812" w14:paraId="3A460CF2" w14:textId="77777777" w:rsidTr="000C2812">
        <w:tc>
          <w:tcPr>
            <w:tcW w:w="1129" w:type="dxa"/>
            <w:shd w:val="clear" w:color="auto" w:fill="E7E6E6" w:themeFill="background2"/>
          </w:tcPr>
          <w:p w14:paraId="63243E90" w14:textId="77777777" w:rsidR="000C2812" w:rsidRPr="000C2812" w:rsidRDefault="000C2812" w:rsidP="00946DB1">
            <w:pPr>
              <w:jc w:val="center"/>
              <w:rPr>
                <w:rFonts w:cs="Times New Roman"/>
                <w:b/>
                <w:bCs/>
                <w:color w:val="231F20"/>
                <w:w w:val="105"/>
                <w:sz w:val="22"/>
              </w:rPr>
            </w:pPr>
          </w:p>
        </w:tc>
        <w:tc>
          <w:tcPr>
            <w:tcW w:w="1418" w:type="dxa"/>
            <w:shd w:val="clear" w:color="auto" w:fill="E7E6E6" w:themeFill="background2"/>
          </w:tcPr>
          <w:p w14:paraId="00810A56" w14:textId="77777777" w:rsidR="000C2812" w:rsidRPr="000C2812" w:rsidRDefault="000C2812" w:rsidP="00946DB1">
            <w:pPr>
              <w:jc w:val="center"/>
              <w:rPr>
                <w:rFonts w:cs="Times New Roman"/>
                <w:b/>
                <w:bCs/>
                <w:color w:val="231F20"/>
                <w:w w:val="105"/>
                <w:sz w:val="22"/>
              </w:rPr>
            </w:pPr>
          </w:p>
        </w:tc>
        <w:tc>
          <w:tcPr>
            <w:tcW w:w="1417" w:type="dxa"/>
            <w:shd w:val="clear" w:color="auto" w:fill="E7E6E6" w:themeFill="background2"/>
          </w:tcPr>
          <w:p w14:paraId="7176278F" w14:textId="77777777" w:rsidR="000C2812" w:rsidRPr="000C2812" w:rsidRDefault="000C2812" w:rsidP="00946DB1">
            <w:pPr>
              <w:jc w:val="center"/>
              <w:rPr>
                <w:rFonts w:cs="Times New Roman"/>
                <w:b/>
                <w:bCs/>
                <w:color w:val="231F20"/>
                <w:w w:val="105"/>
                <w:sz w:val="22"/>
              </w:rPr>
            </w:pPr>
          </w:p>
        </w:tc>
        <w:tc>
          <w:tcPr>
            <w:tcW w:w="1418" w:type="dxa"/>
            <w:shd w:val="clear" w:color="auto" w:fill="E7E6E6" w:themeFill="background2"/>
          </w:tcPr>
          <w:p w14:paraId="5CD87A22" w14:textId="77777777" w:rsidR="000C2812" w:rsidRPr="000C2812" w:rsidRDefault="000C2812" w:rsidP="00946DB1">
            <w:pPr>
              <w:jc w:val="center"/>
              <w:rPr>
                <w:rFonts w:cs="Times New Roman"/>
                <w:b/>
                <w:bCs/>
                <w:color w:val="231F20"/>
                <w:w w:val="105"/>
                <w:sz w:val="22"/>
              </w:rPr>
            </w:pPr>
          </w:p>
        </w:tc>
        <w:tc>
          <w:tcPr>
            <w:tcW w:w="1276" w:type="dxa"/>
            <w:shd w:val="clear" w:color="auto" w:fill="E7E6E6" w:themeFill="background2"/>
          </w:tcPr>
          <w:p w14:paraId="77D23FFE" w14:textId="77777777" w:rsidR="000C2812" w:rsidRPr="000C2812" w:rsidRDefault="000C2812" w:rsidP="00946DB1">
            <w:pPr>
              <w:jc w:val="center"/>
              <w:rPr>
                <w:rFonts w:cs="Times New Roman"/>
                <w:b/>
                <w:bCs/>
                <w:color w:val="231F20"/>
                <w:w w:val="105"/>
                <w:sz w:val="22"/>
              </w:rPr>
            </w:pPr>
          </w:p>
        </w:tc>
        <w:tc>
          <w:tcPr>
            <w:tcW w:w="1275" w:type="dxa"/>
            <w:shd w:val="clear" w:color="auto" w:fill="E7E6E6" w:themeFill="background2"/>
          </w:tcPr>
          <w:p w14:paraId="57EDE4B7" w14:textId="77777777" w:rsidR="000C2812" w:rsidRPr="000C2812" w:rsidRDefault="000C2812" w:rsidP="00946DB1">
            <w:pPr>
              <w:jc w:val="center"/>
              <w:rPr>
                <w:rFonts w:cs="Times New Roman"/>
                <w:b/>
                <w:bCs/>
                <w:color w:val="231F20"/>
                <w:w w:val="105"/>
                <w:sz w:val="22"/>
              </w:rPr>
            </w:pPr>
            <w:r w:rsidRPr="000C2812">
              <w:rPr>
                <w:rFonts w:cs="Times New Roman"/>
                <w:b/>
                <w:bCs/>
                <w:color w:val="231F20"/>
                <w:w w:val="105"/>
                <w:sz w:val="22"/>
              </w:rPr>
              <w:t>studenti</w:t>
            </w:r>
          </w:p>
        </w:tc>
        <w:tc>
          <w:tcPr>
            <w:tcW w:w="1134" w:type="dxa"/>
            <w:shd w:val="clear" w:color="auto" w:fill="E7E6E6" w:themeFill="background2"/>
          </w:tcPr>
          <w:p w14:paraId="5C6C1A9E" w14:textId="77777777" w:rsidR="000C2812" w:rsidRPr="000C2812" w:rsidRDefault="000C2812" w:rsidP="00946DB1">
            <w:pPr>
              <w:jc w:val="center"/>
              <w:rPr>
                <w:rFonts w:cs="Times New Roman"/>
                <w:b/>
                <w:bCs/>
                <w:color w:val="231F20"/>
                <w:w w:val="105"/>
                <w:sz w:val="22"/>
              </w:rPr>
            </w:pPr>
            <w:r w:rsidRPr="000C2812">
              <w:rPr>
                <w:rFonts w:cs="Times New Roman"/>
                <w:b/>
                <w:bCs/>
                <w:color w:val="231F20"/>
                <w:w w:val="105"/>
                <w:sz w:val="22"/>
              </w:rPr>
              <w:t>normativ</w:t>
            </w:r>
          </w:p>
        </w:tc>
      </w:tr>
      <w:tr w:rsidR="000C2812" w:rsidRPr="000C2812" w14:paraId="2EFD109E" w14:textId="77777777" w:rsidTr="000C2812">
        <w:tc>
          <w:tcPr>
            <w:tcW w:w="1129" w:type="dxa"/>
          </w:tcPr>
          <w:p w14:paraId="2C6B68D2" w14:textId="77777777" w:rsidR="000C2812" w:rsidRPr="000C2812" w:rsidRDefault="000C2812" w:rsidP="00946DB1">
            <w:pPr>
              <w:rPr>
                <w:rFonts w:cs="Times New Roman"/>
                <w:b/>
                <w:bCs/>
                <w:color w:val="231F20"/>
                <w:w w:val="105"/>
                <w:sz w:val="22"/>
              </w:rPr>
            </w:pPr>
            <w:r w:rsidRPr="000C2812">
              <w:rPr>
                <w:rFonts w:cs="Times New Roman"/>
                <w:b/>
                <w:bCs/>
                <w:color w:val="231F20"/>
                <w:w w:val="105"/>
                <w:sz w:val="22"/>
              </w:rPr>
              <w:t>BSP</w:t>
            </w:r>
          </w:p>
        </w:tc>
        <w:tc>
          <w:tcPr>
            <w:tcW w:w="1418" w:type="dxa"/>
          </w:tcPr>
          <w:p w14:paraId="2FA11004" w14:textId="77777777" w:rsidR="000C2812" w:rsidRPr="000C2812" w:rsidRDefault="000C2812" w:rsidP="00946DB1">
            <w:pPr>
              <w:jc w:val="center"/>
              <w:rPr>
                <w:rFonts w:cs="Times New Roman"/>
                <w:color w:val="231F20"/>
                <w:w w:val="105"/>
                <w:sz w:val="22"/>
              </w:rPr>
            </w:pPr>
            <w:r w:rsidRPr="000C2812">
              <w:rPr>
                <w:rFonts w:cs="Times New Roman"/>
                <w:color w:val="231F20"/>
                <w:w w:val="105"/>
                <w:sz w:val="22"/>
              </w:rPr>
              <w:t>922 (73 %)</w:t>
            </w:r>
          </w:p>
        </w:tc>
        <w:tc>
          <w:tcPr>
            <w:tcW w:w="1417" w:type="dxa"/>
          </w:tcPr>
          <w:p w14:paraId="50F0271E" w14:textId="77777777" w:rsidR="000C2812" w:rsidRPr="000C2812" w:rsidRDefault="000C2812" w:rsidP="00946DB1">
            <w:pPr>
              <w:jc w:val="center"/>
              <w:rPr>
                <w:rFonts w:cs="Times New Roman"/>
                <w:color w:val="231F20"/>
                <w:w w:val="105"/>
                <w:sz w:val="22"/>
              </w:rPr>
            </w:pPr>
            <w:r w:rsidRPr="000C2812">
              <w:rPr>
                <w:rFonts w:cs="Times New Roman"/>
                <w:sz w:val="22"/>
              </w:rPr>
              <w:t xml:space="preserve">866 (72 %) </w:t>
            </w:r>
          </w:p>
        </w:tc>
        <w:tc>
          <w:tcPr>
            <w:tcW w:w="1418" w:type="dxa"/>
          </w:tcPr>
          <w:p w14:paraId="2819968C" w14:textId="77777777" w:rsidR="000C2812" w:rsidRPr="000C2812" w:rsidRDefault="000C2812" w:rsidP="00946DB1">
            <w:pPr>
              <w:jc w:val="center"/>
              <w:rPr>
                <w:rFonts w:cs="Times New Roman"/>
                <w:color w:val="231F20"/>
                <w:w w:val="105"/>
                <w:sz w:val="22"/>
              </w:rPr>
            </w:pPr>
            <w:r w:rsidRPr="000C2812">
              <w:rPr>
                <w:rFonts w:cs="Times New Roman"/>
                <w:sz w:val="22"/>
              </w:rPr>
              <w:t xml:space="preserve">804 (72 %) </w:t>
            </w:r>
          </w:p>
        </w:tc>
        <w:tc>
          <w:tcPr>
            <w:tcW w:w="1276" w:type="dxa"/>
          </w:tcPr>
          <w:p w14:paraId="78B13ADE" w14:textId="77777777" w:rsidR="000C2812" w:rsidRPr="000C2812" w:rsidRDefault="000C2812" w:rsidP="00946DB1">
            <w:pPr>
              <w:jc w:val="center"/>
              <w:rPr>
                <w:rFonts w:cs="Times New Roman"/>
                <w:color w:val="231F20"/>
                <w:w w:val="105"/>
                <w:sz w:val="22"/>
              </w:rPr>
            </w:pPr>
            <w:r w:rsidRPr="000C2812">
              <w:rPr>
                <w:rFonts w:cs="Times New Roman"/>
                <w:sz w:val="22"/>
              </w:rPr>
              <w:t>839 (72 %)</w:t>
            </w:r>
          </w:p>
        </w:tc>
        <w:tc>
          <w:tcPr>
            <w:tcW w:w="1275" w:type="dxa"/>
          </w:tcPr>
          <w:p w14:paraId="422C57D3" w14:textId="47A3CB49" w:rsidR="000C2812" w:rsidRPr="000C2812" w:rsidRDefault="001574CD" w:rsidP="00946DB1">
            <w:pPr>
              <w:jc w:val="center"/>
              <w:rPr>
                <w:rFonts w:cs="Times New Roman"/>
                <w:color w:val="231F20"/>
                <w:w w:val="105"/>
                <w:sz w:val="22"/>
              </w:rPr>
            </w:pPr>
            <w:r>
              <w:rPr>
                <w:rFonts w:cs="Times New Roman"/>
                <w:color w:val="231F20"/>
                <w:w w:val="105"/>
                <w:sz w:val="22"/>
              </w:rPr>
              <w:t>834</w:t>
            </w:r>
            <w:r w:rsidR="000C2812" w:rsidRPr="000C2812">
              <w:rPr>
                <w:rFonts w:cs="Times New Roman"/>
                <w:color w:val="231F20"/>
                <w:w w:val="105"/>
                <w:sz w:val="22"/>
              </w:rPr>
              <w:t xml:space="preserve"> (7</w:t>
            </w:r>
            <w:r>
              <w:rPr>
                <w:rFonts w:cs="Times New Roman"/>
                <w:color w:val="231F20"/>
                <w:w w:val="105"/>
                <w:sz w:val="22"/>
              </w:rPr>
              <w:t>2</w:t>
            </w:r>
            <w:r w:rsidR="002D3B28">
              <w:rPr>
                <w:rFonts w:cs="Times New Roman"/>
                <w:color w:val="231F20"/>
                <w:w w:val="105"/>
                <w:sz w:val="22"/>
              </w:rPr>
              <w:t xml:space="preserve"> </w:t>
            </w:r>
            <w:r w:rsidR="000C2812" w:rsidRPr="000C2812">
              <w:rPr>
                <w:rFonts w:cs="Times New Roman"/>
                <w:color w:val="231F20"/>
                <w:w w:val="105"/>
                <w:sz w:val="22"/>
              </w:rPr>
              <w:t>%)</w:t>
            </w:r>
          </w:p>
        </w:tc>
        <w:tc>
          <w:tcPr>
            <w:tcW w:w="1134" w:type="dxa"/>
          </w:tcPr>
          <w:p w14:paraId="3A321930" w14:textId="77777777" w:rsidR="000C2812" w:rsidRPr="001574CD" w:rsidRDefault="000C2812" w:rsidP="00946DB1">
            <w:pPr>
              <w:jc w:val="center"/>
              <w:rPr>
                <w:rFonts w:cs="Times New Roman"/>
                <w:color w:val="231F20"/>
                <w:w w:val="105"/>
                <w:sz w:val="22"/>
                <w:highlight w:val="yellow"/>
              </w:rPr>
            </w:pPr>
            <w:r w:rsidRPr="00AC3DAE">
              <w:rPr>
                <w:rFonts w:cs="Times New Roman"/>
                <w:color w:val="231F20"/>
                <w:w w:val="105"/>
                <w:sz w:val="22"/>
              </w:rPr>
              <w:t>812,3</w:t>
            </w:r>
          </w:p>
        </w:tc>
      </w:tr>
      <w:tr w:rsidR="000C2812" w:rsidRPr="000C2812" w14:paraId="7C4F5D54" w14:textId="77777777" w:rsidTr="000C2812">
        <w:tc>
          <w:tcPr>
            <w:tcW w:w="1129" w:type="dxa"/>
          </w:tcPr>
          <w:p w14:paraId="3D73507F" w14:textId="77777777" w:rsidR="000C2812" w:rsidRPr="000C2812" w:rsidRDefault="000C2812" w:rsidP="00946DB1">
            <w:pPr>
              <w:rPr>
                <w:rFonts w:cs="Times New Roman"/>
                <w:b/>
                <w:bCs/>
                <w:color w:val="231F20"/>
                <w:w w:val="105"/>
                <w:sz w:val="22"/>
              </w:rPr>
            </w:pPr>
            <w:r w:rsidRPr="000C2812">
              <w:rPr>
                <w:rFonts w:cs="Times New Roman"/>
                <w:b/>
                <w:bCs/>
                <w:color w:val="231F20"/>
                <w:w w:val="105"/>
                <w:sz w:val="22"/>
              </w:rPr>
              <w:t>MSP</w:t>
            </w:r>
          </w:p>
        </w:tc>
        <w:tc>
          <w:tcPr>
            <w:tcW w:w="1418" w:type="dxa"/>
          </w:tcPr>
          <w:p w14:paraId="0BE3DC7A" w14:textId="77777777" w:rsidR="000C2812" w:rsidRPr="000C2812" w:rsidRDefault="000C2812" w:rsidP="00946DB1">
            <w:pPr>
              <w:jc w:val="center"/>
              <w:rPr>
                <w:rFonts w:cs="Times New Roman"/>
                <w:color w:val="231F20"/>
                <w:w w:val="105"/>
                <w:sz w:val="22"/>
              </w:rPr>
            </w:pPr>
            <w:r w:rsidRPr="000C2812">
              <w:rPr>
                <w:rFonts w:cs="Times New Roman"/>
                <w:color w:val="231F20"/>
                <w:w w:val="105"/>
                <w:sz w:val="22"/>
              </w:rPr>
              <w:t xml:space="preserve">253 (20 %) </w:t>
            </w:r>
          </w:p>
        </w:tc>
        <w:tc>
          <w:tcPr>
            <w:tcW w:w="1417" w:type="dxa"/>
          </w:tcPr>
          <w:p w14:paraId="3F8DDA9C" w14:textId="77777777" w:rsidR="000C2812" w:rsidRPr="000C2812" w:rsidRDefault="000C2812" w:rsidP="00946DB1">
            <w:pPr>
              <w:jc w:val="center"/>
              <w:rPr>
                <w:rFonts w:cs="Times New Roman"/>
                <w:color w:val="231F20"/>
                <w:w w:val="105"/>
                <w:sz w:val="22"/>
              </w:rPr>
            </w:pPr>
            <w:r w:rsidRPr="000C2812">
              <w:rPr>
                <w:rFonts w:cs="Times New Roman"/>
                <w:color w:val="231F20"/>
                <w:w w:val="105"/>
                <w:sz w:val="22"/>
              </w:rPr>
              <w:t xml:space="preserve">256 (21 %) </w:t>
            </w:r>
          </w:p>
        </w:tc>
        <w:tc>
          <w:tcPr>
            <w:tcW w:w="1418" w:type="dxa"/>
          </w:tcPr>
          <w:p w14:paraId="4008658B" w14:textId="77777777" w:rsidR="000C2812" w:rsidRPr="000C2812" w:rsidRDefault="000C2812" w:rsidP="00946DB1">
            <w:pPr>
              <w:jc w:val="center"/>
              <w:rPr>
                <w:rFonts w:cs="Times New Roman"/>
                <w:color w:val="231F20"/>
                <w:w w:val="105"/>
                <w:sz w:val="22"/>
              </w:rPr>
            </w:pPr>
            <w:r w:rsidRPr="000C2812">
              <w:rPr>
                <w:rFonts w:cs="Times New Roman"/>
                <w:color w:val="231F20"/>
                <w:w w:val="105"/>
                <w:sz w:val="22"/>
              </w:rPr>
              <w:t xml:space="preserve">219 (20 %) </w:t>
            </w:r>
          </w:p>
        </w:tc>
        <w:tc>
          <w:tcPr>
            <w:tcW w:w="1276" w:type="dxa"/>
          </w:tcPr>
          <w:p w14:paraId="1D2C5B4B" w14:textId="77777777" w:rsidR="000C2812" w:rsidRPr="000C2812" w:rsidRDefault="000C2812" w:rsidP="00946DB1">
            <w:pPr>
              <w:jc w:val="center"/>
              <w:rPr>
                <w:rFonts w:cs="Times New Roman"/>
                <w:color w:val="231F20"/>
                <w:w w:val="105"/>
                <w:sz w:val="22"/>
              </w:rPr>
            </w:pPr>
            <w:r w:rsidRPr="000C2812">
              <w:rPr>
                <w:rFonts w:cs="Times New Roman"/>
                <w:color w:val="231F20"/>
                <w:w w:val="105"/>
                <w:sz w:val="22"/>
              </w:rPr>
              <w:t>251 (21 %)</w:t>
            </w:r>
          </w:p>
        </w:tc>
        <w:tc>
          <w:tcPr>
            <w:tcW w:w="1275" w:type="dxa"/>
          </w:tcPr>
          <w:p w14:paraId="49B6FEE6" w14:textId="1A65A062" w:rsidR="000C2812" w:rsidRPr="000C2812" w:rsidRDefault="000C2812" w:rsidP="00946DB1">
            <w:pPr>
              <w:jc w:val="center"/>
              <w:rPr>
                <w:rFonts w:cs="Times New Roman"/>
                <w:color w:val="231F20"/>
                <w:w w:val="105"/>
                <w:sz w:val="22"/>
              </w:rPr>
            </w:pPr>
            <w:r w:rsidRPr="000C2812">
              <w:rPr>
                <w:rFonts w:cs="Times New Roman"/>
                <w:color w:val="231F20"/>
                <w:w w:val="105"/>
                <w:sz w:val="22"/>
              </w:rPr>
              <w:t>2</w:t>
            </w:r>
            <w:r w:rsidR="001574CD">
              <w:rPr>
                <w:rFonts w:cs="Times New Roman"/>
                <w:color w:val="231F20"/>
                <w:w w:val="105"/>
                <w:sz w:val="22"/>
              </w:rPr>
              <w:t>37</w:t>
            </w:r>
            <w:r w:rsidRPr="000C2812">
              <w:rPr>
                <w:rFonts w:cs="Times New Roman"/>
                <w:color w:val="231F20"/>
                <w:w w:val="105"/>
                <w:sz w:val="22"/>
              </w:rPr>
              <w:t xml:space="preserve"> (2</w:t>
            </w:r>
            <w:r w:rsidR="001574CD">
              <w:rPr>
                <w:rFonts w:cs="Times New Roman"/>
                <w:color w:val="231F20"/>
                <w:w w:val="105"/>
                <w:sz w:val="22"/>
              </w:rPr>
              <w:t>0</w:t>
            </w:r>
            <w:r w:rsidR="002D3B28">
              <w:rPr>
                <w:rFonts w:cs="Times New Roman"/>
                <w:color w:val="231F20"/>
                <w:w w:val="105"/>
                <w:sz w:val="22"/>
              </w:rPr>
              <w:t xml:space="preserve"> </w:t>
            </w:r>
            <w:r w:rsidRPr="000C2812">
              <w:rPr>
                <w:rFonts w:cs="Times New Roman"/>
                <w:color w:val="231F20"/>
                <w:w w:val="105"/>
                <w:sz w:val="22"/>
              </w:rPr>
              <w:t>%)</w:t>
            </w:r>
          </w:p>
        </w:tc>
        <w:tc>
          <w:tcPr>
            <w:tcW w:w="1134" w:type="dxa"/>
          </w:tcPr>
          <w:p w14:paraId="0C5D8F4E" w14:textId="77777777" w:rsidR="000C2812" w:rsidRPr="001574CD" w:rsidRDefault="000C2812" w:rsidP="00946DB1">
            <w:pPr>
              <w:jc w:val="center"/>
              <w:rPr>
                <w:rFonts w:cs="Times New Roman"/>
                <w:color w:val="231F20"/>
                <w:w w:val="105"/>
                <w:sz w:val="22"/>
                <w:highlight w:val="yellow"/>
              </w:rPr>
            </w:pPr>
            <w:r w:rsidRPr="00E02741">
              <w:rPr>
                <w:rFonts w:cs="Times New Roman"/>
                <w:color w:val="231F20"/>
                <w:w w:val="105"/>
                <w:sz w:val="22"/>
              </w:rPr>
              <w:t>244,6</w:t>
            </w:r>
          </w:p>
        </w:tc>
      </w:tr>
      <w:tr w:rsidR="000C2812" w:rsidRPr="000C2812" w14:paraId="0AB389BD" w14:textId="77777777" w:rsidTr="00997F22">
        <w:tc>
          <w:tcPr>
            <w:tcW w:w="1129" w:type="dxa"/>
          </w:tcPr>
          <w:p w14:paraId="0BBC4FFD" w14:textId="77777777" w:rsidR="000C2812" w:rsidRPr="000C2812" w:rsidRDefault="000C2812" w:rsidP="00946DB1">
            <w:pPr>
              <w:rPr>
                <w:rFonts w:cs="Times New Roman"/>
                <w:b/>
                <w:bCs/>
                <w:color w:val="231F20"/>
                <w:w w:val="105"/>
                <w:sz w:val="22"/>
              </w:rPr>
            </w:pPr>
            <w:r w:rsidRPr="000C2812">
              <w:rPr>
                <w:rFonts w:cs="Times New Roman"/>
                <w:b/>
                <w:bCs/>
                <w:color w:val="231F20"/>
                <w:w w:val="105"/>
                <w:sz w:val="22"/>
              </w:rPr>
              <w:t>DSP</w:t>
            </w:r>
          </w:p>
        </w:tc>
        <w:tc>
          <w:tcPr>
            <w:tcW w:w="1418" w:type="dxa"/>
          </w:tcPr>
          <w:p w14:paraId="525542C0" w14:textId="77777777" w:rsidR="000C2812" w:rsidRPr="000C2812" w:rsidRDefault="000C2812" w:rsidP="00946DB1">
            <w:pPr>
              <w:jc w:val="center"/>
              <w:rPr>
                <w:rFonts w:cs="Times New Roman"/>
                <w:color w:val="231F20"/>
                <w:w w:val="105"/>
                <w:sz w:val="22"/>
              </w:rPr>
            </w:pPr>
            <w:r w:rsidRPr="000C2812">
              <w:rPr>
                <w:rFonts w:cs="Times New Roman"/>
                <w:color w:val="231F20"/>
                <w:w w:val="105"/>
                <w:sz w:val="22"/>
              </w:rPr>
              <w:t xml:space="preserve">92 (7 %) </w:t>
            </w:r>
          </w:p>
        </w:tc>
        <w:tc>
          <w:tcPr>
            <w:tcW w:w="1417" w:type="dxa"/>
          </w:tcPr>
          <w:p w14:paraId="2BEE8F2D" w14:textId="77777777" w:rsidR="000C2812" w:rsidRPr="000C2812" w:rsidRDefault="000C2812" w:rsidP="00946DB1">
            <w:pPr>
              <w:jc w:val="center"/>
              <w:rPr>
                <w:rFonts w:cs="Times New Roman"/>
                <w:color w:val="231F20"/>
                <w:w w:val="105"/>
                <w:sz w:val="22"/>
              </w:rPr>
            </w:pPr>
            <w:r w:rsidRPr="000C2812">
              <w:rPr>
                <w:rFonts w:cs="Times New Roman"/>
                <w:color w:val="231F20"/>
                <w:w w:val="105"/>
                <w:sz w:val="22"/>
              </w:rPr>
              <w:t xml:space="preserve">88 (7 %) </w:t>
            </w:r>
          </w:p>
        </w:tc>
        <w:tc>
          <w:tcPr>
            <w:tcW w:w="1418" w:type="dxa"/>
          </w:tcPr>
          <w:p w14:paraId="79F77980" w14:textId="77777777" w:rsidR="000C2812" w:rsidRPr="000C2812" w:rsidRDefault="000C2812" w:rsidP="00946DB1">
            <w:pPr>
              <w:jc w:val="center"/>
              <w:rPr>
                <w:rFonts w:cs="Times New Roman"/>
                <w:color w:val="231F20"/>
                <w:w w:val="105"/>
                <w:sz w:val="22"/>
              </w:rPr>
            </w:pPr>
            <w:r w:rsidRPr="000C2812">
              <w:rPr>
                <w:rFonts w:cs="Times New Roman"/>
                <w:color w:val="231F20"/>
                <w:w w:val="105"/>
                <w:sz w:val="22"/>
              </w:rPr>
              <w:t xml:space="preserve">86 (8 %) </w:t>
            </w:r>
          </w:p>
        </w:tc>
        <w:tc>
          <w:tcPr>
            <w:tcW w:w="1276" w:type="dxa"/>
          </w:tcPr>
          <w:p w14:paraId="25FD20A2" w14:textId="77777777" w:rsidR="000C2812" w:rsidRPr="000C2812" w:rsidRDefault="000C2812" w:rsidP="00946DB1">
            <w:pPr>
              <w:jc w:val="center"/>
              <w:rPr>
                <w:rFonts w:cs="Times New Roman"/>
                <w:color w:val="231F20"/>
                <w:w w:val="105"/>
                <w:sz w:val="22"/>
              </w:rPr>
            </w:pPr>
            <w:r w:rsidRPr="000C2812">
              <w:rPr>
                <w:rFonts w:cs="Times New Roman"/>
                <w:color w:val="231F20"/>
                <w:w w:val="105"/>
                <w:sz w:val="22"/>
              </w:rPr>
              <w:t>78 (7 %)</w:t>
            </w:r>
          </w:p>
        </w:tc>
        <w:tc>
          <w:tcPr>
            <w:tcW w:w="1275" w:type="dxa"/>
          </w:tcPr>
          <w:p w14:paraId="7AD9A783" w14:textId="3B8A8CDB" w:rsidR="000C2812" w:rsidRPr="000C2812" w:rsidRDefault="00897B62" w:rsidP="00946DB1">
            <w:pPr>
              <w:jc w:val="center"/>
              <w:rPr>
                <w:rFonts w:cs="Times New Roman"/>
                <w:color w:val="231F20"/>
                <w:w w:val="105"/>
                <w:sz w:val="22"/>
              </w:rPr>
            </w:pPr>
            <w:r>
              <w:rPr>
                <w:rFonts w:cs="Times New Roman"/>
                <w:color w:val="231F20"/>
                <w:w w:val="105"/>
                <w:sz w:val="22"/>
              </w:rPr>
              <w:t>87</w:t>
            </w:r>
            <w:r w:rsidR="000C2812" w:rsidRPr="000C2812">
              <w:rPr>
                <w:rFonts w:cs="Times New Roman"/>
                <w:color w:val="231F20"/>
                <w:w w:val="105"/>
                <w:sz w:val="22"/>
              </w:rPr>
              <w:t xml:space="preserve"> (</w:t>
            </w:r>
            <w:r>
              <w:rPr>
                <w:rFonts w:cs="Times New Roman"/>
                <w:color w:val="231F20"/>
                <w:w w:val="105"/>
                <w:sz w:val="22"/>
              </w:rPr>
              <w:t>8</w:t>
            </w:r>
            <w:r w:rsidR="002D3B28">
              <w:rPr>
                <w:rFonts w:cs="Times New Roman"/>
                <w:color w:val="231F20"/>
                <w:w w:val="105"/>
                <w:sz w:val="22"/>
              </w:rPr>
              <w:t xml:space="preserve"> </w:t>
            </w:r>
            <w:r w:rsidR="000C2812" w:rsidRPr="000C2812">
              <w:rPr>
                <w:rFonts w:cs="Times New Roman"/>
                <w:color w:val="231F20"/>
                <w:w w:val="105"/>
                <w:sz w:val="22"/>
              </w:rPr>
              <w:t>%)</w:t>
            </w:r>
          </w:p>
        </w:tc>
        <w:tc>
          <w:tcPr>
            <w:tcW w:w="1134" w:type="dxa"/>
            <w:shd w:val="clear" w:color="auto" w:fill="auto"/>
          </w:tcPr>
          <w:p w14:paraId="0AFC436E" w14:textId="77777777" w:rsidR="000C2812" w:rsidRPr="001574CD" w:rsidRDefault="000C2812" w:rsidP="00946DB1">
            <w:pPr>
              <w:jc w:val="center"/>
              <w:rPr>
                <w:rFonts w:cs="Times New Roman"/>
                <w:color w:val="231F20"/>
                <w:w w:val="105"/>
                <w:sz w:val="22"/>
                <w:highlight w:val="yellow"/>
              </w:rPr>
            </w:pPr>
            <w:r w:rsidRPr="00997F22">
              <w:rPr>
                <w:rFonts w:cs="Times New Roman"/>
                <w:color w:val="231F20"/>
                <w:w w:val="105"/>
                <w:sz w:val="22"/>
              </w:rPr>
              <w:t>49</w:t>
            </w:r>
          </w:p>
        </w:tc>
      </w:tr>
      <w:tr w:rsidR="000C2812" w:rsidRPr="000C2812" w14:paraId="2294A02C" w14:textId="77777777" w:rsidTr="000C2812">
        <w:tc>
          <w:tcPr>
            <w:tcW w:w="1129" w:type="dxa"/>
          </w:tcPr>
          <w:p w14:paraId="24B7C2AC" w14:textId="77777777" w:rsidR="000C2812" w:rsidRPr="000C2812" w:rsidRDefault="000C2812" w:rsidP="00946DB1">
            <w:pPr>
              <w:rPr>
                <w:rFonts w:cs="Times New Roman"/>
                <w:b/>
                <w:bCs/>
                <w:color w:val="231F20"/>
                <w:w w:val="105"/>
                <w:sz w:val="22"/>
              </w:rPr>
            </w:pPr>
            <w:r w:rsidRPr="000C2812">
              <w:rPr>
                <w:rFonts w:cs="Times New Roman"/>
                <w:b/>
                <w:bCs/>
                <w:sz w:val="22"/>
              </w:rPr>
              <w:t>Celkem</w:t>
            </w:r>
          </w:p>
        </w:tc>
        <w:tc>
          <w:tcPr>
            <w:tcW w:w="1418" w:type="dxa"/>
          </w:tcPr>
          <w:p w14:paraId="38B3FE00" w14:textId="77777777" w:rsidR="000C2812" w:rsidRPr="000C2812" w:rsidRDefault="000C2812" w:rsidP="00946DB1">
            <w:pPr>
              <w:jc w:val="center"/>
              <w:rPr>
                <w:rFonts w:cs="Times New Roman"/>
                <w:b/>
                <w:bCs/>
                <w:color w:val="231F20"/>
                <w:w w:val="105"/>
                <w:sz w:val="22"/>
              </w:rPr>
            </w:pPr>
            <w:r w:rsidRPr="000C2812">
              <w:rPr>
                <w:rFonts w:cs="Times New Roman"/>
                <w:b/>
                <w:bCs/>
                <w:color w:val="231F20"/>
                <w:w w:val="105"/>
                <w:sz w:val="22"/>
              </w:rPr>
              <w:t>1267</w:t>
            </w:r>
          </w:p>
        </w:tc>
        <w:tc>
          <w:tcPr>
            <w:tcW w:w="1417" w:type="dxa"/>
          </w:tcPr>
          <w:p w14:paraId="6C2424B5" w14:textId="77777777" w:rsidR="000C2812" w:rsidRPr="000C2812" w:rsidRDefault="000C2812" w:rsidP="00946DB1">
            <w:pPr>
              <w:jc w:val="center"/>
              <w:rPr>
                <w:rFonts w:cs="Times New Roman"/>
                <w:b/>
                <w:bCs/>
                <w:color w:val="231F20"/>
                <w:w w:val="105"/>
                <w:sz w:val="22"/>
              </w:rPr>
            </w:pPr>
            <w:r w:rsidRPr="000C2812">
              <w:rPr>
                <w:rFonts w:cs="Times New Roman"/>
                <w:b/>
                <w:bCs/>
                <w:color w:val="231F20"/>
                <w:w w:val="105"/>
                <w:sz w:val="22"/>
              </w:rPr>
              <w:t>1210</w:t>
            </w:r>
          </w:p>
        </w:tc>
        <w:tc>
          <w:tcPr>
            <w:tcW w:w="1418" w:type="dxa"/>
          </w:tcPr>
          <w:p w14:paraId="41A1245F" w14:textId="77777777" w:rsidR="000C2812" w:rsidRPr="000C2812" w:rsidRDefault="000C2812" w:rsidP="00946DB1">
            <w:pPr>
              <w:jc w:val="center"/>
              <w:rPr>
                <w:rFonts w:cs="Times New Roman"/>
                <w:b/>
                <w:bCs/>
                <w:color w:val="231F20"/>
                <w:w w:val="105"/>
                <w:sz w:val="22"/>
              </w:rPr>
            </w:pPr>
            <w:r w:rsidRPr="000C2812">
              <w:rPr>
                <w:rFonts w:cs="Times New Roman"/>
                <w:b/>
                <w:bCs/>
                <w:color w:val="231F20"/>
                <w:w w:val="105"/>
                <w:sz w:val="22"/>
              </w:rPr>
              <w:t>1109</w:t>
            </w:r>
          </w:p>
        </w:tc>
        <w:tc>
          <w:tcPr>
            <w:tcW w:w="1276" w:type="dxa"/>
          </w:tcPr>
          <w:p w14:paraId="5DFD2AA6" w14:textId="77777777" w:rsidR="000C2812" w:rsidRPr="000C2812" w:rsidRDefault="000C2812" w:rsidP="00946DB1">
            <w:pPr>
              <w:jc w:val="center"/>
              <w:rPr>
                <w:rFonts w:cs="Times New Roman"/>
                <w:b/>
                <w:bCs/>
                <w:color w:val="231F20"/>
                <w:w w:val="105"/>
                <w:sz w:val="22"/>
              </w:rPr>
            </w:pPr>
            <w:r w:rsidRPr="000C2812">
              <w:rPr>
                <w:rFonts w:cs="Times New Roman"/>
                <w:b/>
                <w:bCs/>
                <w:color w:val="231F20"/>
                <w:w w:val="105"/>
                <w:sz w:val="22"/>
              </w:rPr>
              <w:t>1168</w:t>
            </w:r>
          </w:p>
        </w:tc>
        <w:tc>
          <w:tcPr>
            <w:tcW w:w="1275" w:type="dxa"/>
          </w:tcPr>
          <w:p w14:paraId="545A0FD9" w14:textId="5DB78F85" w:rsidR="000C2812" w:rsidRPr="000C2812" w:rsidRDefault="000C2812" w:rsidP="00946DB1">
            <w:pPr>
              <w:jc w:val="center"/>
              <w:rPr>
                <w:rFonts w:cs="Times New Roman"/>
                <w:b/>
                <w:bCs/>
                <w:color w:val="231F20"/>
                <w:w w:val="105"/>
                <w:sz w:val="22"/>
              </w:rPr>
            </w:pPr>
            <w:r w:rsidRPr="000C2812">
              <w:rPr>
                <w:rFonts w:cs="Times New Roman"/>
                <w:b/>
                <w:bCs/>
                <w:color w:val="231F20"/>
                <w:w w:val="105"/>
                <w:sz w:val="22"/>
              </w:rPr>
              <w:t>1</w:t>
            </w:r>
            <w:r w:rsidR="001574CD">
              <w:rPr>
                <w:rFonts w:cs="Times New Roman"/>
                <w:b/>
                <w:bCs/>
                <w:color w:val="231F20"/>
                <w:w w:val="105"/>
                <w:sz w:val="22"/>
              </w:rPr>
              <w:t>158</w:t>
            </w:r>
          </w:p>
        </w:tc>
        <w:tc>
          <w:tcPr>
            <w:tcW w:w="1134" w:type="dxa"/>
          </w:tcPr>
          <w:p w14:paraId="1E1EE71A" w14:textId="77777777" w:rsidR="000C2812" w:rsidRPr="001574CD" w:rsidRDefault="000C2812" w:rsidP="00946DB1">
            <w:pPr>
              <w:jc w:val="center"/>
              <w:rPr>
                <w:rFonts w:cs="Times New Roman"/>
                <w:b/>
                <w:bCs/>
                <w:color w:val="231F20"/>
                <w:w w:val="105"/>
                <w:sz w:val="22"/>
                <w:highlight w:val="yellow"/>
              </w:rPr>
            </w:pPr>
            <w:r w:rsidRPr="00997F22">
              <w:rPr>
                <w:rFonts w:cs="Times New Roman"/>
                <w:b/>
                <w:bCs/>
                <w:color w:val="231F20"/>
                <w:w w:val="105"/>
                <w:sz w:val="22"/>
              </w:rPr>
              <w:t>1105,9</w:t>
            </w:r>
          </w:p>
        </w:tc>
      </w:tr>
    </w:tbl>
    <w:p w14:paraId="6829E4CF" w14:textId="540E1F6C" w:rsidR="000C2812" w:rsidRPr="00065239" w:rsidRDefault="000C2812" w:rsidP="00C713EA">
      <w:pPr>
        <w:shd w:val="clear" w:color="auto" w:fill="FFFFFF"/>
        <w:spacing w:after="0"/>
        <w:jc w:val="center"/>
        <w:rPr>
          <w:i/>
          <w:iCs/>
          <w:sz w:val="22"/>
          <w:szCs w:val="20"/>
        </w:rPr>
      </w:pPr>
      <w:r w:rsidRPr="00065239">
        <w:rPr>
          <w:b/>
          <w:bCs/>
          <w:i/>
          <w:iCs/>
          <w:sz w:val="22"/>
          <w:szCs w:val="20"/>
        </w:rPr>
        <w:t xml:space="preserve">Tabulka </w:t>
      </w:r>
      <w:r w:rsidRPr="00065239">
        <w:rPr>
          <w:b/>
          <w:bCs/>
          <w:i/>
          <w:iCs/>
          <w:sz w:val="22"/>
          <w:szCs w:val="20"/>
          <w:shd w:val="clear" w:color="auto" w:fill="E6E6E6"/>
        </w:rPr>
        <w:fldChar w:fldCharType="begin"/>
      </w:r>
      <w:r w:rsidRPr="00065239">
        <w:rPr>
          <w:b/>
          <w:bCs/>
          <w:i/>
          <w:iCs/>
          <w:sz w:val="22"/>
          <w:szCs w:val="20"/>
        </w:rPr>
        <w:instrText xml:space="preserve"> SEQ Tabulka \* ARABIC </w:instrText>
      </w:r>
      <w:r w:rsidRPr="00065239">
        <w:rPr>
          <w:b/>
          <w:bCs/>
          <w:i/>
          <w:iCs/>
          <w:sz w:val="22"/>
          <w:szCs w:val="20"/>
          <w:shd w:val="clear" w:color="auto" w:fill="E6E6E6"/>
        </w:rPr>
        <w:fldChar w:fldCharType="separate"/>
      </w:r>
      <w:r w:rsidR="0076345B">
        <w:rPr>
          <w:b/>
          <w:bCs/>
          <w:i/>
          <w:iCs/>
          <w:noProof/>
          <w:sz w:val="22"/>
          <w:szCs w:val="20"/>
        </w:rPr>
        <w:t>4</w:t>
      </w:r>
      <w:r w:rsidRPr="00065239">
        <w:rPr>
          <w:b/>
          <w:bCs/>
          <w:i/>
          <w:iCs/>
          <w:sz w:val="22"/>
          <w:szCs w:val="20"/>
          <w:shd w:val="clear" w:color="auto" w:fill="E6E6E6"/>
        </w:rPr>
        <w:fldChar w:fldCharType="end"/>
      </w:r>
      <w:r w:rsidRPr="00065239">
        <w:rPr>
          <w:b/>
          <w:bCs/>
          <w:i/>
          <w:iCs/>
          <w:sz w:val="22"/>
          <w:szCs w:val="20"/>
        </w:rPr>
        <w:t>:</w:t>
      </w:r>
      <w:r w:rsidRPr="00065239">
        <w:rPr>
          <w:i/>
          <w:iCs/>
          <w:sz w:val="22"/>
          <w:szCs w:val="20"/>
        </w:rPr>
        <w:t xml:space="preserve"> Studenti (počty studií – normativ) v akreditovaných studijních programech (standardní doba studia + 1 rok, k 31. říjnu) dle úrovní vzdělávání</w:t>
      </w:r>
      <w:r w:rsidR="00F75430">
        <w:rPr>
          <w:i/>
          <w:iCs/>
          <w:sz w:val="22"/>
          <w:szCs w:val="20"/>
        </w:rPr>
        <w:t xml:space="preserve"> (</w:t>
      </w:r>
      <w:r w:rsidR="00F75430" w:rsidRPr="00065239">
        <w:rPr>
          <w:i/>
          <w:iCs/>
          <w:sz w:val="22"/>
          <w:szCs w:val="20"/>
        </w:rPr>
        <w:t>C1.1/U3</w:t>
      </w:r>
      <w:r w:rsidR="00F75430">
        <w:rPr>
          <w:i/>
          <w:iCs/>
          <w:sz w:val="22"/>
          <w:szCs w:val="20"/>
        </w:rPr>
        <w:t>)</w:t>
      </w:r>
    </w:p>
    <w:p w14:paraId="1E8A7A73" w14:textId="5B4F1AD7" w:rsidR="000C2812" w:rsidRDefault="000C2812" w:rsidP="00C53C8B">
      <w:pPr>
        <w:shd w:val="clear" w:color="auto" w:fill="FFFFFF"/>
        <w:spacing w:after="0"/>
      </w:pPr>
    </w:p>
    <w:p w14:paraId="04C5A2E5" w14:textId="2B7B960D" w:rsidR="00181C0F" w:rsidRDefault="00181C0F" w:rsidP="00C53C8B">
      <w:pPr>
        <w:shd w:val="clear" w:color="auto" w:fill="FFFFFF"/>
        <w:spacing w:after="0"/>
      </w:pPr>
      <w:r>
        <w:t>Nejvíce studentů je v</w:t>
      </w:r>
      <w:r w:rsidR="00C96FD0">
        <w:t> BSP Anglický jazyk, Humanitní studia a Historie</w:t>
      </w:r>
      <w:r w:rsidR="00B742DC">
        <w:t xml:space="preserve">, nejméně pak na </w:t>
      </w:r>
      <w:r w:rsidR="00C96FD0">
        <w:t xml:space="preserve">BSP Religionistika a Německý jazyk pro odbornou praxi </w:t>
      </w:r>
      <w:r w:rsidR="00B742DC">
        <w:t>(tabulka 5).</w:t>
      </w:r>
    </w:p>
    <w:p w14:paraId="6DCCAC15" w14:textId="77777777" w:rsidR="00181C0F" w:rsidRDefault="00181C0F" w:rsidP="00C53C8B">
      <w:pPr>
        <w:shd w:val="clear" w:color="auto" w:fill="FFFFFF"/>
        <w:spacing w:after="0"/>
      </w:pPr>
    </w:p>
    <w:tbl>
      <w:tblPr>
        <w:tblStyle w:val="Mkatabulky"/>
        <w:tblW w:w="8500" w:type="dxa"/>
        <w:jc w:val="center"/>
        <w:tblLook w:val="04A0" w:firstRow="1" w:lastRow="0" w:firstColumn="1" w:lastColumn="0" w:noHBand="0" w:noVBand="1"/>
      </w:tblPr>
      <w:tblGrid>
        <w:gridCol w:w="1598"/>
        <w:gridCol w:w="3784"/>
        <w:gridCol w:w="1701"/>
        <w:gridCol w:w="1417"/>
      </w:tblGrid>
      <w:tr w:rsidR="000C2812" w:rsidRPr="00563CE8" w14:paraId="25C156E4" w14:textId="77777777" w:rsidTr="00065239">
        <w:trPr>
          <w:jc w:val="center"/>
        </w:trPr>
        <w:tc>
          <w:tcPr>
            <w:tcW w:w="5382" w:type="dxa"/>
            <w:gridSpan w:val="2"/>
            <w:shd w:val="clear" w:color="auto" w:fill="E7E6E6" w:themeFill="background2"/>
          </w:tcPr>
          <w:p w14:paraId="11A7AA38" w14:textId="43C9171A" w:rsidR="000C2812" w:rsidRPr="00563CE8" w:rsidRDefault="000C2812" w:rsidP="00563CE8">
            <w:pPr>
              <w:spacing w:after="0"/>
              <w:jc w:val="center"/>
              <w:rPr>
                <w:rFonts w:cs="Times New Roman"/>
                <w:b/>
                <w:bCs/>
                <w:color w:val="231F20"/>
                <w:w w:val="105"/>
                <w:sz w:val="22"/>
              </w:rPr>
            </w:pPr>
            <w:r w:rsidRPr="00563CE8">
              <w:rPr>
                <w:rFonts w:cs="Times New Roman"/>
                <w:b/>
                <w:bCs/>
                <w:color w:val="231F20"/>
                <w:w w:val="105"/>
                <w:sz w:val="22"/>
              </w:rPr>
              <w:t xml:space="preserve">Bakalářské </w:t>
            </w:r>
            <w:r w:rsidR="00563CE8">
              <w:rPr>
                <w:rFonts w:cs="Times New Roman"/>
                <w:b/>
                <w:bCs/>
                <w:color w:val="231F20"/>
                <w:w w:val="105"/>
                <w:sz w:val="22"/>
              </w:rPr>
              <w:t>–</w:t>
            </w:r>
            <w:r w:rsidRPr="00563CE8">
              <w:rPr>
                <w:rFonts w:cs="Times New Roman"/>
                <w:b/>
                <w:bCs/>
                <w:color w:val="231F20"/>
                <w:w w:val="105"/>
                <w:sz w:val="22"/>
              </w:rPr>
              <w:t xml:space="preserve"> jednooborové</w:t>
            </w:r>
          </w:p>
        </w:tc>
        <w:tc>
          <w:tcPr>
            <w:tcW w:w="1701" w:type="dxa"/>
            <w:shd w:val="clear" w:color="auto" w:fill="E7E6E6" w:themeFill="background2"/>
          </w:tcPr>
          <w:p w14:paraId="6839E8CE" w14:textId="148807A1" w:rsidR="000C2812" w:rsidRPr="00563CE8" w:rsidRDefault="000C2812" w:rsidP="00563CE8">
            <w:pPr>
              <w:spacing w:after="0"/>
              <w:jc w:val="center"/>
              <w:rPr>
                <w:rFonts w:cs="Times New Roman"/>
                <w:b/>
                <w:bCs/>
                <w:color w:val="231F20"/>
                <w:sz w:val="22"/>
              </w:rPr>
            </w:pPr>
            <w:r w:rsidRPr="00563CE8">
              <w:rPr>
                <w:rFonts w:cs="Times New Roman"/>
                <w:b/>
                <w:bCs/>
                <w:color w:val="231F20"/>
                <w:sz w:val="22"/>
              </w:rPr>
              <w:t>Počet studentů k 31.</w:t>
            </w:r>
            <w:r w:rsidR="00563CE8">
              <w:rPr>
                <w:rFonts w:cs="Times New Roman"/>
                <w:b/>
                <w:bCs/>
                <w:color w:val="231F20"/>
                <w:sz w:val="22"/>
              </w:rPr>
              <w:t xml:space="preserve"> </w:t>
            </w:r>
            <w:r w:rsidRPr="00563CE8">
              <w:rPr>
                <w:rFonts w:cs="Times New Roman"/>
                <w:b/>
                <w:bCs/>
                <w:color w:val="231F20"/>
                <w:sz w:val="22"/>
              </w:rPr>
              <w:t>10.</w:t>
            </w:r>
          </w:p>
        </w:tc>
        <w:tc>
          <w:tcPr>
            <w:tcW w:w="1417" w:type="dxa"/>
            <w:shd w:val="clear" w:color="auto" w:fill="E7E6E6" w:themeFill="background2"/>
          </w:tcPr>
          <w:p w14:paraId="10A50519" w14:textId="77777777" w:rsidR="000C2812" w:rsidRPr="00563CE8" w:rsidRDefault="000C2812" w:rsidP="00563CE8">
            <w:pPr>
              <w:spacing w:after="0"/>
              <w:jc w:val="center"/>
              <w:rPr>
                <w:rFonts w:cs="Times New Roman"/>
                <w:b/>
                <w:bCs/>
                <w:color w:val="231F20"/>
                <w:w w:val="105"/>
                <w:sz w:val="22"/>
              </w:rPr>
            </w:pPr>
            <w:r w:rsidRPr="00563CE8">
              <w:rPr>
                <w:rFonts w:cs="Times New Roman"/>
                <w:b/>
                <w:bCs/>
                <w:color w:val="231F20"/>
                <w:w w:val="105"/>
                <w:sz w:val="22"/>
              </w:rPr>
              <w:t>Počet studií (normativ)</w:t>
            </w:r>
          </w:p>
        </w:tc>
      </w:tr>
      <w:tr w:rsidR="000C2812" w:rsidRPr="00563CE8" w14:paraId="04C40CCC" w14:textId="77777777" w:rsidTr="00065239">
        <w:trPr>
          <w:jc w:val="center"/>
        </w:trPr>
        <w:tc>
          <w:tcPr>
            <w:tcW w:w="5382" w:type="dxa"/>
            <w:gridSpan w:val="2"/>
            <w:shd w:val="clear" w:color="auto" w:fill="auto"/>
          </w:tcPr>
          <w:p w14:paraId="052F3542" w14:textId="77777777" w:rsidR="000C2812" w:rsidRPr="00563CE8" w:rsidRDefault="000C2812" w:rsidP="00563CE8">
            <w:pPr>
              <w:spacing w:after="0"/>
              <w:rPr>
                <w:rFonts w:cs="Times New Roman"/>
                <w:color w:val="231F20"/>
                <w:w w:val="105"/>
                <w:sz w:val="22"/>
              </w:rPr>
            </w:pPr>
            <w:r w:rsidRPr="00563CE8">
              <w:rPr>
                <w:rFonts w:cs="Times New Roman"/>
                <w:color w:val="231F20"/>
                <w:w w:val="105"/>
                <w:sz w:val="22"/>
              </w:rPr>
              <w:t>Anglický jazyk</w:t>
            </w:r>
          </w:p>
        </w:tc>
        <w:tc>
          <w:tcPr>
            <w:tcW w:w="1701" w:type="dxa"/>
            <w:shd w:val="clear" w:color="auto" w:fill="auto"/>
          </w:tcPr>
          <w:p w14:paraId="7F1AE2F0" w14:textId="77777777" w:rsidR="000C2812" w:rsidRPr="00563CE8" w:rsidRDefault="000C2812" w:rsidP="00563CE8">
            <w:pPr>
              <w:spacing w:after="0"/>
              <w:rPr>
                <w:rFonts w:cs="Times New Roman"/>
                <w:color w:val="231F20"/>
                <w:sz w:val="22"/>
              </w:rPr>
            </w:pPr>
            <w:r w:rsidRPr="00563CE8">
              <w:rPr>
                <w:rFonts w:cs="Times New Roman"/>
                <w:color w:val="231F20"/>
                <w:sz w:val="22"/>
              </w:rPr>
              <w:t>183</w:t>
            </w:r>
          </w:p>
        </w:tc>
        <w:tc>
          <w:tcPr>
            <w:tcW w:w="1417" w:type="dxa"/>
          </w:tcPr>
          <w:p w14:paraId="458119B5" w14:textId="77777777" w:rsidR="000C2812" w:rsidRPr="00563CE8" w:rsidRDefault="000C2812" w:rsidP="00563CE8">
            <w:pPr>
              <w:spacing w:after="0"/>
              <w:jc w:val="center"/>
              <w:rPr>
                <w:rFonts w:cs="Times New Roman"/>
                <w:color w:val="231F20"/>
                <w:w w:val="105"/>
                <w:sz w:val="22"/>
              </w:rPr>
            </w:pPr>
            <w:r w:rsidRPr="00563CE8">
              <w:rPr>
                <w:rFonts w:cs="Times New Roman"/>
                <w:color w:val="231F20"/>
                <w:sz w:val="22"/>
              </w:rPr>
              <w:t>199,2</w:t>
            </w:r>
          </w:p>
        </w:tc>
      </w:tr>
      <w:tr w:rsidR="000C2812" w:rsidRPr="00563CE8" w14:paraId="26320FCF" w14:textId="77777777" w:rsidTr="00065239">
        <w:trPr>
          <w:jc w:val="center"/>
        </w:trPr>
        <w:tc>
          <w:tcPr>
            <w:tcW w:w="5382" w:type="dxa"/>
            <w:gridSpan w:val="2"/>
            <w:shd w:val="clear" w:color="auto" w:fill="auto"/>
          </w:tcPr>
          <w:p w14:paraId="702BB1FE" w14:textId="77777777" w:rsidR="000C2812" w:rsidRPr="00563CE8" w:rsidRDefault="000C2812" w:rsidP="00563CE8">
            <w:pPr>
              <w:spacing w:after="0"/>
              <w:rPr>
                <w:rFonts w:cs="Times New Roman"/>
                <w:color w:val="231F20"/>
                <w:w w:val="105"/>
                <w:sz w:val="22"/>
              </w:rPr>
            </w:pPr>
            <w:proofErr w:type="gramStart"/>
            <w:r w:rsidRPr="00563CE8">
              <w:rPr>
                <w:rFonts w:cs="Times New Roman"/>
                <w:color w:val="231F20"/>
                <w:w w:val="105"/>
                <w:sz w:val="22"/>
              </w:rPr>
              <w:t>Filosofie</w:t>
            </w:r>
            <w:proofErr w:type="gramEnd"/>
          </w:p>
        </w:tc>
        <w:tc>
          <w:tcPr>
            <w:tcW w:w="1701" w:type="dxa"/>
            <w:shd w:val="clear" w:color="auto" w:fill="auto"/>
          </w:tcPr>
          <w:p w14:paraId="57584CD7" w14:textId="77777777" w:rsidR="000C2812" w:rsidRPr="00563CE8" w:rsidRDefault="000C2812" w:rsidP="00563CE8">
            <w:pPr>
              <w:spacing w:after="0"/>
              <w:rPr>
                <w:rFonts w:cs="Times New Roman"/>
                <w:color w:val="231F20"/>
                <w:sz w:val="22"/>
              </w:rPr>
            </w:pPr>
            <w:r w:rsidRPr="00563CE8">
              <w:rPr>
                <w:rFonts w:cs="Times New Roman"/>
                <w:color w:val="231F20"/>
                <w:sz w:val="22"/>
              </w:rPr>
              <w:t>58</w:t>
            </w:r>
          </w:p>
        </w:tc>
        <w:tc>
          <w:tcPr>
            <w:tcW w:w="1417" w:type="dxa"/>
          </w:tcPr>
          <w:p w14:paraId="7188BFC6" w14:textId="77777777" w:rsidR="000C2812" w:rsidRPr="00563CE8" w:rsidRDefault="000C2812" w:rsidP="00563CE8">
            <w:pPr>
              <w:spacing w:after="0"/>
              <w:jc w:val="center"/>
              <w:rPr>
                <w:rFonts w:cs="Times New Roman"/>
                <w:color w:val="231F20"/>
                <w:w w:val="105"/>
                <w:sz w:val="22"/>
              </w:rPr>
            </w:pPr>
            <w:r w:rsidRPr="00563CE8">
              <w:rPr>
                <w:rFonts w:cs="Times New Roman"/>
                <w:color w:val="231F20"/>
                <w:w w:val="105"/>
                <w:sz w:val="22"/>
              </w:rPr>
              <w:t>57</w:t>
            </w:r>
          </w:p>
        </w:tc>
      </w:tr>
      <w:tr w:rsidR="000C2812" w:rsidRPr="00563CE8" w14:paraId="5430E9C7" w14:textId="77777777" w:rsidTr="00065239">
        <w:trPr>
          <w:jc w:val="center"/>
        </w:trPr>
        <w:tc>
          <w:tcPr>
            <w:tcW w:w="5382" w:type="dxa"/>
            <w:gridSpan w:val="2"/>
            <w:shd w:val="clear" w:color="auto" w:fill="auto"/>
          </w:tcPr>
          <w:p w14:paraId="69953BDB" w14:textId="77777777" w:rsidR="000C2812" w:rsidRPr="00563CE8" w:rsidRDefault="000C2812" w:rsidP="00563CE8">
            <w:pPr>
              <w:spacing w:after="0"/>
              <w:rPr>
                <w:rFonts w:cs="Times New Roman"/>
                <w:color w:val="231F20"/>
                <w:w w:val="105"/>
                <w:sz w:val="22"/>
              </w:rPr>
            </w:pPr>
            <w:r w:rsidRPr="00563CE8">
              <w:rPr>
                <w:rFonts w:cs="Times New Roman"/>
                <w:color w:val="231F20"/>
                <w:w w:val="105"/>
                <w:sz w:val="22"/>
              </w:rPr>
              <w:t>Historie (včetně historických věd)</w:t>
            </w:r>
          </w:p>
        </w:tc>
        <w:tc>
          <w:tcPr>
            <w:tcW w:w="1701" w:type="dxa"/>
            <w:shd w:val="clear" w:color="auto" w:fill="auto"/>
          </w:tcPr>
          <w:p w14:paraId="1D264196" w14:textId="77777777" w:rsidR="000C2812" w:rsidRPr="00563CE8" w:rsidRDefault="000C2812" w:rsidP="00563CE8">
            <w:pPr>
              <w:spacing w:after="0"/>
              <w:rPr>
                <w:rFonts w:cs="Times New Roman"/>
                <w:color w:val="231F20"/>
                <w:sz w:val="22"/>
              </w:rPr>
            </w:pPr>
            <w:r w:rsidRPr="00563CE8">
              <w:rPr>
                <w:rFonts w:cs="Times New Roman"/>
                <w:color w:val="231F20"/>
                <w:sz w:val="22"/>
              </w:rPr>
              <w:t>62+104</w:t>
            </w:r>
          </w:p>
        </w:tc>
        <w:tc>
          <w:tcPr>
            <w:tcW w:w="1417" w:type="dxa"/>
          </w:tcPr>
          <w:p w14:paraId="5FAEE916" w14:textId="77777777" w:rsidR="000C2812" w:rsidRPr="00563CE8" w:rsidRDefault="000C2812" w:rsidP="00563CE8">
            <w:pPr>
              <w:spacing w:after="0"/>
              <w:jc w:val="center"/>
              <w:rPr>
                <w:rFonts w:cs="Times New Roman"/>
                <w:color w:val="231F20"/>
                <w:w w:val="105"/>
                <w:sz w:val="22"/>
              </w:rPr>
            </w:pPr>
            <w:r w:rsidRPr="00563CE8">
              <w:rPr>
                <w:rFonts w:cs="Times New Roman"/>
                <w:color w:val="231F20"/>
                <w:w w:val="105"/>
                <w:sz w:val="22"/>
              </w:rPr>
              <w:t>147</w:t>
            </w:r>
          </w:p>
        </w:tc>
      </w:tr>
      <w:tr w:rsidR="000C2812" w:rsidRPr="00563CE8" w14:paraId="6C66CCBA" w14:textId="77777777" w:rsidTr="00065239">
        <w:trPr>
          <w:jc w:val="center"/>
        </w:trPr>
        <w:tc>
          <w:tcPr>
            <w:tcW w:w="5382" w:type="dxa"/>
            <w:gridSpan w:val="2"/>
            <w:shd w:val="clear" w:color="auto" w:fill="auto"/>
          </w:tcPr>
          <w:p w14:paraId="738549A3" w14:textId="77777777" w:rsidR="000C2812" w:rsidRPr="00563CE8" w:rsidRDefault="000C2812" w:rsidP="00563CE8">
            <w:pPr>
              <w:spacing w:after="0"/>
              <w:rPr>
                <w:rFonts w:cs="Times New Roman"/>
                <w:color w:val="231F20"/>
                <w:w w:val="105"/>
                <w:sz w:val="22"/>
              </w:rPr>
            </w:pPr>
            <w:r w:rsidRPr="00563CE8">
              <w:rPr>
                <w:rFonts w:cs="Times New Roman"/>
                <w:color w:val="231F20"/>
                <w:w w:val="105"/>
                <w:sz w:val="22"/>
              </w:rPr>
              <w:t>Historicko-literární studia</w:t>
            </w:r>
          </w:p>
        </w:tc>
        <w:tc>
          <w:tcPr>
            <w:tcW w:w="1701" w:type="dxa"/>
            <w:shd w:val="clear" w:color="auto" w:fill="auto"/>
          </w:tcPr>
          <w:p w14:paraId="5B66E3F4" w14:textId="77777777" w:rsidR="000C2812" w:rsidRPr="00563CE8" w:rsidRDefault="000C2812" w:rsidP="00563CE8">
            <w:pPr>
              <w:spacing w:after="0"/>
              <w:rPr>
                <w:rFonts w:cs="Times New Roman"/>
                <w:color w:val="231F20"/>
                <w:sz w:val="22"/>
              </w:rPr>
            </w:pPr>
            <w:r w:rsidRPr="00563CE8">
              <w:rPr>
                <w:rFonts w:cs="Times New Roman"/>
                <w:color w:val="231F20"/>
                <w:sz w:val="22"/>
              </w:rPr>
              <w:t>53</w:t>
            </w:r>
          </w:p>
        </w:tc>
        <w:tc>
          <w:tcPr>
            <w:tcW w:w="1417" w:type="dxa"/>
          </w:tcPr>
          <w:p w14:paraId="1543FDA8" w14:textId="77777777" w:rsidR="000C2812" w:rsidRPr="00563CE8" w:rsidRDefault="000C2812" w:rsidP="00563CE8">
            <w:pPr>
              <w:spacing w:after="0"/>
              <w:jc w:val="center"/>
              <w:rPr>
                <w:rFonts w:cs="Times New Roman"/>
                <w:color w:val="231F20"/>
                <w:w w:val="105"/>
                <w:sz w:val="22"/>
              </w:rPr>
            </w:pPr>
            <w:r w:rsidRPr="00563CE8">
              <w:rPr>
                <w:rFonts w:cs="Times New Roman"/>
                <w:color w:val="231F20"/>
                <w:sz w:val="22"/>
              </w:rPr>
              <w:t>58,2</w:t>
            </w:r>
          </w:p>
        </w:tc>
      </w:tr>
      <w:tr w:rsidR="000C2812" w:rsidRPr="00563CE8" w14:paraId="27DCB697" w14:textId="77777777" w:rsidTr="00065239">
        <w:trPr>
          <w:jc w:val="center"/>
        </w:trPr>
        <w:tc>
          <w:tcPr>
            <w:tcW w:w="5382" w:type="dxa"/>
            <w:gridSpan w:val="2"/>
            <w:shd w:val="clear" w:color="auto" w:fill="auto"/>
          </w:tcPr>
          <w:p w14:paraId="3EC8EC56" w14:textId="77777777" w:rsidR="000C2812" w:rsidRPr="00563CE8" w:rsidRDefault="000C2812" w:rsidP="00563CE8">
            <w:pPr>
              <w:spacing w:after="0"/>
              <w:rPr>
                <w:rFonts w:cs="Times New Roman"/>
                <w:color w:val="231F20"/>
                <w:w w:val="105"/>
                <w:sz w:val="22"/>
              </w:rPr>
            </w:pPr>
            <w:r w:rsidRPr="00563CE8">
              <w:rPr>
                <w:rFonts w:cs="Times New Roman"/>
                <w:color w:val="231F20"/>
                <w:w w:val="105"/>
                <w:sz w:val="22"/>
              </w:rPr>
              <w:t>Humanitní studia (včetně HS)</w:t>
            </w:r>
          </w:p>
        </w:tc>
        <w:tc>
          <w:tcPr>
            <w:tcW w:w="1701" w:type="dxa"/>
            <w:shd w:val="clear" w:color="auto" w:fill="auto"/>
          </w:tcPr>
          <w:p w14:paraId="3D1F8751" w14:textId="77777777" w:rsidR="000C2812" w:rsidRPr="00563CE8" w:rsidRDefault="000C2812" w:rsidP="00563CE8">
            <w:pPr>
              <w:spacing w:after="0"/>
              <w:rPr>
                <w:rFonts w:cs="Times New Roman"/>
                <w:color w:val="231F20"/>
                <w:sz w:val="22"/>
              </w:rPr>
            </w:pPr>
            <w:r w:rsidRPr="00563CE8">
              <w:rPr>
                <w:rFonts w:cs="Times New Roman"/>
                <w:color w:val="231F20"/>
                <w:sz w:val="22"/>
              </w:rPr>
              <w:t>115+12</w:t>
            </w:r>
          </w:p>
        </w:tc>
        <w:tc>
          <w:tcPr>
            <w:tcW w:w="1417" w:type="dxa"/>
          </w:tcPr>
          <w:p w14:paraId="7D9713BA" w14:textId="77777777" w:rsidR="000C2812" w:rsidRPr="00563CE8" w:rsidRDefault="000C2812" w:rsidP="00563CE8">
            <w:pPr>
              <w:spacing w:after="0"/>
              <w:jc w:val="center"/>
              <w:rPr>
                <w:rFonts w:cs="Times New Roman"/>
                <w:color w:val="231F20"/>
                <w:w w:val="105"/>
                <w:sz w:val="22"/>
              </w:rPr>
            </w:pPr>
            <w:r w:rsidRPr="00563CE8">
              <w:rPr>
                <w:rFonts w:cs="Times New Roman"/>
                <w:color w:val="231F20"/>
                <w:w w:val="105"/>
                <w:sz w:val="22"/>
              </w:rPr>
              <w:t>141,2</w:t>
            </w:r>
          </w:p>
        </w:tc>
      </w:tr>
      <w:tr w:rsidR="000C2812" w:rsidRPr="00563CE8" w14:paraId="36E2D8D9" w14:textId="77777777" w:rsidTr="00065239">
        <w:trPr>
          <w:jc w:val="center"/>
        </w:trPr>
        <w:tc>
          <w:tcPr>
            <w:tcW w:w="5382" w:type="dxa"/>
            <w:gridSpan w:val="2"/>
            <w:shd w:val="clear" w:color="auto" w:fill="auto"/>
          </w:tcPr>
          <w:p w14:paraId="5955879C" w14:textId="77777777" w:rsidR="000C2812" w:rsidRPr="00563CE8" w:rsidRDefault="000C2812" w:rsidP="00563CE8">
            <w:pPr>
              <w:spacing w:after="0"/>
              <w:rPr>
                <w:rFonts w:cs="Times New Roman"/>
                <w:color w:val="231F20"/>
                <w:w w:val="105"/>
                <w:sz w:val="22"/>
              </w:rPr>
            </w:pPr>
            <w:r w:rsidRPr="00563CE8">
              <w:rPr>
                <w:rFonts w:cs="Times New Roman"/>
                <w:color w:val="231F20"/>
                <w:w w:val="105"/>
                <w:sz w:val="22"/>
              </w:rPr>
              <w:t>Německý jazyk pro odbornou praxi</w:t>
            </w:r>
          </w:p>
        </w:tc>
        <w:tc>
          <w:tcPr>
            <w:tcW w:w="1701" w:type="dxa"/>
            <w:shd w:val="clear" w:color="auto" w:fill="auto"/>
          </w:tcPr>
          <w:p w14:paraId="414053D3" w14:textId="77777777" w:rsidR="000C2812" w:rsidRPr="00563CE8" w:rsidRDefault="000C2812" w:rsidP="00563CE8">
            <w:pPr>
              <w:spacing w:after="0"/>
              <w:rPr>
                <w:rFonts w:cs="Times New Roman"/>
                <w:color w:val="231F20"/>
                <w:sz w:val="22"/>
              </w:rPr>
            </w:pPr>
            <w:r w:rsidRPr="00563CE8">
              <w:rPr>
                <w:rFonts w:cs="Times New Roman"/>
                <w:color w:val="231F20"/>
                <w:sz w:val="22"/>
              </w:rPr>
              <w:t>39</w:t>
            </w:r>
          </w:p>
        </w:tc>
        <w:tc>
          <w:tcPr>
            <w:tcW w:w="1417" w:type="dxa"/>
          </w:tcPr>
          <w:p w14:paraId="5BDC8B8F" w14:textId="77777777" w:rsidR="000C2812" w:rsidRPr="00563CE8" w:rsidRDefault="000C2812" w:rsidP="00563CE8">
            <w:pPr>
              <w:spacing w:after="0"/>
              <w:jc w:val="center"/>
              <w:rPr>
                <w:rFonts w:cs="Times New Roman"/>
                <w:color w:val="231F20"/>
                <w:w w:val="105"/>
                <w:sz w:val="22"/>
              </w:rPr>
            </w:pPr>
            <w:r w:rsidRPr="00563CE8">
              <w:rPr>
                <w:rFonts w:cs="Times New Roman"/>
                <w:color w:val="231F20"/>
                <w:w w:val="105"/>
                <w:sz w:val="22"/>
              </w:rPr>
              <w:t>40,8</w:t>
            </w:r>
          </w:p>
        </w:tc>
      </w:tr>
      <w:tr w:rsidR="000C2812" w:rsidRPr="00563CE8" w14:paraId="191E9F9E" w14:textId="77777777" w:rsidTr="00065239">
        <w:trPr>
          <w:jc w:val="center"/>
        </w:trPr>
        <w:tc>
          <w:tcPr>
            <w:tcW w:w="5382" w:type="dxa"/>
            <w:gridSpan w:val="2"/>
            <w:shd w:val="clear" w:color="auto" w:fill="auto"/>
          </w:tcPr>
          <w:p w14:paraId="37A5C5E3" w14:textId="77777777" w:rsidR="000C2812" w:rsidRPr="00563CE8" w:rsidRDefault="000C2812" w:rsidP="00563CE8">
            <w:pPr>
              <w:spacing w:after="0"/>
              <w:rPr>
                <w:rFonts w:cs="Times New Roman"/>
                <w:color w:val="231F20"/>
                <w:w w:val="105"/>
                <w:sz w:val="22"/>
              </w:rPr>
            </w:pPr>
            <w:r w:rsidRPr="00563CE8">
              <w:rPr>
                <w:rFonts w:cs="Times New Roman"/>
                <w:color w:val="231F20"/>
                <w:w w:val="105"/>
                <w:sz w:val="22"/>
              </w:rPr>
              <w:t>Slavistická studia zemí EU</w:t>
            </w:r>
          </w:p>
        </w:tc>
        <w:tc>
          <w:tcPr>
            <w:tcW w:w="1701" w:type="dxa"/>
            <w:shd w:val="clear" w:color="auto" w:fill="auto"/>
          </w:tcPr>
          <w:p w14:paraId="6DA5731F" w14:textId="77777777" w:rsidR="000C2812" w:rsidRPr="00563CE8" w:rsidRDefault="000C2812" w:rsidP="00563CE8">
            <w:pPr>
              <w:spacing w:after="0"/>
              <w:rPr>
                <w:rFonts w:cs="Times New Roman"/>
                <w:color w:val="231F20"/>
                <w:sz w:val="22"/>
              </w:rPr>
            </w:pPr>
            <w:r w:rsidRPr="00563CE8">
              <w:rPr>
                <w:rFonts w:cs="Times New Roman"/>
                <w:color w:val="231F20"/>
                <w:sz w:val="22"/>
              </w:rPr>
              <w:t>1</w:t>
            </w:r>
          </w:p>
        </w:tc>
        <w:tc>
          <w:tcPr>
            <w:tcW w:w="1417" w:type="dxa"/>
          </w:tcPr>
          <w:p w14:paraId="7F3E6E69" w14:textId="77777777" w:rsidR="000C2812" w:rsidRPr="00563CE8" w:rsidRDefault="000C2812" w:rsidP="00563CE8">
            <w:pPr>
              <w:spacing w:after="0"/>
              <w:jc w:val="center"/>
              <w:rPr>
                <w:rFonts w:cs="Times New Roman"/>
                <w:color w:val="231F20"/>
                <w:w w:val="105"/>
                <w:sz w:val="22"/>
              </w:rPr>
            </w:pPr>
            <w:r w:rsidRPr="00563CE8">
              <w:rPr>
                <w:rFonts w:cs="Times New Roman"/>
                <w:color w:val="231F20"/>
                <w:w w:val="105"/>
                <w:sz w:val="22"/>
              </w:rPr>
              <w:t>1,2</w:t>
            </w:r>
          </w:p>
        </w:tc>
      </w:tr>
      <w:tr w:rsidR="000C2812" w:rsidRPr="00563CE8" w14:paraId="55FFB650" w14:textId="77777777" w:rsidTr="00065239">
        <w:trPr>
          <w:jc w:val="center"/>
        </w:trPr>
        <w:tc>
          <w:tcPr>
            <w:tcW w:w="5382" w:type="dxa"/>
            <w:gridSpan w:val="2"/>
            <w:shd w:val="clear" w:color="auto" w:fill="auto"/>
          </w:tcPr>
          <w:p w14:paraId="46DE3269" w14:textId="77777777" w:rsidR="000C2812" w:rsidRPr="00563CE8" w:rsidRDefault="000C2812" w:rsidP="00563CE8">
            <w:pPr>
              <w:spacing w:after="0"/>
              <w:rPr>
                <w:rFonts w:cs="Times New Roman"/>
                <w:color w:val="231F20"/>
                <w:w w:val="105"/>
                <w:sz w:val="22"/>
              </w:rPr>
            </w:pPr>
            <w:r w:rsidRPr="00563CE8">
              <w:rPr>
                <w:rFonts w:cs="Times New Roman"/>
                <w:color w:val="231F20"/>
                <w:w w:val="105"/>
                <w:sz w:val="22"/>
              </w:rPr>
              <w:t>Sociální a kulturní antropologie (včetně sociologie)</w:t>
            </w:r>
          </w:p>
        </w:tc>
        <w:tc>
          <w:tcPr>
            <w:tcW w:w="1701" w:type="dxa"/>
            <w:shd w:val="clear" w:color="auto" w:fill="auto"/>
          </w:tcPr>
          <w:p w14:paraId="5540C0F5" w14:textId="77777777" w:rsidR="000C2812" w:rsidRPr="00563CE8" w:rsidRDefault="000C2812" w:rsidP="00563CE8">
            <w:pPr>
              <w:spacing w:after="0"/>
              <w:rPr>
                <w:rFonts w:cs="Times New Roman"/>
                <w:color w:val="231F20"/>
                <w:sz w:val="22"/>
              </w:rPr>
            </w:pPr>
            <w:r w:rsidRPr="00563CE8">
              <w:rPr>
                <w:rFonts w:cs="Times New Roman"/>
                <w:color w:val="231F20"/>
                <w:sz w:val="22"/>
              </w:rPr>
              <w:t>76+9</w:t>
            </w:r>
          </w:p>
        </w:tc>
        <w:tc>
          <w:tcPr>
            <w:tcW w:w="1417" w:type="dxa"/>
          </w:tcPr>
          <w:p w14:paraId="3037568A" w14:textId="77777777" w:rsidR="000C2812" w:rsidRPr="00563CE8" w:rsidRDefault="000C2812" w:rsidP="00563CE8">
            <w:pPr>
              <w:spacing w:after="0"/>
              <w:jc w:val="center"/>
              <w:rPr>
                <w:rFonts w:cs="Times New Roman"/>
                <w:color w:val="231F20"/>
                <w:w w:val="105"/>
                <w:sz w:val="22"/>
              </w:rPr>
            </w:pPr>
            <w:r w:rsidRPr="00563CE8">
              <w:rPr>
                <w:rFonts w:cs="Times New Roman"/>
                <w:color w:val="231F20"/>
                <w:w w:val="105"/>
                <w:sz w:val="22"/>
              </w:rPr>
              <w:t>80,5</w:t>
            </w:r>
          </w:p>
        </w:tc>
      </w:tr>
      <w:tr w:rsidR="000C2812" w:rsidRPr="00563CE8" w14:paraId="691C49DC" w14:textId="77777777" w:rsidTr="00065239">
        <w:trPr>
          <w:jc w:val="center"/>
        </w:trPr>
        <w:tc>
          <w:tcPr>
            <w:tcW w:w="5382" w:type="dxa"/>
            <w:gridSpan w:val="2"/>
            <w:shd w:val="clear" w:color="auto" w:fill="auto"/>
          </w:tcPr>
          <w:p w14:paraId="4E01EE28" w14:textId="77777777" w:rsidR="000C2812" w:rsidRPr="00563CE8" w:rsidRDefault="000C2812" w:rsidP="00563CE8">
            <w:pPr>
              <w:spacing w:after="0"/>
              <w:rPr>
                <w:rFonts w:cs="Times New Roman"/>
                <w:color w:val="231F20"/>
                <w:w w:val="105"/>
                <w:sz w:val="22"/>
              </w:rPr>
            </w:pPr>
            <w:r w:rsidRPr="00563CE8">
              <w:rPr>
                <w:rFonts w:cs="Times New Roman"/>
                <w:color w:val="231F20"/>
                <w:w w:val="105"/>
                <w:sz w:val="22"/>
              </w:rPr>
              <w:t>Religionistika</w:t>
            </w:r>
          </w:p>
        </w:tc>
        <w:tc>
          <w:tcPr>
            <w:tcW w:w="1701" w:type="dxa"/>
            <w:shd w:val="clear" w:color="auto" w:fill="auto"/>
          </w:tcPr>
          <w:p w14:paraId="3B1A5F3B" w14:textId="77777777" w:rsidR="000C2812" w:rsidRPr="00563CE8" w:rsidRDefault="000C2812" w:rsidP="00563CE8">
            <w:pPr>
              <w:spacing w:after="0"/>
              <w:rPr>
                <w:rFonts w:cs="Times New Roman"/>
                <w:color w:val="231F20"/>
                <w:sz w:val="22"/>
              </w:rPr>
            </w:pPr>
            <w:r w:rsidRPr="00563CE8">
              <w:rPr>
                <w:rFonts w:cs="Times New Roman"/>
                <w:color w:val="231F20"/>
                <w:sz w:val="22"/>
              </w:rPr>
              <w:t>29</w:t>
            </w:r>
          </w:p>
        </w:tc>
        <w:tc>
          <w:tcPr>
            <w:tcW w:w="1417" w:type="dxa"/>
          </w:tcPr>
          <w:p w14:paraId="7DC42715" w14:textId="77777777" w:rsidR="000C2812" w:rsidRPr="00563CE8" w:rsidRDefault="000C2812" w:rsidP="00563CE8">
            <w:pPr>
              <w:spacing w:after="0"/>
              <w:jc w:val="center"/>
              <w:rPr>
                <w:rFonts w:cs="Times New Roman"/>
                <w:color w:val="231F20"/>
                <w:w w:val="105"/>
                <w:sz w:val="22"/>
              </w:rPr>
            </w:pPr>
            <w:r w:rsidRPr="00563CE8">
              <w:rPr>
                <w:rFonts w:cs="Times New Roman"/>
                <w:color w:val="231F20"/>
                <w:w w:val="105"/>
                <w:sz w:val="22"/>
              </w:rPr>
              <w:t>28</w:t>
            </w:r>
          </w:p>
        </w:tc>
      </w:tr>
      <w:tr w:rsidR="000C2812" w:rsidRPr="00563CE8" w14:paraId="7048226C" w14:textId="77777777" w:rsidTr="00065239">
        <w:trPr>
          <w:jc w:val="center"/>
        </w:trPr>
        <w:tc>
          <w:tcPr>
            <w:tcW w:w="5382" w:type="dxa"/>
            <w:gridSpan w:val="2"/>
            <w:shd w:val="clear" w:color="auto" w:fill="auto"/>
          </w:tcPr>
          <w:p w14:paraId="7D4A7939" w14:textId="77777777" w:rsidR="000C2812" w:rsidRPr="00563CE8" w:rsidRDefault="000C2812" w:rsidP="00563CE8">
            <w:pPr>
              <w:spacing w:after="0"/>
              <w:rPr>
                <w:rFonts w:cs="Times New Roman"/>
                <w:color w:val="231F20"/>
                <w:w w:val="105"/>
                <w:sz w:val="22"/>
              </w:rPr>
            </w:pPr>
            <w:r w:rsidRPr="00563CE8">
              <w:rPr>
                <w:rFonts w:cs="Times New Roman"/>
                <w:color w:val="231F20"/>
                <w:w w:val="105"/>
                <w:sz w:val="22"/>
              </w:rPr>
              <w:t>B7310 Filologie</w:t>
            </w:r>
          </w:p>
        </w:tc>
        <w:tc>
          <w:tcPr>
            <w:tcW w:w="1701" w:type="dxa"/>
            <w:shd w:val="clear" w:color="auto" w:fill="auto"/>
          </w:tcPr>
          <w:p w14:paraId="2D198D06" w14:textId="77777777" w:rsidR="000C2812" w:rsidRPr="00563CE8" w:rsidRDefault="000C2812" w:rsidP="00563CE8">
            <w:pPr>
              <w:spacing w:after="0"/>
              <w:rPr>
                <w:rFonts w:cs="Times New Roman"/>
                <w:color w:val="231F20"/>
                <w:sz w:val="22"/>
              </w:rPr>
            </w:pPr>
            <w:r w:rsidRPr="00563CE8">
              <w:rPr>
                <w:rFonts w:cs="Times New Roman"/>
                <w:color w:val="231F20"/>
                <w:sz w:val="22"/>
              </w:rPr>
              <w:t>51</w:t>
            </w:r>
          </w:p>
        </w:tc>
        <w:tc>
          <w:tcPr>
            <w:tcW w:w="1417" w:type="dxa"/>
          </w:tcPr>
          <w:p w14:paraId="4843E8D6" w14:textId="77777777" w:rsidR="000C2812" w:rsidRPr="00563CE8" w:rsidRDefault="000C2812" w:rsidP="00563CE8">
            <w:pPr>
              <w:spacing w:after="0"/>
              <w:jc w:val="center"/>
              <w:rPr>
                <w:rFonts w:cs="Times New Roman"/>
                <w:color w:val="231F20"/>
                <w:w w:val="105"/>
                <w:sz w:val="22"/>
              </w:rPr>
            </w:pPr>
            <w:r w:rsidRPr="00563CE8">
              <w:rPr>
                <w:rFonts w:cs="Times New Roman"/>
                <w:color w:val="231F20"/>
                <w:w w:val="105"/>
                <w:sz w:val="22"/>
              </w:rPr>
              <w:t>42,6</w:t>
            </w:r>
          </w:p>
        </w:tc>
      </w:tr>
      <w:tr w:rsidR="000C2812" w:rsidRPr="00563CE8" w14:paraId="0D8D20BD" w14:textId="77777777" w:rsidTr="00065239">
        <w:trPr>
          <w:jc w:val="center"/>
        </w:trPr>
        <w:tc>
          <w:tcPr>
            <w:tcW w:w="5382" w:type="dxa"/>
            <w:gridSpan w:val="2"/>
            <w:shd w:val="clear" w:color="auto" w:fill="auto"/>
          </w:tcPr>
          <w:p w14:paraId="1A5D6A6B" w14:textId="77777777" w:rsidR="000C2812" w:rsidRPr="00563CE8" w:rsidRDefault="000C2812" w:rsidP="00563CE8">
            <w:pPr>
              <w:spacing w:after="0"/>
              <w:rPr>
                <w:rFonts w:cs="Times New Roman"/>
                <w:color w:val="231F20"/>
                <w:w w:val="105"/>
                <w:sz w:val="22"/>
              </w:rPr>
            </w:pPr>
            <w:r w:rsidRPr="00563CE8">
              <w:rPr>
                <w:rFonts w:cs="Times New Roman"/>
                <w:color w:val="231F20"/>
                <w:w w:val="105"/>
                <w:sz w:val="22"/>
              </w:rPr>
              <w:t>B6101 Filozofie (včetně religionistiky)</w:t>
            </w:r>
          </w:p>
        </w:tc>
        <w:tc>
          <w:tcPr>
            <w:tcW w:w="1701" w:type="dxa"/>
            <w:shd w:val="clear" w:color="auto" w:fill="auto"/>
          </w:tcPr>
          <w:p w14:paraId="0CC854FB" w14:textId="77777777" w:rsidR="000C2812" w:rsidRPr="00563CE8" w:rsidRDefault="000C2812" w:rsidP="00563CE8">
            <w:pPr>
              <w:spacing w:after="0"/>
              <w:rPr>
                <w:rFonts w:cs="Times New Roman"/>
                <w:color w:val="231F20"/>
                <w:sz w:val="22"/>
              </w:rPr>
            </w:pPr>
            <w:r w:rsidRPr="00563CE8">
              <w:rPr>
                <w:rFonts w:cs="Times New Roman"/>
                <w:color w:val="231F20"/>
                <w:sz w:val="22"/>
              </w:rPr>
              <w:t>1</w:t>
            </w:r>
          </w:p>
        </w:tc>
        <w:tc>
          <w:tcPr>
            <w:tcW w:w="1417" w:type="dxa"/>
          </w:tcPr>
          <w:p w14:paraId="7C70C6F2" w14:textId="77777777" w:rsidR="000C2812" w:rsidRPr="00563CE8" w:rsidRDefault="000C2812" w:rsidP="00563CE8">
            <w:pPr>
              <w:spacing w:after="0"/>
              <w:jc w:val="center"/>
              <w:rPr>
                <w:rFonts w:cs="Times New Roman"/>
                <w:color w:val="231F20"/>
                <w:w w:val="105"/>
                <w:sz w:val="22"/>
              </w:rPr>
            </w:pPr>
            <w:r w:rsidRPr="00563CE8">
              <w:rPr>
                <w:rFonts w:cs="Times New Roman"/>
                <w:color w:val="231F20"/>
                <w:w w:val="105"/>
                <w:sz w:val="22"/>
              </w:rPr>
              <w:t>1</w:t>
            </w:r>
          </w:p>
        </w:tc>
      </w:tr>
      <w:tr w:rsidR="000C2812" w:rsidRPr="00563CE8" w14:paraId="24132D87" w14:textId="77777777" w:rsidTr="00065239">
        <w:trPr>
          <w:jc w:val="center"/>
        </w:trPr>
        <w:tc>
          <w:tcPr>
            <w:tcW w:w="5382" w:type="dxa"/>
            <w:gridSpan w:val="2"/>
            <w:shd w:val="clear" w:color="auto" w:fill="auto"/>
          </w:tcPr>
          <w:p w14:paraId="7A2D98A5" w14:textId="77777777" w:rsidR="000C2812" w:rsidRPr="00563CE8" w:rsidRDefault="000C2812" w:rsidP="00563CE8">
            <w:pPr>
              <w:spacing w:after="0"/>
              <w:rPr>
                <w:rFonts w:cs="Times New Roman"/>
                <w:color w:val="231F20"/>
                <w:w w:val="105"/>
                <w:sz w:val="22"/>
              </w:rPr>
            </w:pPr>
            <w:r w:rsidRPr="00563CE8">
              <w:rPr>
                <w:rFonts w:cs="Times New Roman"/>
                <w:color w:val="231F20"/>
                <w:w w:val="105"/>
                <w:sz w:val="22"/>
              </w:rPr>
              <w:t>B7507 Specializace v pedagogice</w:t>
            </w:r>
          </w:p>
        </w:tc>
        <w:tc>
          <w:tcPr>
            <w:tcW w:w="1701" w:type="dxa"/>
            <w:shd w:val="clear" w:color="auto" w:fill="auto"/>
          </w:tcPr>
          <w:p w14:paraId="4245F5AA" w14:textId="77777777" w:rsidR="000C2812" w:rsidRPr="00563CE8" w:rsidRDefault="000C2812" w:rsidP="00563CE8">
            <w:pPr>
              <w:spacing w:after="0"/>
              <w:rPr>
                <w:rFonts w:cs="Times New Roman"/>
                <w:color w:val="231F20"/>
                <w:sz w:val="22"/>
              </w:rPr>
            </w:pPr>
            <w:r w:rsidRPr="00563CE8">
              <w:rPr>
                <w:rFonts w:cs="Times New Roman"/>
                <w:color w:val="231F20"/>
                <w:sz w:val="22"/>
              </w:rPr>
              <w:t>19</w:t>
            </w:r>
          </w:p>
        </w:tc>
        <w:tc>
          <w:tcPr>
            <w:tcW w:w="1417" w:type="dxa"/>
          </w:tcPr>
          <w:p w14:paraId="10EE6130" w14:textId="77777777" w:rsidR="000C2812" w:rsidRPr="00563CE8" w:rsidRDefault="000C2812" w:rsidP="00563CE8">
            <w:pPr>
              <w:spacing w:after="0"/>
              <w:jc w:val="center"/>
              <w:rPr>
                <w:rFonts w:cs="Times New Roman"/>
                <w:color w:val="231F20"/>
                <w:w w:val="105"/>
                <w:sz w:val="22"/>
              </w:rPr>
            </w:pPr>
            <w:r w:rsidRPr="00563CE8">
              <w:rPr>
                <w:rFonts w:cs="Times New Roman"/>
                <w:color w:val="231F20"/>
                <w:w w:val="105"/>
                <w:sz w:val="22"/>
              </w:rPr>
              <w:t>15,6</w:t>
            </w:r>
          </w:p>
        </w:tc>
      </w:tr>
      <w:tr w:rsidR="000C2812" w:rsidRPr="00563CE8" w14:paraId="6C3A8B01" w14:textId="77777777" w:rsidTr="00065239">
        <w:trPr>
          <w:jc w:val="center"/>
        </w:trPr>
        <w:tc>
          <w:tcPr>
            <w:tcW w:w="5382" w:type="dxa"/>
            <w:gridSpan w:val="2"/>
            <w:shd w:val="clear" w:color="auto" w:fill="E7E6E6" w:themeFill="background2"/>
          </w:tcPr>
          <w:p w14:paraId="0EC66BA3" w14:textId="364AFB44" w:rsidR="000C2812" w:rsidRPr="00563CE8" w:rsidRDefault="000C2812" w:rsidP="00563CE8">
            <w:pPr>
              <w:spacing w:after="0"/>
              <w:jc w:val="center"/>
              <w:rPr>
                <w:rFonts w:cs="Times New Roman"/>
                <w:b/>
                <w:bCs/>
                <w:color w:val="231F20"/>
                <w:w w:val="105"/>
                <w:sz w:val="22"/>
              </w:rPr>
            </w:pPr>
            <w:r w:rsidRPr="00563CE8">
              <w:rPr>
                <w:rFonts w:cs="Times New Roman"/>
                <w:b/>
                <w:bCs/>
                <w:color w:val="231F20"/>
                <w:w w:val="105"/>
                <w:sz w:val="22"/>
              </w:rPr>
              <w:t>Bakalářské – sdružené (maior – minor)</w:t>
            </w:r>
            <w:r w:rsidR="00B742DC">
              <w:rPr>
                <w:rFonts w:cs="Times New Roman"/>
                <w:b/>
                <w:bCs/>
                <w:color w:val="231F20"/>
                <w:w w:val="105"/>
                <w:sz w:val="22"/>
              </w:rPr>
              <w:t xml:space="preserve"> </w:t>
            </w:r>
            <w:r w:rsidRPr="00563CE8">
              <w:rPr>
                <w:rFonts w:cs="Times New Roman"/>
                <w:b/>
                <w:bCs/>
                <w:color w:val="231F20"/>
                <w:w w:val="105"/>
                <w:sz w:val="22"/>
              </w:rPr>
              <w:t>/</w:t>
            </w:r>
            <w:r w:rsidR="00B742DC">
              <w:rPr>
                <w:rFonts w:cs="Times New Roman"/>
                <w:b/>
                <w:bCs/>
                <w:color w:val="231F20"/>
                <w:w w:val="105"/>
                <w:sz w:val="22"/>
              </w:rPr>
              <w:t xml:space="preserve"> </w:t>
            </w:r>
            <w:r w:rsidRPr="00563CE8">
              <w:rPr>
                <w:rFonts w:cs="Times New Roman"/>
                <w:b/>
                <w:bCs/>
                <w:color w:val="231F20"/>
                <w:w w:val="105"/>
                <w:sz w:val="22"/>
              </w:rPr>
              <w:t>dvouoborové*</w:t>
            </w:r>
          </w:p>
        </w:tc>
        <w:tc>
          <w:tcPr>
            <w:tcW w:w="1701" w:type="dxa"/>
            <w:shd w:val="clear" w:color="auto" w:fill="E7E6E6" w:themeFill="background2"/>
          </w:tcPr>
          <w:p w14:paraId="6D1C0CA7" w14:textId="77777777" w:rsidR="000C2812" w:rsidRPr="00563CE8" w:rsidRDefault="000C2812" w:rsidP="00563CE8">
            <w:pPr>
              <w:spacing w:after="0"/>
              <w:jc w:val="center"/>
              <w:rPr>
                <w:rFonts w:cs="Times New Roman"/>
                <w:b/>
                <w:bCs/>
                <w:color w:val="231F20"/>
                <w:sz w:val="22"/>
              </w:rPr>
            </w:pPr>
          </w:p>
        </w:tc>
        <w:tc>
          <w:tcPr>
            <w:tcW w:w="1417" w:type="dxa"/>
            <w:shd w:val="clear" w:color="auto" w:fill="E7E6E6" w:themeFill="background2"/>
          </w:tcPr>
          <w:p w14:paraId="681E4499" w14:textId="77777777" w:rsidR="000C2812" w:rsidRPr="00563CE8" w:rsidRDefault="000C2812" w:rsidP="00563CE8">
            <w:pPr>
              <w:spacing w:after="0"/>
              <w:jc w:val="center"/>
              <w:rPr>
                <w:rFonts w:cs="Times New Roman"/>
                <w:color w:val="231F20"/>
                <w:w w:val="105"/>
                <w:sz w:val="22"/>
              </w:rPr>
            </w:pPr>
          </w:p>
        </w:tc>
      </w:tr>
      <w:tr w:rsidR="000C2812" w:rsidRPr="00563CE8" w14:paraId="6353F4E2" w14:textId="77777777" w:rsidTr="00065239">
        <w:trPr>
          <w:jc w:val="center"/>
        </w:trPr>
        <w:tc>
          <w:tcPr>
            <w:tcW w:w="5382" w:type="dxa"/>
            <w:gridSpan w:val="2"/>
            <w:shd w:val="clear" w:color="auto" w:fill="auto"/>
          </w:tcPr>
          <w:p w14:paraId="1CF39502" w14:textId="77777777" w:rsidR="000C2812" w:rsidRPr="00563CE8" w:rsidRDefault="000C2812" w:rsidP="00563CE8">
            <w:pPr>
              <w:spacing w:after="0"/>
              <w:rPr>
                <w:rFonts w:cs="Times New Roman"/>
                <w:color w:val="231F20"/>
                <w:sz w:val="22"/>
              </w:rPr>
            </w:pPr>
            <w:proofErr w:type="gramStart"/>
            <w:r w:rsidRPr="00563CE8">
              <w:rPr>
                <w:rFonts w:cs="Times New Roman"/>
                <w:color w:val="231F20"/>
                <w:w w:val="105"/>
                <w:sz w:val="22"/>
              </w:rPr>
              <w:t>Filosofie</w:t>
            </w:r>
            <w:proofErr w:type="gramEnd"/>
            <w:r w:rsidRPr="00563CE8">
              <w:rPr>
                <w:rFonts w:cs="Times New Roman"/>
                <w:color w:val="231F20"/>
                <w:w w:val="105"/>
                <w:sz w:val="22"/>
              </w:rPr>
              <w:t xml:space="preserve"> – Anglický jazyk</w:t>
            </w:r>
          </w:p>
          <w:p w14:paraId="47A83A14" w14:textId="77777777" w:rsidR="000C2812" w:rsidRPr="00563CE8" w:rsidRDefault="000C2812" w:rsidP="00563CE8">
            <w:pPr>
              <w:spacing w:after="0"/>
              <w:rPr>
                <w:rFonts w:cs="Times New Roman"/>
                <w:color w:val="231F20"/>
                <w:sz w:val="22"/>
              </w:rPr>
            </w:pPr>
            <w:r w:rsidRPr="00563CE8">
              <w:rPr>
                <w:rFonts w:cs="Times New Roman"/>
                <w:color w:val="231F20"/>
                <w:sz w:val="22"/>
              </w:rPr>
              <w:t>AJ –FI</w:t>
            </w:r>
          </w:p>
          <w:p w14:paraId="1BC8EEA1" w14:textId="77777777" w:rsidR="000C2812" w:rsidRPr="00563CE8" w:rsidRDefault="000C2812" w:rsidP="00563CE8">
            <w:pPr>
              <w:spacing w:after="0"/>
              <w:rPr>
                <w:rFonts w:cs="Times New Roman"/>
                <w:color w:val="231F20"/>
                <w:w w:val="105"/>
                <w:sz w:val="22"/>
              </w:rPr>
            </w:pPr>
            <w:r w:rsidRPr="00563CE8">
              <w:rPr>
                <w:rFonts w:cs="Times New Roman"/>
                <w:color w:val="231F20"/>
                <w:sz w:val="22"/>
              </w:rPr>
              <w:t>AJ-RE</w:t>
            </w:r>
          </w:p>
        </w:tc>
        <w:tc>
          <w:tcPr>
            <w:tcW w:w="1701" w:type="dxa"/>
            <w:shd w:val="clear" w:color="auto" w:fill="auto"/>
          </w:tcPr>
          <w:p w14:paraId="06775668" w14:textId="77777777" w:rsidR="000C2812" w:rsidRPr="00563CE8" w:rsidRDefault="000C2812" w:rsidP="00563CE8">
            <w:pPr>
              <w:spacing w:after="0"/>
              <w:rPr>
                <w:rFonts w:cs="Times New Roman"/>
                <w:color w:val="231F20"/>
                <w:sz w:val="22"/>
              </w:rPr>
            </w:pPr>
            <w:r w:rsidRPr="00563CE8">
              <w:rPr>
                <w:rFonts w:cs="Times New Roman"/>
                <w:color w:val="231F20"/>
                <w:sz w:val="22"/>
              </w:rPr>
              <w:t>6</w:t>
            </w:r>
          </w:p>
          <w:p w14:paraId="2B3A84F0" w14:textId="77777777" w:rsidR="000C2812" w:rsidRPr="00563CE8" w:rsidRDefault="000C2812" w:rsidP="00563CE8">
            <w:pPr>
              <w:spacing w:after="0"/>
              <w:rPr>
                <w:rFonts w:cs="Times New Roman"/>
                <w:color w:val="231F20"/>
                <w:sz w:val="22"/>
              </w:rPr>
            </w:pPr>
            <w:r w:rsidRPr="00563CE8">
              <w:rPr>
                <w:rFonts w:cs="Times New Roman"/>
                <w:color w:val="231F20"/>
                <w:sz w:val="22"/>
              </w:rPr>
              <w:t>4</w:t>
            </w:r>
          </w:p>
          <w:p w14:paraId="7F0AA4A7" w14:textId="77777777" w:rsidR="000C2812" w:rsidRPr="00563CE8" w:rsidRDefault="000C2812" w:rsidP="00563CE8">
            <w:pPr>
              <w:spacing w:after="0"/>
              <w:rPr>
                <w:rFonts w:cs="Times New Roman"/>
                <w:color w:val="231F20"/>
                <w:sz w:val="22"/>
              </w:rPr>
            </w:pPr>
            <w:r w:rsidRPr="00563CE8">
              <w:rPr>
                <w:rFonts w:cs="Times New Roman"/>
                <w:color w:val="231F20"/>
                <w:sz w:val="22"/>
              </w:rPr>
              <w:t>2</w:t>
            </w:r>
          </w:p>
        </w:tc>
        <w:tc>
          <w:tcPr>
            <w:tcW w:w="1417" w:type="dxa"/>
          </w:tcPr>
          <w:p w14:paraId="565BA715" w14:textId="77777777" w:rsidR="000C2812" w:rsidRPr="00563CE8" w:rsidRDefault="000C2812" w:rsidP="00563CE8">
            <w:pPr>
              <w:spacing w:after="0"/>
              <w:jc w:val="center"/>
              <w:rPr>
                <w:rFonts w:cs="Times New Roman"/>
                <w:color w:val="231F20"/>
                <w:sz w:val="22"/>
              </w:rPr>
            </w:pPr>
          </w:p>
          <w:p w14:paraId="1525B9C2" w14:textId="77777777" w:rsidR="000C2812" w:rsidRPr="00563CE8" w:rsidRDefault="000C2812" w:rsidP="00563CE8">
            <w:pPr>
              <w:spacing w:after="0"/>
              <w:jc w:val="center"/>
              <w:rPr>
                <w:rFonts w:cs="Times New Roman"/>
                <w:color w:val="231F20"/>
                <w:w w:val="105"/>
                <w:sz w:val="22"/>
              </w:rPr>
            </w:pPr>
            <w:r w:rsidRPr="00563CE8">
              <w:rPr>
                <w:rFonts w:cs="Times New Roman"/>
                <w:color w:val="231F20"/>
                <w:w w:val="105"/>
                <w:sz w:val="22"/>
              </w:rPr>
              <w:t>---</w:t>
            </w:r>
          </w:p>
        </w:tc>
      </w:tr>
      <w:tr w:rsidR="000C2812" w:rsidRPr="00563CE8" w14:paraId="21783717" w14:textId="77777777" w:rsidTr="00065239">
        <w:trPr>
          <w:jc w:val="center"/>
        </w:trPr>
        <w:tc>
          <w:tcPr>
            <w:tcW w:w="5382" w:type="dxa"/>
            <w:gridSpan w:val="2"/>
            <w:shd w:val="clear" w:color="auto" w:fill="auto"/>
          </w:tcPr>
          <w:p w14:paraId="26E65ECA" w14:textId="77777777" w:rsidR="000C2812" w:rsidRPr="00563CE8" w:rsidRDefault="000C2812" w:rsidP="00563CE8">
            <w:pPr>
              <w:spacing w:after="0"/>
              <w:rPr>
                <w:rFonts w:cs="Times New Roman"/>
                <w:color w:val="231F20"/>
                <w:w w:val="105"/>
                <w:sz w:val="22"/>
              </w:rPr>
            </w:pPr>
            <w:r w:rsidRPr="00563CE8">
              <w:rPr>
                <w:rFonts w:cs="Times New Roman"/>
                <w:color w:val="231F20"/>
                <w:w w:val="105"/>
                <w:sz w:val="22"/>
              </w:rPr>
              <w:t>Německý jazyk pro odbornou praxi – Anglický jazyk</w:t>
            </w:r>
          </w:p>
        </w:tc>
        <w:tc>
          <w:tcPr>
            <w:tcW w:w="1701" w:type="dxa"/>
            <w:shd w:val="clear" w:color="auto" w:fill="auto"/>
          </w:tcPr>
          <w:p w14:paraId="6ECF394E" w14:textId="77777777" w:rsidR="000C2812" w:rsidRPr="00563CE8" w:rsidRDefault="000C2812" w:rsidP="00563CE8">
            <w:pPr>
              <w:spacing w:after="0"/>
              <w:rPr>
                <w:rFonts w:cs="Times New Roman"/>
                <w:color w:val="231F20"/>
                <w:sz w:val="22"/>
              </w:rPr>
            </w:pPr>
            <w:r w:rsidRPr="00563CE8">
              <w:rPr>
                <w:rFonts w:cs="Times New Roman"/>
                <w:color w:val="231F20"/>
                <w:sz w:val="22"/>
              </w:rPr>
              <w:t>5</w:t>
            </w:r>
          </w:p>
        </w:tc>
        <w:tc>
          <w:tcPr>
            <w:tcW w:w="1417" w:type="dxa"/>
          </w:tcPr>
          <w:p w14:paraId="1ED661F2" w14:textId="77777777" w:rsidR="000C2812" w:rsidRPr="00563CE8" w:rsidRDefault="000C2812" w:rsidP="00563CE8">
            <w:pPr>
              <w:spacing w:after="0"/>
              <w:jc w:val="center"/>
              <w:rPr>
                <w:rFonts w:cs="Times New Roman"/>
                <w:color w:val="231F20"/>
                <w:w w:val="105"/>
                <w:sz w:val="22"/>
              </w:rPr>
            </w:pPr>
            <w:r w:rsidRPr="00563CE8">
              <w:rPr>
                <w:rFonts w:cs="Times New Roman"/>
                <w:color w:val="231F20"/>
                <w:w w:val="105"/>
                <w:sz w:val="22"/>
              </w:rPr>
              <w:t>---</w:t>
            </w:r>
          </w:p>
        </w:tc>
      </w:tr>
      <w:tr w:rsidR="000C2812" w:rsidRPr="00563CE8" w14:paraId="5DA9999F" w14:textId="77777777" w:rsidTr="00065239">
        <w:trPr>
          <w:jc w:val="center"/>
        </w:trPr>
        <w:tc>
          <w:tcPr>
            <w:tcW w:w="5382" w:type="dxa"/>
            <w:gridSpan w:val="2"/>
            <w:shd w:val="clear" w:color="auto" w:fill="auto"/>
          </w:tcPr>
          <w:p w14:paraId="1BE62D59" w14:textId="4B889503" w:rsidR="000C2812" w:rsidRPr="00563CE8" w:rsidRDefault="000C2812" w:rsidP="00563CE8">
            <w:pPr>
              <w:spacing w:after="0"/>
              <w:rPr>
                <w:rFonts w:cs="Times New Roman"/>
                <w:color w:val="231F20"/>
                <w:w w:val="105"/>
                <w:sz w:val="22"/>
              </w:rPr>
            </w:pPr>
            <w:r w:rsidRPr="00563CE8">
              <w:rPr>
                <w:rFonts w:cs="Times New Roman"/>
                <w:color w:val="231F20"/>
                <w:w w:val="105"/>
                <w:sz w:val="22"/>
              </w:rPr>
              <w:t xml:space="preserve">Německý jazyk pro odbornou praxi </w:t>
            </w:r>
            <w:r w:rsidR="00563CE8">
              <w:rPr>
                <w:rFonts w:cs="Times New Roman"/>
                <w:color w:val="231F20"/>
                <w:w w:val="105"/>
                <w:sz w:val="22"/>
              </w:rPr>
              <w:t>–</w:t>
            </w:r>
            <w:r w:rsidRPr="00563CE8">
              <w:rPr>
                <w:rFonts w:cs="Times New Roman"/>
                <w:color w:val="231F20"/>
                <w:w w:val="105"/>
                <w:sz w:val="22"/>
              </w:rPr>
              <w:t xml:space="preserve"> Filosofie</w:t>
            </w:r>
          </w:p>
        </w:tc>
        <w:tc>
          <w:tcPr>
            <w:tcW w:w="1701" w:type="dxa"/>
            <w:shd w:val="clear" w:color="auto" w:fill="auto"/>
          </w:tcPr>
          <w:p w14:paraId="68666774" w14:textId="77777777" w:rsidR="000C2812" w:rsidRPr="00563CE8" w:rsidRDefault="000C2812" w:rsidP="00563CE8">
            <w:pPr>
              <w:spacing w:after="0"/>
              <w:rPr>
                <w:rFonts w:cs="Times New Roman"/>
                <w:color w:val="231F20"/>
                <w:sz w:val="22"/>
              </w:rPr>
            </w:pPr>
            <w:r w:rsidRPr="00563CE8">
              <w:rPr>
                <w:rFonts w:cs="Times New Roman"/>
                <w:color w:val="231F20"/>
                <w:sz w:val="22"/>
              </w:rPr>
              <w:t>0</w:t>
            </w:r>
          </w:p>
        </w:tc>
        <w:tc>
          <w:tcPr>
            <w:tcW w:w="1417" w:type="dxa"/>
          </w:tcPr>
          <w:p w14:paraId="3B9BA8DA" w14:textId="77777777" w:rsidR="000C2812" w:rsidRPr="00563CE8" w:rsidRDefault="000C2812" w:rsidP="00563CE8">
            <w:pPr>
              <w:spacing w:after="0"/>
              <w:jc w:val="center"/>
              <w:rPr>
                <w:rFonts w:cs="Times New Roman"/>
                <w:color w:val="231F20"/>
                <w:w w:val="105"/>
                <w:sz w:val="22"/>
              </w:rPr>
            </w:pPr>
            <w:r w:rsidRPr="00563CE8">
              <w:rPr>
                <w:rFonts w:cs="Times New Roman"/>
                <w:color w:val="231F20"/>
                <w:w w:val="105"/>
                <w:sz w:val="22"/>
              </w:rPr>
              <w:t>---</w:t>
            </w:r>
          </w:p>
        </w:tc>
      </w:tr>
      <w:tr w:rsidR="000C2812" w:rsidRPr="00563CE8" w14:paraId="26AC680A" w14:textId="77777777" w:rsidTr="00065239">
        <w:trPr>
          <w:jc w:val="center"/>
        </w:trPr>
        <w:tc>
          <w:tcPr>
            <w:tcW w:w="5382" w:type="dxa"/>
            <w:gridSpan w:val="2"/>
            <w:shd w:val="clear" w:color="auto" w:fill="auto"/>
          </w:tcPr>
          <w:p w14:paraId="4E774E37" w14:textId="182C9A23" w:rsidR="000C2812" w:rsidRPr="00563CE8" w:rsidRDefault="000C2812" w:rsidP="00563CE8">
            <w:pPr>
              <w:spacing w:after="0"/>
              <w:rPr>
                <w:rFonts w:cs="Times New Roman"/>
                <w:color w:val="231F20"/>
                <w:w w:val="105"/>
                <w:sz w:val="22"/>
              </w:rPr>
            </w:pPr>
            <w:r w:rsidRPr="00563CE8">
              <w:rPr>
                <w:rFonts w:cs="Times New Roman"/>
                <w:color w:val="231F20"/>
                <w:w w:val="105"/>
                <w:sz w:val="22"/>
              </w:rPr>
              <w:t xml:space="preserve">Německý jazyk pro odbornou praxi </w:t>
            </w:r>
            <w:r w:rsidR="00563CE8">
              <w:rPr>
                <w:rFonts w:cs="Times New Roman"/>
                <w:color w:val="231F20"/>
                <w:w w:val="105"/>
                <w:sz w:val="22"/>
              </w:rPr>
              <w:t>–</w:t>
            </w:r>
            <w:r w:rsidRPr="00563CE8">
              <w:rPr>
                <w:rFonts w:cs="Times New Roman"/>
                <w:color w:val="231F20"/>
                <w:w w:val="105"/>
                <w:sz w:val="22"/>
              </w:rPr>
              <w:t xml:space="preserve"> Religionistika</w:t>
            </w:r>
          </w:p>
        </w:tc>
        <w:tc>
          <w:tcPr>
            <w:tcW w:w="1701" w:type="dxa"/>
            <w:shd w:val="clear" w:color="auto" w:fill="auto"/>
          </w:tcPr>
          <w:p w14:paraId="52006B92" w14:textId="77777777" w:rsidR="000C2812" w:rsidRPr="00563CE8" w:rsidRDefault="000C2812" w:rsidP="00563CE8">
            <w:pPr>
              <w:spacing w:after="0"/>
              <w:rPr>
                <w:rFonts w:cs="Times New Roman"/>
                <w:color w:val="231F20"/>
                <w:sz w:val="22"/>
              </w:rPr>
            </w:pPr>
            <w:r w:rsidRPr="00563CE8">
              <w:rPr>
                <w:rFonts w:cs="Times New Roman"/>
                <w:color w:val="231F20"/>
                <w:sz w:val="22"/>
              </w:rPr>
              <w:t>0</w:t>
            </w:r>
          </w:p>
        </w:tc>
        <w:tc>
          <w:tcPr>
            <w:tcW w:w="1417" w:type="dxa"/>
          </w:tcPr>
          <w:p w14:paraId="752BA6D6" w14:textId="77777777" w:rsidR="000C2812" w:rsidRPr="00563CE8" w:rsidRDefault="000C2812" w:rsidP="00563CE8">
            <w:pPr>
              <w:spacing w:after="0"/>
              <w:jc w:val="center"/>
              <w:rPr>
                <w:rFonts w:cs="Times New Roman"/>
                <w:color w:val="231F20"/>
                <w:w w:val="105"/>
                <w:sz w:val="22"/>
              </w:rPr>
            </w:pPr>
            <w:r w:rsidRPr="00563CE8">
              <w:rPr>
                <w:rFonts w:cs="Times New Roman"/>
                <w:color w:val="231F20"/>
                <w:w w:val="105"/>
                <w:sz w:val="22"/>
              </w:rPr>
              <w:t>---</w:t>
            </w:r>
          </w:p>
        </w:tc>
      </w:tr>
      <w:tr w:rsidR="000C2812" w:rsidRPr="00563CE8" w14:paraId="04102D54" w14:textId="77777777" w:rsidTr="00065239">
        <w:trPr>
          <w:jc w:val="center"/>
        </w:trPr>
        <w:tc>
          <w:tcPr>
            <w:tcW w:w="5382" w:type="dxa"/>
            <w:gridSpan w:val="2"/>
            <w:shd w:val="clear" w:color="auto" w:fill="auto"/>
          </w:tcPr>
          <w:p w14:paraId="3F200AB2" w14:textId="77777777" w:rsidR="000C2812" w:rsidRPr="00563CE8" w:rsidRDefault="000C2812" w:rsidP="00563CE8">
            <w:pPr>
              <w:spacing w:after="0"/>
              <w:rPr>
                <w:rFonts w:cs="Times New Roman"/>
                <w:color w:val="231F20"/>
                <w:w w:val="105"/>
                <w:sz w:val="22"/>
              </w:rPr>
            </w:pPr>
            <w:r w:rsidRPr="00563CE8">
              <w:rPr>
                <w:rFonts w:cs="Times New Roman"/>
                <w:color w:val="231F20"/>
                <w:w w:val="105"/>
                <w:sz w:val="22"/>
              </w:rPr>
              <w:t>Religionistika – Anglický jazyk</w:t>
            </w:r>
          </w:p>
        </w:tc>
        <w:tc>
          <w:tcPr>
            <w:tcW w:w="1701" w:type="dxa"/>
            <w:shd w:val="clear" w:color="auto" w:fill="auto"/>
          </w:tcPr>
          <w:p w14:paraId="4B4717F2" w14:textId="77777777" w:rsidR="000C2812" w:rsidRPr="00563CE8" w:rsidRDefault="000C2812" w:rsidP="00563CE8">
            <w:pPr>
              <w:spacing w:after="0"/>
              <w:rPr>
                <w:rFonts w:cs="Times New Roman"/>
                <w:color w:val="231F20"/>
                <w:sz w:val="22"/>
              </w:rPr>
            </w:pPr>
            <w:r w:rsidRPr="00563CE8">
              <w:rPr>
                <w:rFonts w:cs="Times New Roman"/>
                <w:color w:val="231F20"/>
                <w:sz w:val="22"/>
              </w:rPr>
              <w:t>1</w:t>
            </w:r>
          </w:p>
        </w:tc>
        <w:tc>
          <w:tcPr>
            <w:tcW w:w="1417" w:type="dxa"/>
          </w:tcPr>
          <w:p w14:paraId="016E6B1F" w14:textId="77777777" w:rsidR="000C2812" w:rsidRPr="00563CE8" w:rsidRDefault="000C2812" w:rsidP="00563CE8">
            <w:pPr>
              <w:spacing w:after="0"/>
              <w:jc w:val="center"/>
              <w:rPr>
                <w:rFonts w:cs="Times New Roman"/>
                <w:color w:val="231F20"/>
                <w:w w:val="105"/>
                <w:sz w:val="22"/>
              </w:rPr>
            </w:pPr>
            <w:r w:rsidRPr="00563CE8">
              <w:rPr>
                <w:rFonts w:cs="Times New Roman"/>
                <w:color w:val="231F20"/>
                <w:w w:val="105"/>
                <w:sz w:val="22"/>
              </w:rPr>
              <w:t>---</w:t>
            </w:r>
          </w:p>
        </w:tc>
      </w:tr>
      <w:tr w:rsidR="000C2812" w:rsidRPr="00563CE8" w14:paraId="051EE845" w14:textId="77777777" w:rsidTr="00065239">
        <w:trPr>
          <w:jc w:val="center"/>
        </w:trPr>
        <w:tc>
          <w:tcPr>
            <w:tcW w:w="5382" w:type="dxa"/>
            <w:gridSpan w:val="2"/>
            <w:shd w:val="clear" w:color="auto" w:fill="auto"/>
          </w:tcPr>
          <w:p w14:paraId="7BA7914E" w14:textId="77777777" w:rsidR="000C2812" w:rsidRPr="00563CE8" w:rsidRDefault="000C2812" w:rsidP="00563CE8">
            <w:pPr>
              <w:spacing w:after="0"/>
              <w:rPr>
                <w:rFonts w:cs="Times New Roman"/>
                <w:color w:val="231F20"/>
                <w:w w:val="105"/>
                <w:sz w:val="22"/>
              </w:rPr>
            </w:pPr>
            <w:r w:rsidRPr="00563CE8">
              <w:rPr>
                <w:rFonts w:cs="Times New Roman"/>
                <w:color w:val="231F20"/>
                <w:w w:val="105"/>
                <w:sz w:val="22"/>
              </w:rPr>
              <w:t>Religionistika – Filosofie</w:t>
            </w:r>
          </w:p>
        </w:tc>
        <w:tc>
          <w:tcPr>
            <w:tcW w:w="1701" w:type="dxa"/>
            <w:shd w:val="clear" w:color="auto" w:fill="auto"/>
          </w:tcPr>
          <w:p w14:paraId="667E65F6" w14:textId="77777777" w:rsidR="000C2812" w:rsidRPr="00563CE8" w:rsidRDefault="000C2812" w:rsidP="00563CE8">
            <w:pPr>
              <w:spacing w:after="0"/>
              <w:rPr>
                <w:rFonts w:cs="Times New Roman"/>
                <w:color w:val="231F20"/>
                <w:sz w:val="22"/>
              </w:rPr>
            </w:pPr>
            <w:r w:rsidRPr="00563CE8">
              <w:rPr>
                <w:rFonts w:cs="Times New Roman"/>
                <w:color w:val="231F20"/>
                <w:sz w:val="22"/>
              </w:rPr>
              <w:t>4</w:t>
            </w:r>
          </w:p>
        </w:tc>
        <w:tc>
          <w:tcPr>
            <w:tcW w:w="1417" w:type="dxa"/>
          </w:tcPr>
          <w:p w14:paraId="1A1A7C4A" w14:textId="77777777" w:rsidR="000C2812" w:rsidRPr="00563CE8" w:rsidRDefault="000C2812" w:rsidP="00563CE8">
            <w:pPr>
              <w:spacing w:after="0"/>
              <w:jc w:val="center"/>
              <w:rPr>
                <w:rFonts w:cs="Times New Roman"/>
                <w:color w:val="231F20"/>
                <w:w w:val="105"/>
                <w:sz w:val="22"/>
              </w:rPr>
            </w:pPr>
            <w:r w:rsidRPr="00563CE8">
              <w:rPr>
                <w:rFonts w:cs="Times New Roman"/>
                <w:color w:val="231F20"/>
                <w:w w:val="105"/>
                <w:sz w:val="22"/>
              </w:rPr>
              <w:t>---</w:t>
            </w:r>
          </w:p>
        </w:tc>
      </w:tr>
      <w:tr w:rsidR="000C2812" w:rsidRPr="00563CE8" w14:paraId="00696500" w14:textId="77777777" w:rsidTr="00065239">
        <w:trPr>
          <w:jc w:val="center"/>
        </w:trPr>
        <w:tc>
          <w:tcPr>
            <w:tcW w:w="5382" w:type="dxa"/>
            <w:gridSpan w:val="2"/>
            <w:shd w:val="clear" w:color="auto" w:fill="E7E6E6" w:themeFill="background2"/>
          </w:tcPr>
          <w:p w14:paraId="0DC15A30" w14:textId="77777777" w:rsidR="000C2812" w:rsidRPr="00563CE8" w:rsidRDefault="000C2812" w:rsidP="00563CE8">
            <w:pPr>
              <w:spacing w:after="0"/>
              <w:rPr>
                <w:rFonts w:cs="Times New Roman"/>
                <w:b/>
                <w:bCs/>
                <w:color w:val="231F20"/>
                <w:w w:val="105"/>
                <w:sz w:val="22"/>
              </w:rPr>
            </w:pPr>
            <w:r w:rsidRPr="00563CE8">
              <w:rPr>
                <w:rFonts w:cs="Times New Roman"/>
                <w:b/>
                <w:bCs/>
                <w:color w:val="231F20"/>
                <w:w w:val="105"/>
                <w:sz w:val="22"/>
              </w:rPr>
              <w:t>Celkem</w:t>
            </w:r>
          </w:p>
        </w:tc>
        <w:tc>
          <w:tcPr>
            <w:tcW w:w="1701" w:type="dxa"/>
            <w:shd w:val="clear" w:color="auto" w:fill="E7E6E6" w:themeFill="background2"/>
          </w:tcPr>
          <w:p w14:paraId="4DADA2FA" w14:textId="537DEF18" w:rsidR="000C2812" w:rsidRPr="00563CE8" w:rsidRDefault="000C2812" w:rsidP="00563CE8">
            <w:pPr>
              <w:spacing w:after="0"/>
              <w:rPr>
                <w:rFonts w:cs="Times New Roman"/>
                <w:b/>
                <w:bCs/>
                <w:color w:val="231F20"/>
                <w:sz w:val="22"/>
              </w:rPr>
            </w:pPr>
            <w:r w:rsidRPr="00563CE8">
              <w:rPr>
                <w:rFonts w:cs="Times New Roman"/>
                <w:b/>
                <w:bCs/>
                <w:color w:val="231F20"/>
                <w:sz w:val="22"/>
              </w:rPr>
              <w:t>8</w:t>
            </w:r>
            <w:r w:rsidR="001574CD">
              <w:rPr>
                <w:rFonts w:cs="Times New Roman"/>
                <w:b/>
                <w:bCs/>
                <w:color w:val="231F20"/>
                <w:sz w:val="22"/>
              </w:rPr>
              <w:t>34</w:t>
            </w:r>
          </w:p>
        </w:tc>
        <w:tc>
          <w:tcPr>
            <w:tcW w:w="1417" w:type="dxa"/>
            <w:shd w:val="clear" w:color="auto" w:fill="E7E6E6" w:themeFill="background2"/>
          </w:tcPr>
          <w:p w14:paraId="19522BDC" w14:textId="64EBE1BF" w:rsidR="000C2812" w:rsidRPr="00563CE8" w:rsidRDefault="00E02741" w:rsidP="00563CE8">
            <w:pPr>
              <w:spacing w:after="0"/>
              <w:jc w:val="center"/>
              <w:rPr>
                <w:rFonts w:cs="Times New Roman"/>
                <w:b/>
                <w:bCs/>
                <w:color w:val="231F20"/>
                <w:w w:val="105"/>
                <w:sz w:val="22"/>
              </w:rPr>
            </w:pPr>
            <w:r>
              <w:rPr>
                <w:rFonts w:cs="Times New Roman"/>
                <w:b/>
                <w:bCs/>
                <w:color w:val="231F20"/>
                <w:w w:val="105"/>
                <w:sz w:val="22"/>
              </w:rPr>
              <w:t>812,3</w:t>
            </w:r>
          </w:p>
        </w:tc>
      </w:tr>
      <w:tr w:rsidR="000C2812" w:rsidRPr="00563CE8" w14:paraId="162BA523" w14:textId="77777777" w:rsidTr="00065239">
        <w:trPr>
          <w:jc w:val="center"/>
        </w:trPr>
        <w:tc>
          <w:tcPr>
            <w:tcW w:w="5382" w:type="dxa"/>
            <w:gridSpan w:val="2"/>
            <w:shd w:val="clear" w:color="auto" w:fill="E7E6E6" w:themeFill="background2"/>
          </w:tcPr>
          <w:p w14:paraId="66546ED0" w14:textId="77777777" w:rsidR="000C2812" w:rsidRPr="00563CE8" w:rsidRDefault="000C2812" w:rsidP="00563CE8">
            <w:pPr>
              <w:spacing w:after="0"/>
              <w:jc w:val="center"/>
              <w:rPr>
                <w:rFonts w:cs="Times New Roman"/>
                <w:b/>
                <w:bCs/>
                <w:color w:val="231F20"/>
                <w:w w:val="105"/>
                <w:sz w:val="22"/>
              </w:rPr>
            </w:pPr>
            <w:r w:rsidRPr="00563CE8">
              <w:rPr>
                <w:rFonts w:cs="Times New Roman"/>
                <w:b/>
                <w:bCs/>
                <w:color w:val="231F20"/>
                <w:w w:val="105"/>
                <w:sz w:val="22"/>
              </w:rPr>
              <w:t>Navazující magisterské</w:t>
            </w:r>
          </w:p>
        </w:tc>
        <w:tc>
          <w:tcPr>
            <w:tcW w:w="1701" w:type="dxa"/>
            <w:shd w:val="clear" w:color="auto" w:fill="E7E6E6" w:themeFill="background2"/>
          </w:tcPr>
          <w:p w14:paraId="502C1C25" w14:textId="77777777" w:rsidR="000C2812" w:rsidRPr="00563CE8" w:rsidRDefault="000C2812" w:rsidP="00563CE8">
            <w:pPr>
              <w:spacing w:after="0"/>
              <w:jc w:val="center"/>
              <w:rPr>
                <w:rFonts w:cs="Times New Roman"/>
                <w:b/>
                <w:bCs/>
                <w:color w:val="231F20"/>
                <w:sz w:val="22"/>
              </w:rPr>
            </w:pPr>
          </w:p>
        </w:tc>
        <w:tc>
          <w:tcPr>
            <w:tcW w:w="1417" w:type="dxa"/>
            <w:shd w:val="clear" w:color="auto" w:fill="E7E6E6" w:themeFill="background2"/>
          </w:tcPr>
          <w:p w14:paraId="4740A5F6" w14:textId="77777777" w:rsidR="000C2812" w:rsidRPr="00563CE8" w:rsidRDefault="000C2812" w:rsidP="00563CE8">
            <w:pPr>
              <w:spacing w:after="0"/>
              <w:jc w:val="center"/>
              <w:rPr>
                <w:rFonts w:cs="Times New Roman"/>
                <w:color w:val="231F20"/>
                <w:w w:val="105"/>
                <w:sz w:val="22"/>
              </w:rPr>
            </w:pPr>
          </w:p>
        </w:tc>
      </w:tr>
      <w:tr w:rsidR="000C2812" w:rsidRPr="00563CE8" w14:paraId="540376D6" w14:textId="77777777" w:rsidTr="00065239">
        <w:trPr>
          <w:jc w:val="center"/>
        </w:trPr>
        <w:tc>
          <w:tcPr>
            <w:tcW w:w="5382" w:type="dxa"/>
            <w:gridSpan w:val="2"/>
            <w:shd w:val="clear" w:color="auto" w:fill="auto"/>
            <w:vAlign w:val="bottom"/>
          </w:tcPr>
          <w:p w14:paraId="236AF03B" w14:textId="77777777" w:rsidR="000C2812" w:rsidRPr="00563CE8" w:rsidRDefault="000C2812" w:rsidP="00563CE8">
            <w:pPr>
              <w:spacing w:after="0"/>
              <w:rPr>
                <w:rFonts w:cs="Times New Roman"/>
                <w:color w:val="000000"/>
                <w:sz w:val="22"/>
              </w:rPr>
            </w:pPr>
            <w:r w:rsidRPr="00563CE8">
              <w:rPr>
                <w:rFonts w:cs="Times New Roman"/>
                <w:color w:val="000000"/>
                <w:sz w:val="22"/>
              </w:rPr>
              <w:t xml:space="preserve">Anglická filologie </w:t>
            </w:r>
          </w:p>
        </w:tc>
        <w:tc>
          <w:tcPr>
            <w:tcW w:w="1701" w:type="dxa"/>
            <w:shd w:val="clear" w:color="auto" w:fill="auto"/>
            <w:vAlign w:val="bottom"/>
          </w:tcPr>
          <w:p w14:paraId="588EC9F8" w14:textId="0221E7F1" w:rsidR="000C2812" w:rsidRPr="00563CE8" w:rsidRDefault="000C2812" w:rsidP="00563CE8">
            <w:pPr>
              <w:spacing w:after="0"/>
              <w:rPr>
                <w:rFonts w:cs="Times New Roman"/>
                <w:color w:val="000000" w:themeColor="text1"/>
                <w:sz w:val="22"/>
              </w:rPr>
            </w:pPr>
            <w:r w:rsidRPr="00563CE8">
              <w:rPr>
                <w:rFonts w:cs="Times New Roman"/>
                <w:color w:val="000000" w:themeColor="text1"/>
                <w:sz w:val="22"/>
              </w:rPr>
              <w:t>19+1</w:t>
            </w:r>
          </w:p>
        </w:tc>
        <w:tc>
          <w:tcPr>
            <w:tcW w:w="1417" w:type="dxa"/>
            <w:shd w:val="clear" w:color="auto" w:fill="auto"/>
          </w:tcPr>
          <w:p w14:paraId="78E71452" w14:textId="77777777" w:rsidR="000C2812" w:rsidRPr="00563CE8" w:rsidRDefault="000C2812" w:rsidP="00563CE8">
            <w:pPr>
              <w:spacing w:after="0"/>
              <w:jc w:val="center"/>
              <w:rPr>
                <w:rFonts w:cs="Times New Roman"/>
                <w:color w:val="000000"/>
                <w:sz w:val="22"/>
              </w:rPr>
            </w:pPr>
            <w:r w:rsidRPr="00563CE8">
              <w:rPr>
                <w:rFonts w:cs="Times New Roman"/>
                <w:color w:val="000000"/>
                <w:sz w:val="22"/>
              </w:rPr>
              <w:t>23,4</w:t>
            </w:r>
          </w:p>
        </w:tc>
      </w:tr>
      <w:tr w:rsidR="000C2812" w:rsidRPr="00563CE8" w14:paraId="3A911874" w14:textId="77777777" w:rsidTr="00065239">
        <w:trPr>
          <w:jc w:val="center"/>
        </w:trPr>
        <w:tc>
          <w:tcPr>
            <w:tcW w:w="5382" w:type="dxa"/>
            <w:gridSpan w:val="2"/>
            <w:shd w:val="clear" w:color="auto" w:fill="auto"/>
            <w:vAlign w:val="bottom"/>
          </w:tcPr>
          <w:p w14:paraId="23F2E30F" w14:textId="77777777" w:rsidR="000C2812" w:rsidRPr="00563CE8" w:rsidRDefault="000C2812" w:rsidP="00563CE8">
            <w:pPr>
              <w:spacing w:after="0"/>
              <w:rPr>
                <w:rFonts w:cs="Times New Roman"/>
                <w:color w:val="000000"/>
                <w:sz w:val="22"/>
              </w:rPr>
            </w:pPr>
            <w:proofErr w:type="gramStart"/>
            <w:r w:rsidRPr="00563CE8">
              <w:rPr>
                <w:rFonts w:cs="Times New Roman"/>
                <w:color w:val="000000"/>
                <w:sz w:val="22"/>
              </w:rPr>
              <w:t>Filosofie</w:t>
            </w:r>
            <w:proofErr w:type="gramEnd"/>
            <w:r w:rsidRPr="00563CE8">
              <w:rPr>
                <w:rFonts w:cs="Times New Roman"/>
                <w:color w:val="000000"/>
                <w:sz w:val="22"/>
              </w:rPr>
              <w:t xml:space="preserve"> </w:t>
            </w:r>
          </w:p>
        </w:tc>
        <w:tc>
          <w:tcPr>
            <w:tcW w:w="1701" w:type="dxa"/>
            <w:shd w:val="clear" w:color="auto" w:fill="auto"/>
            <w:vAlign w:val="bottom"/>
          </w:tcPr>
          <w:p w14:paraId="37FD7ED5" w14:textId="77777777" w:rsidR="000C2812" w:rsidRPr="00563CE8" w:rsidRDefault="000C2812" w:rsidP="00563CE8">
            <w:pPr>
              <w:spacing w:after="0"/>
              <w:rPr>
                <w:rFonts w:cs="Times New Roman"/>
                <w:color w:val="000000" w:themeColor="text1"/>
                <w:sz w:val="22"/>
              </w:rPr>
            </w:pPr>
            <w:r w:rsidRPr="00563CE8">
              <w:rPr>
                <w:rFonts w:cs="Times New Roman"/>
                <w:color w:val="000000" w:themeColor="text1"/>
                <w:sz w:val="22"/>
              </w:rPr>
              <w:t>11+5</w:t>
            </w:r>
          </w:p>
        </w:tc>
        <w:tc>
          <w:tcPr>
            <w:tcW w:w="1417" w:type="dxa"/>
            <w:shd w:val="clear" w:color="auto" w:fill="auto"/>
          </w:tcPr>
          <w:p w14:paraId="12F776B1" w14:textId="77777777" w:rsidR="000C2812" w:rsidRPr="00563CE8" w:rsidRDefault="000C2812" w:rsidP="00563CE8">
            <w:pPr>
              <w:spacing w:after="0"/>
              <w:jc w:val="center"/>
              <w:rPr>
                <w:rFonts w:cs="Times New Roman"/>
                <w:color w:val="000000"/>
                <w:sz w:val="22"/>
              </w:rPr>
            </w:pPr>
            <w:r w:rsidRPr="00563CE8">
              <w:rPr>
                <w:rFonts w:cs="Times New Roman"/>
                <w:color w:val="000000"/>
                <w:sz w:val="22"/>
              </w:rPr>
              <w:t>13,5</w:t>
            </w:r>
          </w:p>
        </w:tc>
      </w:tr>
      <w:tr w:rsidR="000C2812" w:rsidRPr="00563CE8" w14:paraId="11671B4E" w14:textId="77777777" w:rsidTr="00065239">
        <w:trPr>
          <w:jc w:val="center"/>
        </w:trPr>
        <w:tc>
          <w:tcPr>
            <w:tcW w:w="5382" w:type="dxa"/>
            <w:gridSpan w:val="2"/>
            <w:shd w:val="clear" w:color="auto" w:fill="auto"/>
            <w:vAlign w:val="bottom"/>
          </w:tcPr>
          <w:p w14:paraId="6B63DDCC" w14:textId="77777777" w:rsidR="000C2812" w:rsidRPr="00563CE8" w:rsidRDefault="000C2812" w:rsidP="00563CE8">
            <w:pPr>
              <w:spacing w:after="0"/>
              <w:rPr>
                <w:rFonts w:cs="Times New Roman"/>
                <w:color w:val="000000"/>
                <w:sz w:val="22"/>
              </w:rPr>
            </w:pPr>
            <w:r w:rsidRPr="00563CE8">
              <w:rPr>
                <w:rFonts w:cs="Times New Roman"/>
                <w:color w:val="000000"/>
                <w:sz w:val="22"/>
              </w:rPr>
              <w:t>Historie (včetně historických věd)</w:t>
            </w:r>
          </w:p>
        </w:tc>
        <w:tc>
          <w:tcPr>
            <w:tcW w:w="1701" w:type="dxa"/>
            <w:shd w:val="clear" w:color="auto" w:fill="auto"/>
            <w:vAlign w:val="bottom"/>
          </w:tcPr>
          <w:p w14:paraId="7140DC22" w14:textId="77777777" w:rsidR="000C2812" w:rsidRPr="00563CE8" w:rsidRDefault="000C2812" w:rsidP="00563CE8">
            <w:pPr>
              <w:spacing w:after="0"/>
              <w:rPr>
                <w:rFonts w:cs="Times New Roman"/>
                <w:color w:val="000000" w:themeColor="text1"/>
                <w:sz w:val="22"/>
              </w:rPr>
            </w:pPr>
            <w:r w:rsidRPr="00563CE8">
              <w:rPr>
                <w:rFonts w:cs="Times New Roman"/>
                <w:color w:val="000000" w:themeColor="text1"/>
                <w:sz w:val="22"/>
              </w:rPr>
              <w:t>18+45</w:t>
            </w:r>
          </w:p>
        </w:tc>
        <w:tc>
          <w:tcPr>
            <w:tcW w:w="1417" w:type="dxa"/>
            <w:shd w:val="clear" w:color="auto" w:fill="auto"/>
          </w:tcPr>
          <w:p w14:paraId="6049FC76" w14:textId="77777777" w:rsidR="000C2812" w:rsidRPr="00563CE8" w:rsidRDefault="000C2812" w:rsidP="00563CE8">
            <w:pPr>
              <w:spacing w:after="0"/>
              <w:jc w:val="center"/>
              <w:rPr>
                <w:rFonts w:cs="Times New Roman"/>
                <w:color w:val="000000"/>
                <w:sz w:val="22"/>
              </w:rPr>
            </w:pPr>
            <w:r w:rsidRPr="00563CE8">
              <w:rPr>
                <w:rFonts w:cs="Times New Roman"/>
                <w:color w:val="000000"/>
                <w:sz w:val="22"/>
              </w:rPr>
              <w:t>58</w:t>
            </w:r>
          </w:p>
        </w:tc>
      </w:tr>
      <w:tr w:rsidR="000C2812" w:rsidRPr="00563CE8" w14:paraId="7F3B11EF" w14:textId="77777777" w:rsidTr="00065239">
        <w:trPr>
          <w:jc w:val="center"/>
        </w:trPr>
        <w:tc>
          <w:tcPr>
            <w:tcW w:w="5382" w:type="dxa"/>
            <w:gridSpan w:val="2"/>
            <w:shd w:val="clear" w:color="auto" w:fill="auto"/>
            <w:vAlign w:val="bottom"/>
          </w:tcPr>
          <w:p w14:paraId="3B8F2A0C" w14:textId="77777777" w:rsidR="000C2812" w:rsidRPr="00563CE8" w:rsidRDefault="000C2812" w:rsidP="00563CE8">
            <w:pPr>
              <w:spacing w:after="0"/>
              <w:rPr>
                <w:rFonts w:cs="Times New Roman"/>
                <w:color w:val="000000"/>
                <w:sz w:val="22"/>
              </w:rPr>
            </w:pPr>
            <w:r w:rsidRPr="00563CE8">
              <w:rPr>
                <w:rFonts w:cs="Times New Roman"/>
                <w:color w:val="000000"/>
                <w:sz w:val="22"/>
              </w:rPr>
              <w:t>Resocializační pedagogika</w:t>
            </w:r>
          </w:p>
        </w:tc>
        <w:tc>
          <w:tcPr>
            <w:tcW w:w="1701" w:type="dxa"/>
            <w:shd w:val="clear" w:color="auto" w:fill="auto"/>
            <w:vAlign w:val="bottom"/>
          </w:tcPr>
          <w:p w14:paraId="7E4CD65D" w14:textId="77777777" w:rsidR="000C2812" w:rsidRPr="00563CE8" w:rsidRDefault="000C2812" w:rsidP="00563CE8">
            <w:pPr>
              <w:spacing w:after="0"/>
              <w:rPr>
                <w:rFonts w:cs="Times New Roman"/>
                <w:color w:val="000000" w:themeColor="text1"/>
                <w:sz w:val="22"/>
              </w:rPr>
            </w:pPr>
            <w:r w:rsidRPr="00563CE8">
              <w:rPr>
                <w:rFonts w:cs="Times New Roman"/>
                <w:color w:val="000000" w:themeColor="text1"/>
                <w:sz w:val="22"/>
              </w:rPr>
              <w:t>64</w:t>
            </w:r>
          </w:p>
        </w:tc>
        <w:tc>
          <w:tcPr>
            <w:tcW w:w="1417" w:type="dxa"/>
            <w:shd w:val="clear" w:color="auto" w:fill="auto"/>
          </w:tcPr>
          <w:p w14:paraId="64C89CFA" w14:textId="77777777" w:rsidR="000C2812" w:rsidRPr="00563CE8" w:rsidRDefault="000C2812" w:rsidP="00563CE8">
            <w:pPr>
              <w:spacing w:after="0"/>
              <w:jc w:val="center"/>
              <w:rPr>
                <w:rFonts w:cs="Times New Roman"/>
                <w:color w:val="000000"/>
                <w:sz w:val="22"/>
              </w:rPr>
            </w:pPr>
            <w:r w:rsidRPr="00563CE8">
              <w:rPr>
                <w:rFonts w:cs="Times New Roman"/>
                <w:color w:val="000000"/>
                <w:sz w:val="22"/>
              </w:rPr>
              <w:t>76,8</w:t>
            </w:r>
          </w:p>
        </w:tc>
      </w:tr>
      <w:tr w:rsidR="000C2812" w:rsidRPr="00563CE8" w14:paraId="33C05466" w14:textId="77777777" w:rsidTr="00065239">
        <w:trPr>
          <w:jc w:val="center"/>
        </w:trPr>
        <w:tc>
          <w:tcPr>
            <w:tcW w:w="5382" w:type="dxa"/>
            <w:gridSpan w:val="2"/>
            <w:shd w:val="clear" w:color="auto" w:fill="auto"/>
            <w:vAlign w:val="bottom"/>
          </w:tcPr>
          <w:p w14:paraId="182C0C57" w14:textId="77777777" w:rsidR="000C2812" w:rsidRPr="00563CE8" w:rsidRDefault="000C2812" w:rsidP="00563CE8">
            <w:pPr>
              <w:spacing w:after="0"/>
              <w:rPr>
                <w:rFonts w:cs="Times New Roman"/>
                <w:color w:val="000000"/>
                <w:sz w:val="22"/>
              </w:rPr>
            </w:pPr>
            <w:r w:rsidRPr="00563CE8">
              <w:rPr>
                <w:rFonts w:cs="Times New Roman"/>
                <w:color w:val="000000"/>
                <w:sz w:val="22"/>
              </w:rPr>
              <w:t>Sociální a kulturní antropologie (včetně sociologie)</w:t>
            </w:r>
          </w:p>
        </w:tc>
        <w:tc>
          <w:tcPr>
            <w:tcW w:w="1701" w:type="dxa"/>
            <w:shd w:val="clear" w:color="auto" w:fill="auto"/>
            <w:vAlign w:val="bottom"/>
          </w:tcPr>
          <w:p w14:paraId="6CE22BA9" w14:textId="77777777" w:rsidR="000C2812" w:rsidRPr="00563CE8" w:rsidRDefault="000C2812" w:rsidP="00563CE8">
            <w:pPr>
              <w:spacing w:after="0"/>
              <w:rPr>
                <w:rFonts w:cs="Times New Roman"/>
                <w:color w:val="000000" w:themeColor="text1"/>
                <w:sz w:val="22"/>
              </w:rPr>
            </w:pPr>
            <w:r w:rsidRPr="00563CE8">
              <w:rPr>
                <w:rFonts w:cs="Times New Roman"/>
                <w:color w:val="000000" w:themeColor="text1"/>
                <w:sz w:val="22"/>
              </w:rPr>
              <w:t>22+14</w:t>
            </w:r>
          </w:p>
        </w:tc>
        <w:tc>
          <w:tcPr>
            <w:tcW w:w="1417" w:type="dxa"/>
            <w:shd w:val="clear" w:color="auto" w:fill="auto"/>
          </w:tcPr>
          <w:p w14:paraId="3BB1EC3B" w14:textId="77777777" w:rsidR="000C2812" w:rsidRPr="00563CE8" w:rsidRDefault="000C2812" w:rsidP="00563CE8">
            <w:pPr>
              <w:spacing w:after="0"/>
              <w:jc w:val="center"/>
              <w:rPr>
                <w:rFonts w:cs="Times New Roman"/>
                <w:color w:val="000000"/>
                <w:sz w:val="22"/>
              </w:rPr>
            </w:pPr>
            <w:r w:rsidRPr="00563CE8">
              <w:rPr>
                <w:rFonts w:cs="Times New Roman"/>
                <w:color w:val="000000"/>
                <w:sz w:val="22"/>
              </w:rPr>
              <w:t>31,5</w:t>
            </w:r>
          </w:p>
        </w:tc>
      </w:tr>
      <w:tr w:rsidR="000C2812" w:rsidRPr="00563CE8" w14:paraId="0F904037" w14:textId="77777777" w:rsidTr="00065239">
        <w:trPr>
          <w:jc w:val="center"/>
        </w:trPr>
        <w:tc>
          <w:tcPr>
            <w:tcW w:w="5382" w:type="dxa"/>
            <w:gridSpan w:val="2"/>
            <w:shd w:val="clear" w:color="auto" w:fill="auto"/>
            <w:vAlign w:val="bottom"/>
          </w:tcPr>
          <w:p w14:paraId="74729309" w14:textId="77777777" w:rsidR="000C2812" w:rsidRPr="00563CE8" w:rsidRDefault="000C2812" w:rsidP="00563CE8">
            <w:pPr>
              <w:spacing w:after="0"/>
              <w:jc w:val="left"/>
              <w:rPr>
                <w:rFonts w:cs="Times New Roman"/>
                <w:color w:val="000000"/>
                <w:sz w:val="22"/>
              </w:rPr>
            </w:pPr>
            <w:r w:rsidRPr="00563CE8">
              <w:rPr>
                <w:rFonts w:cs="Times New Roman"/>
                <w:color w:val="000000"/>
                <w:sz w:val="22"/>
              </w:rPr>
              <w:lastRenderedPageBreak/>
              <w:t>Učitelství anglického jazyka (včetně specializace v pedagogice)</w:t>
            </w:r>
          </w:p>
        </w:tc>
        <w:tc>
          <w:tcPr>
            <w:tcW w:w="1701" w:type="dxa"/>
            <w:shd w:val="clear" w:color="auto" w:fill="auto"/>
            <w:vAlign w:val="bottom"/>
          </w:tcPr>
          <w:p w14:paraId="6A7FB322" w14:textId="77777777" w:rsidR="000C2812" w:rsidRPr="00563CE8" w:rsidRDefault="000C2812" w:rsidP="00563CE8">
            <w:pPr>
              <w:spacing w:after="0"/>
              <w:rPr>
                <w:rFonts w:cs="Times New Roman"/>
                <w:color w:val="000000" w:themeColor="text1"/>
                <w:sz w:val="22"/>
              </w:rPr>
            </w:pPr>
            <w:r w:rsidRPr="00563CE8">
              <w:rPr>
                <w:rFonts w:cs="Times New Roman"/>
                <w:color w:val="000000" w:themeColor="text1"/>
                <w:sz w:val="22"/>
              </w:rPr>
              <w:t>30+6</w:t>
            </w:r>
          </w:p>
        </w:tc>
        <w:tc>
          <w:tcPr>
            <w:tcW w:w="1417" w:type="dxa"/>
            <w:shd w:val="clear" w:color="auto" w:fill="auto"/>
          </w:tcPr>
          <w:p w14:paraId="40080AB9" w14:textId="77777777" w:rsidR="000C2812" w:rsidRPr="00563CE8" w:rsidRDefault="000C2812" w:rsidP="00563CE8">
            <w:pPr>
              <w:spacing w:after="0"/>
              <w:jc w:val="center"/>
              <w:rPr>
                <w:rFonts w:cs="Times New Roman"/>
                <w:color w:val="000000"/>
                <w:sz w:val="22"/>
              </w:rPr>
            </w:pPr>
            <w:r w:rsidRPr="00563CE8">
              <w:rPr>
                <w:rFonts w:cs="Times New Roman"/>
                <w:color w:val="000000"/>
                <w:sz w:val="22"/>
              </w:rPr>
              <w:t>41,4</w:t>
            </w:r>
          </w:p>
        </w:tc>
      </w:tr>
      <w:tr w:rsidR="000C2812" w:rsidRPr="00563CE8" w14:paraId="7D84CB79" w14:textId="77777777" w:rsidTr="00065239">
        <w:trPr>
          <w:jc w:val="center"/>
        </w:trPr>
        <w:tc>
          <w:tcPr>
            <w:tcW w:w="5382" w:type="dxa"/>
            <w:gridSpan w:val="2"/>
            <w:shd w:val="clear" w:color="auto" w:fill="E7E6E6" w:themeFill="background2"/>
          </w:tcPr>
          <w:p w14:paraId="2BFC2BC3" w14:textId="77777777" w:rsidR="000C2812" w:rsidRPr="00563CE8" w:rsidRDefault="000C2812" w:rsidP="00563CE8">
            <w:pPr>
              <w:spacing w:after="0"/>
              <w:rPr>
                <w:rFonts w:cs="Times New Roman"/>
                <w:b/>
                <w:bCs/>
                <w:color w:val="000000"/>
                <w:sz w:val="22"/>
              </w:rPr>
            </w:pPr>
            <w:r w:rsidRPr="00563CE8">
              <w:rPr>
                <w:rFonts w:cs="Times New Roman"/>
                <w:b/>
                <w:bCs/>
                <w:color w:val="231F20"/>
                <w:w w:val="105"/>
                <w:sz w:val="22"/>
              </w:rPr>
              <w:t>Celkem</w:t>
            </w:r>
          </w:p>
        </w:tc>
        <w:tc>
          <w:tcPr>
            <w:tcW w:w="1701" w:type="dxa"/>
            <w:shd w:val="clear" w:color="auto" w:fill="E7E6E6" w:themeFill="background2"/>
          </w:tcPr>
          <w:p w14:paraId="0427B102" w14:textId="7E901ADA" w:rsidR="000C2812" w:rsidRPr="00563CE8" w:rsidRDefault="000C2812" w:rsidP="00563CE8">
            <w:pPr>
              <w:spacing w:after="0"/>
              <w:rPr>
                <w:rFonts w:cs="Times New Roman"/>
                <w:b/>
                <w:bCs/>
                <w:color w:val="231F20"/>
                <w:sz w:val="22"/>
              </w:rPr>
            </w:pPr>
            <w:r w:rsidRPr="00563CE8">
              <w:rPr>
                <w:rFonts w:cs="Times New Roman"/>
                <w:b/>
                <w:bCs/>
                <w:color w:val="231F20"/>
                <w:sz w:val="22"/>
              </w:rPr>
              <w:t>23</w:t>
            </w:r>
            <w:r w:rsidR="001574CD">
              <w:rPr>
                <w:rFonts w:cs="Times New Roman"/>
                <w:b/>
                <w:bCs/>
                <w:color w:val="231F20"/>
                <w:sz w:val="22"/>
              </w:rPr>
              <w:t>7</w:t>
            </w:r>
          </w:p>
        </w:tc>
        <w:tc>
          <w:tcPr>
            <w:tcW w:w="1417" w:type="dxa"/>
            <w:shd w:val="clear" w:color="auto" w:fill="E7E6E6" w:themeFill="background2"/>
          </w:tcPr>
          <w:p w14:paraId="01BE530D" w14:textId="17D259B4" w:rsidR="000C2812" w:rsidRPr="00563CE8" w:rsidRDefault="00E02741" w:rsidP="00563CE8">
            <w:pPr>
              <w:spacing w:after="0"/>
              <w:jc w:val="center"/>
              <w:rPr>
                <w:rFonts w:cs="Times New Roman"/>
                <w:b/>
                <w:bCs/>
                <w:color w:val="000000"/>
                <w:sz w:val="22"/>
              </w:rPr>
            </w:pPr>
            <w:r>
              <w:rPr>
                <w:rFonts w:cs="Times New Roman"/>
                <w:b/>
                <w:bCs/>
                <w:color w:val="000000"/>
                <w:sz w:val="22"/>
              </w:rPr>
              <w:t>244,6</w:t>
            </w:r>
          </w:p>
        </w:tc>
      </w:tr>
      <w:tr w:rsidR="000C2812" w:rsidRPr="00563CE8" w14:paraId="362CFD48" w14:textId="77777777" w:rsidTr="00065239">
        <w:trPr>
          <w:jc w:val="center"/>
        </w:trPr>
        <w:tc>
          <w:tcPr>
            <w:tcW w:w="5382" w:type="dxa"/>
            <w:gridSpan w:val="2"/>
            <w:shd w:val="clear" w:color="auto" w:fill="E7E6E6" w:themeFill="background2"/>
          </w:tcPr>
          <w:p w14:paraId="6A7ED22C" w14:textId="77777777" w:rsidR="000C2812" w:rsidRPr="00563CE8" w:rsidRDefault="000C2812" w:rsidP="00563CE8">
            <w:pPr>
              <w:spacing w:after="0"/>
              <w:jc w:val="center"/>
              <w:rPr>
                <w:rFonts w:cs="Times New Roman"/>
                <w:b/>
                <w:bCs/>
                <w:color w:val="231F20"/>
                <w:w w:val="105"/>
                <w:sz w:val="22"/>
              </w:rPr>
            </w:pPr>
            <w:r w:rsidRPr="00563CE8">
              <w:rPr>
                <w:rFonts w:cs="Times New Roman"/>
                <w:b/>
                <w:bCs/>
                <w:color w:val="231F20"/>
                <w:w w:val="105"/>
                <w:sz w:val="22"/>
              </w:rPr>
              <w:t>Doktorské</w:t>
            </w:r>
          </w:p>
        </w:tc>
        <w:tc>
          <w:tcPr>
            <w:tcW w:w="1701" w:type="dxa"/>
            <w:shd w:val="clear" w:color="auto" w:fill="E7E6E6" w:themeFill="background2"/>
          </w:tcPr>
          <w:p w14:paraId="1E51E470" w14:textId="77777777" w:rsidR="000C2812" w:rsidRPr="00563CE8" w:rsidRDefault="000C2812" w:rsidP="00563CE8">
            <w:pPr>
              <w:spacing w:after="0"/>
              <w:jc w:val="center"/>
              <w:rPr>
                <w:rFonts w:cs="Times New Roman"/>
                <w:b/>
                <w:bCs/>
                <w:color w:val="231F20"/>
                <w:sz w:val="22"/>
              </w:rPr>
            </w:pPr>
          </w:p>
        </w:tc>
        <w:tc>
          <w:tcPr>
            <w:tcW w:w="1417" w:type="dxa"/>
            <w:shd w:val="clear" w:color="auto" w:fill="E7E6E6" w:themeFill="background2"/>
          </w:tcPr>
          <w:p w14:paraId="46B5593B" w14:textId="77777777" w:rsidR="000C2812" w:rsidRPr="00563CE8" w:rsidRDefault="000C2812" w:rsidP="00563CE8">
            <w:pPr>
              <w:spacing w:after="0"/>
              <w:jc w:val="center"/>
              <w:rPr>
                <w:rFonts w:cs="Times New Roman"/>
                <w:color w:val="231F20"/>
                <w:w w:val="105"/>
                <w:sz w:val="22"/>
              </w:rPr>
            </w:pPr>
          </w:p>
        </w:tc>
      </w:tr>
      <w:tr w:rsidR="000C2812" w:rsidRPr="00563CE8" w14:paraId="1D9418E0" w14:textId="77777777" w:rsidTr="00065239">
        <w:trPr>
          <w:jc w:val="center"/>
        </w:trPr>
        <w:tc>
          <w:tcPr>
            <w:tcW w:w="1598" w:type="dxa"/>
            <w:shd w:val="clear" w:color="auto" w:fill="auto"/>
          </w:tcPr>
          <w:p w14:paraId="76FD8C9E" w14:textId="77777777" w:rsidR="000C2812" w:rsidRPr="00563CE8" w:rsidRDefault="000C2812" w:rsidP="00563CE8">
            <w:pPr>
              <w:spacing w:after="0"/>
              <w:rPr>
                <w:rFonts w:cs="Times New Roman"/>
                <w:color w:val="000000"/>
                <w:sz w:val="22"/>
              </w:rPr>
            </w:pPr>
            <w:r w:rsidRPr="00563CE8">
              <w:rPr>
                <w:rFonts w:cs="Times New Roman"/>
                <w:color w:val="000000" w:themeColor="text1"/>
                <w:sz w:val="22"/>
              </w:rPr>
              <w:t xml:space="preserve">P6101 </w:t>
            </w:r>
          </w:p>
        </w:tc>
        <w:tc>
          <w:tcPr>
            <w:tcW w:w="3784" w:type="dxa"/>
            <w:shd w:val="clear" w:color="auto" w:fill="auto"/>
          </w:tcPr>
          <w:p w14:paraId="780884F4" w14:textId="77777777" w:rsidR="000C2812" w:rsidRPr="00563CE8" w:rsidRDefault="000C2812" w:rsidP="00563CE8">
            <w:pPr>
              <w:spacing w:after="0"/>
              <w:rPr>
                <w:rFonts w:cs="Times New Roman"/>
                <w:color w:val="000000"/>
                <w:sz w:val="22"/>
              </w:rPr>
            </w:pPr>
            <w:r w:rsidRPr="00563CE8">
              <w:rPr>
                <w:rFonts w:cs="Times New Roman"/>
                <w:color w:val="000000" w:themeColor="text1"/>
                <w:sz w:val="22"/>
              </w:rPr>
              <w:t>Filozofie</w:t>
            </w:r>
          </w:p>
        </w:tc>
        <w:tc>
          <w:tcPr>
            <w:tcW w:w="1701" w:type="dxa"/>
            <w:shd w:val="clear" w:color="auto" w:fill="auto"/>
          </w:tcPr>
          <w:p w14:paraId="79E172B5" w14:textId="77777777" w:rsidR="000C2812" w:rsidRPr="00563CE8" w:rsidRDefault="000C2812" w:rsidP="00563CE8">
            <w:pPr>
              <w:spacing w:after="0"/>
              <w:rPr>
                <w:rFonts w:cs="Times New Roman"/>
                <w:color w:val="000000" w:themeColor="text1"/>
                <w:sz w:val="22"/>
              </w:rPr>
            </w:pPr>
            <w:r w:rsidRPr="00563CE8">
              <w:rPr>
                <w:rFonts w:cs="Times New Roman"/>
                <w:color w:val="000000" w:themeColor="text1"/>
                <w:sz w:val="22"/>
              </w:rPr>
              <w:t>15</w:t>
            </w:r>
          </w:p>
        </w:tc>
        <w:tc>
          <w:tcPr>
            <w:tcW w:w="1417" w:type="dxa"/>
            <w:shd w:val="clear" w:color="auto" w:fill="auto"/>
          </w:tcPr>
          <w:p w14:paraId="58FA8383" w14:textId="3A76F094" w:rsidR="000C2812" w:rsidRPr="00563CE8" w:rsidRDefault="00997F22" w:rsidP="00563CE8">
            <w:pPr>
              <w:spacing w:after="0"/>
              <w:jc w:val="center"/>
              <w:rPr>
                <w:rFonts w:cs="Times New Roman"/>
                <w:color w:val="231F20"/>
                <w:w w:val="105"/>
                <w:sz w:val="22"/>
              </w:rPr>
            </w:pPr>
            <w:r>
              <w:rPr>
                <w:rFonts w:cs="Times New Roman"/>
                <w:color w:val="231F20"/>
                <w:w w:val="105"/>
                <w:sz w:val="22"/>
              </w:rPr>
              <w:t>8,5</w:t>
            </w:r>
          </w:p>
        </w:tc>
      </w:tr>
      <w:tr w:rsidR="000C2812" w:rsidRPr="00563CE8" w14:paraId="441846CB" w14:textId="77777777" w:rsidTr="00065239">
        <w:trPr>
          <w:jc w:val="center"/>
        </w:trPr>
        <w:tc>
          <w:tcPr>
            <w:tcW w:w="1598" w:type="dxa"/>
            <w:shd w:val="clear" w:color="auto" w:fill="auto"/>
          </w:tcPr>
          <w:p w14:paraId="558B0C82" w14:textId="77777777" w:rsidR="000C2812" w:rsidRPr="00563CE8" w:rsidRDefault="000C2812" w:rsidP="00563CE8">
            <w:pPr>
              <w:spacing w:after="0"/>
              <w:rPr>
                <w:rFonts w:cs="Times New Roman"/>
                <w:color w:val="000000"/>
                <w:sz w:val="22"/>
              </w:rPr>
            </w:pPr>
            <w:r w:rsidRPr="00563CE8">
              <w:rPr>
                <w:rFonts w:cs="Times New Roman"/>
                <w:color w:val="000000" w:themeColor="text1"/>
                <w:sz w:val="22"/>
              </w:rPr>
              <w:t xml:space="preserve">P6101 </w:t>
            </w:r>
          </w:p>
        </w:tc>
        <w:tc>
          <w:tcPr>
            <w:tcW w:w="3784" w:type="dxa"/>
            <w:shd w:val="clear" w:color="auto" w:fill="auto"/>
          </w:tcPr>
          <w:p w14:paraId="526BCDD6" w14:textId="77777777" w:rsidR="000C2812" w:rsidRPr="00563CE8" w:rsidRDefault="000C2812" w:rsidP="00563CE8">
            <w:pPr>
              <w:spacing w:after="0"/>
              <w:rPr>
                <w:rFonts w:cs="Times New Roman"/>
                <w:color w:val="000000"/>
                <w:sz w:val="22"/>
              </w:rPr>
            </w:pPr>
            <w:proofErr w:type="spellStart"/>
            <w:r w:rsidRPr="00563CE8">
              <w:rPr>
                <w:rFonts w:cs="Times New Roman"/>
                <w:color w:val="000000" w:themeColor="text1"/>
                <w:sz w:val="22"/>
              </w:rPr>
              <w:t>Philosophy</w:t>
            </w:r>
            <w:proofErr w:type="spellEnd"/>
          </w:p>
        </w:tc>
        <w:tc>
          <w:tcPr>
            <w:tcW w:w="1701" w:type="dxa"/>
            <w:shd w:val="clear" w:color="auto" w:fill="auto"/>
          </w:tcPr>
          <w:p w14:paraId="0CC47931" w14:textId="77777777" w:rsidR="000C2812" w:rsidRPr="00563CE8" w:rsidRDefault="000C2812" w:rsidP="00563CE8">
            <w:pPr>
              <w:spacing w:after="0"/>
              <w:rPr>
                <w:rFonts w:cs="Times New Roman"/>
                <w:color w:val="000000" w:themeColor="text1"/>
                <w:sz w:val="22"/>
              </w:rPr>
            </w:pPr>
            <w:r w:rsidRPr="00563CE8">
              <w:rPr>
                <w:rFonts w:cs="Times New Roman"/>
                <w:color w:val="000000" w:themeColor="text1"/>
                <w:sz w:val="22"/>
              </w:rPr>
              <w:t>10</w:t>
            </w:r>
          </w:p>
        </w:tc>
        <w:tc>
          <w:tcPr>
            <w:tcW w:w="1417" w:type="dxa"/>
            <w:shd w:val="clear" w:color="auto" w:fill="auto"/>
          </w:tcPr>
          <w:p w14:paraId="6869F63C" w14:textId="5B12C2CC" w:rsidR="000C2812" w:rsidRPr="00563CE8" w:rsidRDefault="00997F22" w:rsidP="00563CE8">
            <w:pPr>
              <w:spacing w:after="0"/>
              <w:jc w:val="center"/>
              <w:rPr>
                <w:rFonts w:cs="Times New Roman"/>
                <w:color w:val="231F20"/>
                <w:w w:val="105"/>
                <w:sz w:val="22"/>
              </w:rPr>
            </w:pPr>
            <w:r>
              <w:rPr>
                <w:rFonts w:cs="Times New Roman"/>
                <w:color w:val="231F20"/>
                <w:w w:val="105"/>
                <w:sz w:val="22"/>
              </w:rPr>
              <w:t>---</w:t>
            </w:r>
          </w:p>
        </w:tc>
      </w:tr>
      <w:tr w:rsidR="000C2812" w:rsidRPr="00563CE8" w14:paraId="26F9FE44" w14:textId="77777777" w:rsidTr="00065239">
        <w:trPr>
          <w:jc w:val="center"/>
        </w:trPr>
        <w:tc>
          <w:tcPr>
            <w:tcW w:w="1598" w:type="dxa"/>
            <w:shd w:val="clear" w:color="auto" w:fill="auto"/>
          </w:tcPr>
          <w:p w14:paraId="7260C245" w14:textId="77777777" w:rsidR="000C2812" w:rsidRPr="00563CE8" w:rsidRDefault="000C2812" w:rsidP="00563CE8">
            <w:pPr>
              <w:spacing w:after="0"/>
              <w:rPr>
                <w:rFonts w:cs="Times New Roman"/>
                <w:color w:val="000000"/>
                <w:sz w:val="22"/>
              </w:rPr>
            </w:pPr>
            <w:r w:rsidRPr="00563CE8">
              <w:rPr>
                <w:rFonts w:cs="Times New Roman"/>
                <w:color w:val="000000" w:themeColor="text1"/>
                <w:sz w:val="22"/>
              </w:rPr>
              <w:t xml:space="preserve">P7105 </w:t>
            </w:r>
          </w:p>
        </w:tc>
        <w:tc>
          <w:tcPr>
            <w:tcW w:w="3784" w:type="dxa"/>
            <w:shd w:val="clear" w:color="auto" w:fill="auto"/>
          </w:tcPr>
          <w:p w14:paraId="0509B9D2" w14:textId="77777777" w:rsidR="000C2812" w:rsidRPr="00563CE8" w:rsidRDefault="000C2812" w:rsidP="00563CE8">
            <w:pPr>
              <w:spacing w:after="0"/>
              <w:rPr>
                <w:rFonts w:cs="Times New Roman"/>
                <w:color w:val="000000"/>
                <w:sz w:val="22"/>
              </w:rPr>
            </w:pPr>
            <w:r w:rsidRPr="00563CE8">
              <w:rPr>
                <w:rFonts w:cs="Times New Roman"/>
                <w:color w:val="000000" w:themeColor="text1"/>
                <w:sz w:val="22"/>
              </w:rPr>
              <w:t>Historické vědy</w:t>
            </w:r>
          </w:p>
        </w:tc>
        <w:tc>
          <w:tcPr>
            <w:tcW w:w="1701" w:type="dxa"/>
            <w:shd w:val="clear" w:color="auto" w:fill="auto"/>
          </w:tcPr>
          <w:p w14:paraId="612A5E5E" w14:textId="77777777" w:rsidR="000C2812" w:rsidRPr="00563CE8" w:rsidRDefault="000C2812" w:rsidP="00563CE8">
            <w:pPr>
              <w:spacing w:after="0"/>
              <w:rPr>
                <w:rFonts w:cs="Times New Roman"/>
                <w:color w:val="000000" w:themeColor="text1"/>
                <w:sz w:val="22"/>
              </w:rPr>
            </w:pPr>
            <w:r w:rsidRPr="00563CE8">
              <w:rPr>
                <w:rFonts w:cs="Times New Roman"/>
                <w:color w:val="000000" w:themeColor="text1"/>
                <w:sz w:val="22"/>
              </w:rPr>
              <w:t>28</w:t>
            </w:r>
          </w:p>
        </w:tc>
        <w:tc>
          <w:tcPr>
            <w:tcW w:w="1417" w:type="dxa"/>
            <w:shd w:val="clear" w:color="auto" w:fill="auto"/>
          </w:tcPr>
          <w:p w14:paraId="31731504" w14:textId="55F29BC0" w:rsidR="000C2812" w:rsidRPr="00563CE8" w:rsidRDefault="00997F22" w:rsidP="00563CE8">
            <w:pPr>
              <w:spacing w:after="0"/>
              <w:jc w:val="center"/>
              <w:rPr>
                <w:rFonts w:cs="Times New Roman"/>
                <w:color w:val="231F20"/>
                <w:w w:val="105"/>
                <w:sz w:val="22"/>
              </w:rPr>
            </w:pPr>
            <w:r>
              <w:rPr>
                <w:rFonts w:cs="Times New Roman"/>
                <w:color w:val="231F20"/>
                <w:w w:val="105"/>
                <w:sz w:val="22"/>
              </w:rPr>
              <w:t>9,5</w:t>
            </w:r>
          </w:p>
        </w:tc>
      </w:tr>
      <w:tr w:rsidR="000C2812" w:rsidRPr="00563CE8" w14:paraId="4A50FC05" w14:textId="77777777" w:rsidTr="00065239">
        <w:trPr>
          <w:jc w:val="center"/>
        </w:trPr>
        <w:tc>
          <w:tcPr>
            <w:tcW w:w="1598" w:type="dxa"/>
            <w:shd w:val="clear" w:color="auto" w:fill="auto"/>
          </w:tcPr>
          <w:p w14:paraId="5F9C38F0" w14:textId="77777777" w:rsidR="000C2812" w:rsidRPr="00563CE8" w:rsidRDefault="000C2812" w:rsidP="00563CE8">
            <w:pPr>
              <w:spacing w:after="0"/>
              <w:rPr>
                <w:rFonts w:cs="Times New Roman"/>
                <w:color w:val="000000"/>
                <w:sz w:val="22"/>
              </w:rPr>
            </w:pPr>
            <w:r w:rsidRPr="00563CE8">
              <w:rPr>
                <w:rFonts w:cs="Times New Roman"/>
                <w:color w:val="000000" w:themeColor="text1"/>
                <w:sz w:val="22"/>
              </w:rPr>
              <w:t>P0222D120005</w:t>
            </w:r>
          </w:p>
        </w:tc>
        <w:tc>
          <w:tcPr>
            <w:tcW w:w="3784" w:type="dxa"/>
            <w:shd w:val="clear" w:color="auto" w:fill="auto"/>
          </w:tcPr>
          <w:p w14:paraId="07413EE9" w14:textId="77777777" w:rsidR="000C2812" w:rsidRPr="00563CE8" w:rsidRDefault="000C2812" w:rsidP="00563CE8">
            <w:pPr>
              <w:spacing w:after="0"/>
              <w:rPr>
                <w:rFonts w:cs="Times New Roman"/>
                <w:color w:val="000000"/>
                <w:sz w:val="22"/>
              </w:rPr>
            </w:pPr>
            <w:r w:rsidRPr="00563CE8">
              <w:rPr>
                <w:rFonts w:cs="Times New Roman"/>
                <w:color w:val="000000" w:themeColor="text1"/>
                <w:sz w:val="22"/>
              </w:rPr>
              <w:t>Historické vědy</w:t>
            </w:r>
          </w:p>
        </w:tc>
        <w:tc>
          <w:tcPr>
            <w:tcW w:w="1701" w:type="dxa"/>
            <w:shd w:val="clear" w:color="auto" w:fill="auto"/>
          </w:tcPr>
          <w:p w14:paraId="6D171D73" w14:textId="77777777" w:rsidR="000C2812" w:rsidRPr="00563CE8" w:rsidRDefault="000C2812" w:rsidP="00563CE8">
            <w:pPr>
              <w:spacing w:after="0"/>
              <w:rPr>
                <w:rFonts w:cs="Times New Roman"/>
                <w:color w:val="000000" w:themeColor="text1"/>
                <w:sz w:val="22"/>
              </w:rPr>
            </w:pPr>
            <w:r w:rsidRPr="00563CE8">
              <w:rPr>
                <w:rFonts w:cs="Times New Roman"/>
                <w:color w:val="000000" w:themeColor="text1"/>
                <w:sz w:val="22"/>
              </w:rPr>
              <w:t>20</w:t>
            </w:r>
          </w:p>
        </w:tc>
        <w:tc>
          <w:tcPr>
            <w:tcW w:w="1417" w:type="dxa"/>
            <w:shd w:val="clear" w:color="auto" w:fill="auto"/>
          </w:tcPr>
          <w:p w14:paraId="2AD1B672" w14:textId="67DA5994" w:rsidR="000C2812" w:rsidRPr="00563CE8" w:rsidRDefault="00997F22" w:rsidP="00563CE8">
            <w:pPr>
              <w:spacing w:after="0"/>
              <w:jc w:val="center"/>
              <w:rPr>
                <w:rFonts w:cs="Times New Roman"/>
                <w:color w:val="231F20"/>
                <w:w w:val="105"/>
                <w:sz w:val="22"/>
              </w:rPr>
            </w:pPr>
            <w:r>
              <w:rPr>
                <w:rFonts w:cs="Times New Roman"/>
                <w:color w:val="231F20"/>
                <w:w w:val="105"/>
                <w:sz w:val="22"/>
              </w:rPr>
              <w:t>17</w:t>
            </w:r>
          </w:p>
        </w:tc>
      </w:tr>
      <w:tr w:rsidR="000C2812" w:rsidRPr="00563CE8" w14:paraId="62A28011" w14:textId="77777777" w:rsidTr="00065239">
        <w:trPr>
          <w:jc w:val="center"/>
        </w:trPr>
        <w:tc>
          <w:tcPr>
            <w:tcW w:w="1598" w:type="dxa"/>
            <w:shd w:val="clear" w:color="auto" w:fill="auto"/>
          </w:tcPr>
          <w:p w14:paraId="1B7CCF0F" w14:textId="69CBB701" w:rsidR="000C2812" w:rsidRPr="00563CE8" w:rsidRDefault="000C2812" w:rsidP="00563CE8">
            <w:pPr>
              <w:spacing w:after="0"/>
              <w:rPr>
                <w:rFonts w:cs="Times New Roman"/>
                <w:color w:val="000000" w:themeColor="text1"/>
                <w:sz w:val="22"/>
              </w:rPr>
            </w:pPr>
            <w:r w:rsidRPr="00563CE8">
              <w:rPr>
                <w:rFonts w:cs="Times New Roman"/>
                <w:color w:val="000000" w:themeColor="text1"/>
                <w:sz w:val="22"/>
              </w:rPr>
              <w:t>P0222D120006</w:t>
            </w:r>
          </w:p>
        </w:tc>
        <w:tc>
          <w:tcPr>
            <w:tcW w:w="3784" w:type="dxa"/>
            <w:shd w:val="clear" w:color="auto" w:fill="auto"/>
          </w:tcPr>
          <w:p w14:paraId="1E20373C" w14:textId="77777777" w:rsidR="000C2812" w:rsidRPr="00563CE8" w:rsidRDefault="000C2812" w:rsidP="00563CE8">
            <w:pPr>
              <w:spacing w:after="0"/>
              <w:rPr>
                <w:rFonts w:cs="Times New Roman"/>
                <w:color w:val="000000"/>
                <w:sz w:val="22"/>
              </w:rPr>
            </w:pPr>
            <w:proofErr w:type="spellStart"/>
            <w:r w:rsidRPr="00563CE8">
              <w:rPr>
                <w:rFonts w:cs="Times New Roman"/>
                <w:color w:val="000000" w:themeColor="text1"/>
                <w:sz w:val="22"/>
              </w:rPr>
              <w:t>Historical</w:t>
            </w:r>
            <w:proofErr w:type="spellEnd"/>
            <w:r w:rsidRPr="00563CE8">
              <w:rPr>
                <w:rFonts w:cs="Times New Roman"/>
                <w:color w:val="000000" w:themeColor="text1"/>
                <w:sz w:val="22"/>
              </w:rPr>
              <w:t xml:space="preserve"> </w:t>
            </w:r>
            <w:proofErr w:type="spellStart"/>
            <w:r w:rsidRPr="00563CE8">
              <w:rPr>
                <w:rFonts w:cs="Times New Roman"/>
                <w:color w:val="000000" w:themeColor="text1"/>
                <w:sz w:val="22"/>
              </w:rPr>
              <w:t>Sciences</w:t>
            </w:r>
            <w:proofErr w:type="spellEnd"/>
          </w:p>
        </w:tc>
        <w:tc>
          <w:tcPr>
            <w:tcW w:w="1701" w:type="dxa"/>
            <w:shd w:val="clear" w:color="auto" w:fill="auto"/>
          </w:tcPr>
          <w:p w14:paraId="54F3C8E5" w14:textId="77777777" w:rsidR="000C2812" w:rsidRPr="00563CE8" w:rsidRDefault="000C2812" w:rsidP="00563CE8">
            <w:pPr>
              <w:spacing w:after="0"/>
              <w:rPr>
                <w:rFonts w:cs="Times New Roman"/>
                <w:color w:val="000000" w:themeColor="text1"/>
                <w:sz w:val="22"/>
              </w:rPr>
            </w:pPr>
            <w:r w:rsidRPr="00563CE8">
              <w:rPr>
                <w:rFonts w:cs="Times New Roman"/>
                <w:color w:val="000000" w:themeColor="text1"/>
                <w:sz w:val="22"/>
              </w:rPr>
              <w:t>2</w:t>
            </w:r>
          </w:p>
        </w:tc>
        <w:tc>
          <w:tcPr>
            <w:tcW w:w="1417" w:type="dxa"/>
            <w:shd w:val="clear" w:color="auto" w:fill="auto"/>
          </w:tcPr>
          <w:p w14:paraId="276ED9B3" w14:textId="3EAB82BE" w:rsidR="000C2812" w:rsidRPr="00563CE8" w:rsidRDefault="00997F22" w:rsidP="00563CE8">
            <w:pPr>
              <w:spacing w:after="0"/>
              <w:jc w:val="center"/>
              <w:rPr>
                <w:rFonts w:cs="Times New Roman"/>
                <w:color w:val="231F20"/>
                <w:w w:val="105"/>
                <w:sz w:val="22"/>
              </w:rPr>
            </w:pPr>
            <w:r>
              <w:rPr>
                <w:rFonts w:cs="Times New Roman"/>
                <w:color w:val="231F20"/>
                <w:w w:val="105"/>
                <w:sz w:val="22"/>
              </w:rPr>
              <w:t>2</w:t>
            </w:r>
          </w:p>
        </w:tc>
      </w:tr>
      <w:tr w:rsidR="000C2812" w:rsidRPr="00563CE8" w14:paraId="5E7AF1C6" w14:textId="77777777" w:rsidTr="00065239">
        <w:trPr>
          <w:jc w:val="center"/>
        </w:trPr>
        <w:tc>
          <w:tcPr>
            <w:tcW w:w="1598" w:type="dxa"/>
            <w:shd w:val="clear" w:color="auto" w:fill="auto"/>
          </w:tcPr>
          <w:p w14:paraId="0F17F66D" w14:textId="77777777" w:rsidR="000C2812" w:rsidRPr="00563CE8" w:rsidRDefault="000C2812" w:rsidP="00563CE8">
            <w:pPr>
              <w:spacing w:after="0"/>
              <w:rPr>
                <w:rFonts w:cs="Times New Roman"/>
                <w:color w:val="000000"/>
                <w:sz w:val="22"/>
              </w:rPr>
            </w:pPr>
            <w:r w:rsidRPr="00563CE8">
              <w:rPr>
                <w:rFonts w:cs="Times New Roman"/>
                <w:color w:val="000000" w:themeColor="text1"/>
                <w:sz w:val="22"/>
              </w:rPr>
              <w:t xml:space="preserve">P0223D100009 </w:t>
            </w:r>
          </w:p>
        </w:tc>
        <w:tc>
          <w:tcPr>
            <w:tcW w:w="3784" w:type="dxa"/>
            <w:shd w:val="clear" w:color="auto" w:fill="auto"/>
          </w:tcPr>
          <w:p w14:paraId="25557CCE" w14:textId="77777777" w:rsidR="000C2812" w:rsidRPr="00563CE8" w:rsidRDefault="000C2812" w:rsidP="00563CE8">
            <w:pPr>
              <w:spacing w:after="0"/>
              <w:rPr>
                <w:rFonts w:cs="Times New Roman"/>
                <w:color w:val="000000"/>
                <w:sz w:val="22"/>
              </w:rPr>
            </w:pPr>
            <w:proofErr w:type="gramStart"/>
            <w:r w:rsidRPr="00563CE8">
              <w:rPr>
                <w:rFonts w:cs="Times New Roman"/>
                <w:color w:val="000000" w:themeColor="text1"/>
                <w:sz w:val="22"/>
              </w:rPr>
              <w:t>Filosofie</w:t>
            </w:r>
            <w:proofErr w:type="gramEnd"/>
          </w:p>
        </w:tc>
        <w:tc>
          <w:tcPr>
            <w:tcW w:w="1701" w:type="dxa"/>
            <w:shd w:val="clear" w:color="auto" w:fill="auto"/>
          </w:tcPr>
          <w:p w14:paraId="5BA1B011" w14:textId="77777777" w:rsidR="000C2812" w:rsidRPr="00563CE8" w:rsidRDefault="000C2812" w:rsidP="00563CE8">
            <w:pPr>
              <w:spacing w:after="0"/>
              <w:rPr>
                <w:rFonts w:cs="Times New Roman"/>
                <w:color w:val="000000" w:themeColor="text1"/>
                <w:sz w:val="22"/>
              </w:rPr>
            </w:pPr>
            <w:r w:rsidRPr="00563CE8">
              <w:rPr>
                <w:rFonts w:cs="Times New Roman"/>
                <w:color w:val="000000" w:themeColor="text1"/>
                <w:sz w:val="22"/>
              </w:rPr>
              <w:t>7</w:t>
            </w:r>
          </w:p>
        </w:tc>
        <w:tc>
          <w:tcPr>
            <w:tcW w:w="1417" w:type="dxa"/>
            <w:shd w:val="clear" w:color="auto" w:fill="auto"/>
          </w:tcPr>
          <w:p w14:paraId="64EC7615" w14:textId="54C39627" w:rsidR="000C2812" w:rsidRPr="00563CE8" w:rsidRDefault="00997F22" w:rsidP="00563CE8">
            <w:pPr>
              <w:spacing w:after="0"/>
              <w:jc w:val="center"/>
              <w:rPr>
                <w:rFonts w:cs="Times New Roman"/>
                <w:color w:val="231F20"/>
                <w:w w:val="105"/>
                <w:sz w:val="22"/>
              </w:rPr>
            </w:pPr>
            <w:r>
              <w:rPr>
                <w:rFonts w:cs="Times New Roman"/>
                <w:color w:val="231F20"/>
                <w:w w:val="105"/>
                <w:sz w:val="22"/>
              </w:rPr>
              <w:t>7</w:t>
            </w:r>
          </w:p>
        </w:tc>
      </w:tr>
      <w:tr w:rsidR="000C2812" w:rsidRPr="00563CE8" w14:paraId="338FF0BF" w14:textId="77777777" w:rsidTr="00065239">
        <w:trPr>
          <w:jc w:val="center"/>
        </w:trPr>
        <w:tc>
          <w:tcPr>
            <w:tcW w:w="1598" w:type="dxa"/>
            <w:shd w:val="clear" w:color="auto" w:fill="auto"/>
          </w:tcPr>
          <w:p w14:paraId="2D9A1338" w14:textId="77777777" w:rsidR="000C2812" w:rsidRPr="00563CE8" w:rsidRDefault="000C2812" w:rsidP="00563CE8">
            <w:pPr>
              <w:spacing w:after="0"/>
              <w:rPr>
                <w:rFonts w:cs="Times New Roman"/>
                <w:color w:val="000000"/>
                <w:sz w:val="22"/>
              </w:rPr>
            </w:pPr>
            <w:r w:rsidRPr="00563CE8">
              <w:rPr>
                <w:rFonts w:cs="Times New Roman"/>
                <w:color w:val="000000" w:themeColor="text1"/>
                <w:sz w:val="22"/>
              </w:rPr>
              <w:t>P0223D100013</w:t>
            </w:r>
          </w:p>
        </w:tc>
        <w:tc>
          <w:tcPr>
            <w:tcW w:w="3784" w:type="dxa"/>
            <w:shd w:val="clear" w:color="auto" w:fill="auto"/>
          </w:tcPr>
          <w:p w14:paraId="0AE02077" w14:textId="77777777" w:rsidR="000C2812" w:rsidRPr="00563CE8" w:rsidRDefault="000C2812" w:rsidP="00563CE8">
            <w:pPr>
              <w:spacing w:after="0"/>
              <w:rPr>
                <w:rFonts w:cs="Times New Roman"/>
                <w:color w:val="000000"/>
                <w:sz w:val="22"/>
              </w:rPr>
            </w:pPr>
            <w:proofErr w:type="spellStart"/>
            <w:r w:rsidRPr="00563CE8">
              <w:rPr>
                <w:rFonts w:cs="Times New Roman"/>
                <w:color w:val="000000" w:themeColor="text1"/>
                <w:sz w:val="22"/>
              </w:rPr>
              <w:t>Philosophy</w:t>
            </w:r>
            <w:proofErr w:type="spellEnd"/>
          </w:p>
        </w:tc>
        <w:tc>
          <w:tcPr>
            <w:tcW w:w="1701" w:type="dxa"/>
            <w:shd w:val="clear" w:color="auto" w:fill="auto"/>
          </w:tcPr>
          <w:p w14:paraId="534A35E5" w14:textId="77777777" w:rsidR="000C2812" w:rsidRPr="00563CE8" w:rsidRDefault="000C2812" w:rsidP="00563CE8">
            <w:pPr>
              <w:spacing w:after="0"/>
              <w:rPr>
                <w:rFonts w:cs="Times New Roman"/>
                <w:color w:val="000000" w:themeColor="text1"/>
                <w:sz w:val="22"/>
              </w:rPr>
            </w:pPr>
            <w:r w:rsidRPr="00563CE8">
              <w:rPr>
                <w:rFonts w:cs="Times New Roman"/>
                <w:color w:val="000000" w:themeColor="text1"/>
                <w:sz w:val="22"/>
              </w:rPr>
              <w:t>5</w:t>
            </w:r>
          </w:p>
        </w:tc>
        <w:tc>
          <w:tcPr>
            <w:tcW w:w="1417" w:type="dxa"/>
            <w:shd w:val="clear" w:color="auto" w:fill="auto"/>
          </w:tcPr>
          <w:p w14:paraId="610262AA" w14:textId="6E643BEB" w:rsidR="000C2812" w:rsidRPr="00563CE8" w:rsidRDefault="00997F22" w:rsidP="00563CE8">
            <w:pPr>
              <w:spacing w:after="0"/>
              <w:jc w:val="center"/>
              <w:rPr>
                <w:rFonts w:cs="Times New Roman"/>
                <w:color w:val="231F20"/>
                <w:w w:val="105"/>
                <w:sz w:val="22"/>
              </w:rPr>
            </w:pPr>
            <w:r>
              <w:rPr>
                <w:rFonts w:cs="Times New Roman"/>
                <w:color w:val="231F20"/>
                <w:w w:val="105"/>
                <w:sz w:val="22"/>
              </w:rPr>
              <w:t>5</w:t>
            </w:r>
          </w:p>
        </w:tc>
      </w:tr>
      <w:tr w:rsidR="000C2812" w:rsidRPr="00563CE8" w14:paraId="0F712D42" w14:textId="77777777" w:rsidTr="00065239">
        <w:trPr>
          <w:jc w:val="center"/>
        </w:trPr>
        <w:tc>
          <w:tcPr>
            <w:tcW w:w="5382" w:type="dxa"/>
            <w:gridSpan w:val="2"/>
            <w:shd w:val="clear" w:color="auto" w:fill="E7E6E6" w:themeFill="background2"/>
          </w:tcPr>
          <w:p w14:paraId="341392D3" w14:textId="77777777" w:rsidR="000C2812" w:rsidRPr="00563CE8" w:rsidRDefault="000C2812" w:rsidP="00563CE8">
            <w:pPr>
              <w:spacing w:after="0"/>
              <w:rPr>
                <w:rFonts w:cs="Times New Roman"/>
                <w:b/>
                <w:bCs/>
                <w:color w:val="231F20"/>
                <w:w w:val="105"/>
                <w:sz w:val="22"/>
              </w:rPr>
            </w:pPr>
            <w:r w:rsidRPr="00563CE8">
              <w:rPr>
                <w:rFonts w:cs="Times New Roman"/>
                <w:b/>
                <w:bCs/>
                <w:color w:val="231F20"/>
                <w:w w:val="105"/>
                <w:sz w:val="22"/>
              </w:rPr>
              <w:t>Celkem</w:t>
            </w:r>
          </w:p>
        </w:tc>
        <w:tc>
          <w:tcPr>
            <w:tcW w:w="1701" w:type="dxa"/>
            <w:shd w:val="clear" w:color="auto" w:fill="E7E6E6" w:themeFill="background2"/>
          </w:tcPr>
          <w:p w14:paraId="6DF46E68" w14:textId="77777777" w:rsidR="000C2812" w:rsidRPr="00563CE8" w:rsidRDefault="000C2812" w:rsidP="00563CE8">
            <w:pPr>
              <w:spacing w:after="0"/>
              <w:rPr>
                <w:rFonts w:cs="Times New Roman"/>
                <w:b/>
                <w:bCs/>
                <w:color w:val="231F20"/>
                <w:sz w:val="22"/>
              </w:rPr>
            </w:pPr>
            <w:r w:rsidRPr="00563CE8">
              <w:rPr>
                <w:rFonts w:cs="Times New Roman"/>
                <w:b/>
                <w:bCs/>
                <w:color w:val="231F20"/>
                <w:sz w:val="22"/>
              </w:rPr>
              <w:t>87</w:t>
            </w:r>
          </w:p>
        </w:tc>
        <w:tc>
          <w:tcPr>
            <w:tcW w:w="1417" w:type="dxa"/>
            <w:shd w:val="clear" w:color="auto" w:fill="E7E6E6" w:themeFill="background2"/>
          </w:tcPr>
          <w:p w14:paraId="553C901B" w14:textId="53297D22" w:rsidR="000C2812" w:rsidRPr="00563CE8" w:rsidRDefault="00997F22" w:rsidP="00563CE8">
            <w:pPr>
              <w:spacing w:after="0"/>
              <w:jc w:val="center"/>
              <w:rPr>
                <w:rFonts w:cs="Times New Roman"/>
                <w:b/>
                <w:bCs/>
                <w:color w:val="231F20"/>
                <w:w w:val="105"/>
                <w:sz w:val="22"/>
              </w:rPr>
            </w:pPr>
            <w:r>
              <w:rPr>
                <w:rFonts w:cs="Times New Roman"/>
                <w:b/>
                <w:bCs/>
                <w:color w:val="231F20"/>
                <w:w w:val="105"/>
                <w:sz w:val="22"/>
              </w:rPr>
              <w:t>49</w:t>
            </w:r>
          </w:p>
        </w:tc>
      </w:tr>
      <w:tr w:rsidR="000C2812" w:rsidRPr="00563CE8" w14:paraId="79B8ABE4" w14:textId="77777777" w:rsidTr="00065239">
        <w:trPr>
          <w:jc w:val="center"/>
        </w:trPr>
        <w:tc>
          <w:tcPr>
            <w:tcW w:w="5382" w:type="dxa"/>
            <w:gridSpan w:val="2"/>
            <w:shd w:val="clear" w:color="auto" w:fill="E7E6E6" w:themeFill="background2"/>
          </w:tcPr>
          <w:p w14:paraId="03E20177" w14:textId="77777777" w:rsidR="000C2812" w:rsidRPr="00563CE8" w:rsidRDefault="000C2812" w:rsidP="00563CE8">
            <w:pPr>
              <w:spacing w:after="0"/>
              <w:jc w:val="center"/>
              <w:rPr>
                <w:rFonts w:cs="Times New Roman"/>
                <w:b/>
                <w:bCs/>
                <w:color w:val="231F20"/>
                <w:w w:val="105"/>
                <w:sz w:val="22"/>
              </w:rPr>
            </w:pPr>
            <w:r w:rsidRPr="00563CE8">
              <w:rPr>
                <w:rFonts w:cs="Times New Roman"/>
                <w:b/>
                <w:bCs/>
                <w:color w:val="231F20"/>
                <w:w w:val="105"/>
                <w:sz w:val="22"/>
              </w:rPr>
              <w:t>Celkem FF</w:t>
            </w:r>
          </w:p>
        </w:tc>
        <w:tc>
          <w:tcPr>
            <w:tcW w:w="1701" w:type="dxa"/>
            <w:shd w:val="clear" w:color="auto" w:fill="E7E6E6" w:themeFill="background2"/>
          </w:tcPr>
          <w:p w14:paraId="105EE675" w14:textId="50DDF31A" w:rsidR="000C2812" w:rsidRPr="00563CE8" w:rsidRDefault="000C2812" w:rsidP="00563CE8">
            <w:pPr>
              <w:spacing w:after="0"/>
              <w:jc w:val="center"/>
              <w:rPr>
                <w:rFonts w:cs="Times New Roman"/>
                <w:b/>
                <w:bCs/>
                <w:color w:val="231F20"/>
                <w:sz w:val="22"/>
              </w:rPr>
            </w:pPr>
            <w:r w:rsidRPr="00563CE8">
              <w:rPr>
                <w:rFonts w:cs="Times New Roman"/>
                <w:b/>
                <w:bCs/>
                <w:color w:val="231F20"/>
                <w:sz w:val="22"/>
              </w:rPr>
              <w:t>11</w:t>
            </w:r>
            <w:r w:rsidR="001574CD">
              <w:rPr>
                <w:rFonts w:cs="Times New Roman"/>
                <w:b/>
                <w:bCs/>
                <w:color w:val="231F20"/>
                <w:sz w:val="22"/>
              </w:rPr>
              <w:t>58</w:t>
            </w:r>
          </w:p>
        </w:tc>
        <w:tc>
          <w:tcPr>
            <w:tcW w:w="1417" w:type="dxa"/>
            <w:shd w:val="clear" w:color="auto" w:fill="E7E6E6" w:themeFill="background2"/>
          </w:tcPr>
          <w:p w14:paraId="23BBE122" w14:textId="77777777" w:rsidR="000C2812" w:rsidRPr="00563CE8" w:rsidRDefault="000C2812" w:rsidP="00563CE8">
            <w:pPr>
              <w:spacing w:after="0"/>
              <w:jc w:val="center"/>
              <w:rPr>
                <w:rFonts w:cs="Times New Roman"/>
                <w:b/>
                <w:bCs/>
                <w:color w:val="231F20"/>
                <w:w w:val="105"/>
                <w:sz w:val="22"/>
              </w:rPr>
            </w:pPr>
          </w:p>
        </w:tc>
      </w:tr>
    </w:tbl>
    <w:p w14:paraId="3CA7422A" w14:textId="77777777" w:rsidR="000C2812" w:rsidRPr="004E1AE9" w:rsidRDefault="000C2812" w:rsidP="000C2812">
      <w:pPr>
        <w:pStyle w:val="Titulek"/>
        <w:rPr>
          <w:i w:val="0"/>
          <w:iCs w:val="0"/>
          <w:color w:val="auto"/>
        </w:rPr>
      </w:pPr>
      <w:r>
        <w:rPr>
          <w:i w:val="0"/>
          <w:iCs w:val="0"/>
          <w:color w:val="auto"/>
        </w:rPr>
        <w:t>*Počty sdružených studií (včetně normativních) jsou zahrnuty v celkovém počtu za jednotlivé SP.</w:t>
      </w:r>
    </w:p>
    <w:p w14:paraId="53B83D14" w14:textId="78836DF1" w:rsidR="000C2812" w:rsidRPr="00065239" w:rsidRDefault="000C2812" w:rsidP="00C713EA">
      <w:pPr>
        <w:shd w:val="clear" w:color="auto" w:fill="FFFFFF"/>
        <w:spacing w:after="0"/>
        <w:jc w:val="center"/>
        <w:rPr>
          <w:i/>
          <w:iCs/>
          <w:sz w:val="22"/>
          <w:szCs w:val="20"/>
        </w:rPr>
      </w:pPr>
      <w:r w:rsidRPr="00065239">
        <w:rPr>
          <w:b/>
          <w:bCs/>
          <w:i/>
          <w:iCs/>
          <w:sz w:val="22"/>
          <w:szCs w:val="20"/>
        </w:rPr>
        <w:t xml:space="preserve">Tabulka </w:t>
      </w:r>
      <w:r w:rsidRPr="00065239">
        <w:rPr>
          <w:b/>
          <w:bCs/>
          <w:i/>
          <w:iCs/>
          <w:sz w:val="22"/>
          <w:szCs w:val="20"/>
          <w:shd w:val="clear" w:color="auto" w:fill="E6E6E6"/>
        </w:rPr>
        <w:fldChar w:fldCharType="begin"/>
      </w:r>
      <w:r w:rsidRPr="00065239">
        <w:rPr>
          <w:b/>
          <w:bCs/>
          <w:i/>
          <w:iCs/>
          <w:sz w:val="22"/>
          <w:szCs w:val="20"/>
        </w:rPr>
        <w:instrText xml:space="preserve"> SEQ Tabulka \* ARABIC </w:instrText>
      </w:r>
      <w:r w:rsidRPr="00065239">
        <w:rPr>
          <w:b/>
          <w:bCs/>
          <w:i/>
          <w:iCs/>
          <w:sz w:val="22"/>
          <w:szCs w:val="20"/>
          <w:shd w:val="clear" w:color="auto" w:fill="E6E6E6"/>
        </w:rPr>
        <w:fldChar w:fldCharType="separate"/>
      </w:r>
      <w:r w:rsidR="0076345B">
        <w:rPr>
          <w:b/>
          <w:bCs/>
          <w:i/>
          <w:iCs/>
          <w:noProof/>
          <w:sz w:val="22"/>
          <w:szCs w:val="20"/>
        </w:rPr>
        <w:t>5</w:t>
      </w:r>
      <w:r w:rsidRPr="00065239">
        <w:rPr>
          <w:b/>
          <w:bCs/>
          <w:i/>
          <w:iCs/>
          <w:sz w:val="22"/>
          <w:szCs w:val="20"/>
          <w:shd w:val="clear" w:color="auto" w:fill="E6E6E6"/>
        </w:rPr>
        <w:fldChar w:fldCharType="end"/>
      </w:r>
      <w:r w:rsidRPr="00065239">
        <w:rPr>
          <w:b/>
          <w:bCs/>
          <w:i/>
          <w:iCs/>
          <w:sz w:val="22"/>
          <w:szCs w:val="20"/>
        </w:rPr>
        <w:t>:</w:t>
      </w:r>
      <w:r w:rsidRPr="00065239">
        <w:rPr>
          <w:i/>
          <w:iCs/>
          <w:sz w:val="22"/>
          <w:szCs w:val="20"/>
        </w:rPr>
        <w:t xml:space="preserve"> Studenti (počty studií) v akreditovaných studijních programech (standardní doba studia + 1 rok, k 31.</w:t>
      </w:r>
      <w:r w:rsidR="00563CE8" w:rsidRPr="00065239">
        <w:rPr>
          <w:i/>
          <w:iCs/>
          <w:sz w:val="22"/>
          <w:szCs w:val="20"/>
        </w:rPr>
        <w:t xml:space="preserve"> říjnu</w:t>
      </w:r>
      <w:r w:rsidRPr="00065239">
        <w:rPr>
          <w:i/>
          <w:iCs/>
          <w:sz w:val="22"/>
          <w:szCs w:val="20"/>
        </w:rPr>
        <w:t>) dle programů a specializací</w:t>
      </w:r>
      <w:r w:rsidR="00F75430">
        <w:rPr>
          <w:i/>
          <w:iCs/>
          <w:sz w:val="22"/>
          <w:szCs w:val="20"/>
        </w:rPr>
        <w:t xml:space="preserve"> (</w:t>
      </w:r>
      <w:r w:rsidR="00F75430" w:rsidRPr="00065239">
        <w:rPr>
          <w:i/>
          <w:iCs/>
          <w:sz w:val="22"/>
          <w:szCs w:val="20"/>
        </w:rPr>
        <w:t>C1.1/U3</w:t>
      </w:r>
      <w:r w:rsidR="00F75430">
        <w:rPr>
          <w:i/>
          <w:iCs/>
          <w:sz w:val="22"/>
          <w:szCs w:val="20"/>
        </w:rPr>
        <w:t>)</w:t>
      </w:r>
    </w:p>
    <w:p w14:paraId="61A0C4F4" w14:textId="6F747279" w:rsidR="000C2812" w:rsidRDefault="000C2812" w:rsidP="00C53C8B">
      <w:pPr>
        <w:shd w:val="clear" w:color="auto" w:fill="FFFFFF"/>
        <w:spacing w:after="0"/>
      </w:pPr>
    </w:p>
    <w:p w14:paraId="2B81F752" w14:textId="7B4FBC7D" w:rsidR="0027719A" w:rsidRPr="00CD1ADD" w:rsidRDefault="0027719A" w:rsidP="00C53C8B">
      <w:pPr>
        <w:shd w:val="clear" w:color="auto" w:fill="FFFFFF"/>
        <w:spacing w:after="0"/>
        <w:rPr>
          <w:b/>
          <w:bCs/>
        </w:rPr>
      </w:pPr>
      <w:r w:rsidRPr="00CD1ADD">
        <w:rPr>
          <w:b/>
          <w:bCs/>
        </w:rPr>
        <w:t>Neúspěšní studenti</w:t>
      </w:r>
    </w:p>
    <w:p w14:paraId="216E3D94" w14:textId="77777777" w:rsidR="00CD1ADD" w:rsidRDefault="00CD1ADD" w:rsidP="00C53C8B">
      <w:pPr>
        <w:shd w:val="clear" w:color="auto" w:fill="FFFFFF"/>
        <w:spacing w:after="0"/>
      </w:pPr>
    </w:p>
    <w:p w14:paraId="61587F92" w14:textId="5C4014E3" w:rsidR="00563CE8" w:rsidRDefault="00563CE8" w:rsidP="00C53C8B">
      <w:pPr>
        <w:shd w:val="clear" w:color="auto" w:fill="FFFFFF"/>
        <w:spacing w:after="0"/>
      </w:pPr>
      <w:r w:rsidRPr="00563CE8">
        <w:t>Svá studia ve sledovaném období nedokončilo 167 studentů BSP (z 767, tj. 22</w:t>
      </w:r>
      <w:r>
        <w:t xml:space="preserve"> </w:t>
      </w:r>
      <w:r w:rsidRPr="00563CE8">
        <w:t>%), 19 MSP (z</w:t>
      </w:r>
      <w:r w:rsidR="00B742DC">
        <w:t> </w:t>
      </w:r>
      <w:r w:rsidRPr="00563CE8">
        <w:t>226, tj. 8</w:t>
      </w:r>
      <w:r>
        <w:t xml:space="preserve"> </w:t>
      </w:r>
      <w:r w:rsidRPr="00563CE8">
        <w:t>%) a 6 DSP (ze 78, tj. 8</w:t>
      </w:r>
      <w:r>
        <w:t xml:space="preserve"> </w:t>
      </w:r>
      <w:r w:rsidRPr="00563CE8">
        <w:t>%), celkem tedy 192 studentů (z 1071, tj. 18</w:t>
      </w:r>
      <w:r>
        <w:t xml:space="preserve"> </w:t>
      </w:r>
      <w:r w:rsidRPr="00563CE8">
        <w:t>%) nedokončilo své studium.</w:t>
      </w:r>
    </w:p>
    <w:p w14:paraId="2539404E" w14:textId="2064C83B" w:rsidR="00563CE8" w:rsidRDefault="00563CE8" w:rsidP="00C53C8B">
      <w:pPr>
        <w:shd w:val="clear" w:color="auto" w:fill="FFFFFF"/>
        <w:spacing w:after="0"/>
      </w:pPr>
    </w:p>
    <w:tbl>
      <w:tblPr>
        <w:tblStyle w:val="Mkatabulky"/>
        <w:tblW w:w="0" w:type="auto"/>
        <w:jc w:val="center"/>
        <w:tblLayout w:type="fixed"/>
        <w:tblLook w:val="04A0" w:firstRow="1" w:lastRow="0" w:firstColumn="1" w:lastColumn="0" w:noHBand="0" w:noVBand="1"/>
      </w:tblPr>
      <w:tblGrid>
        <w:gridCol w:w="1269"/>
        <w:gridCol w:w="1270"/>
        <w:gridCol w:w="1270"/>
        <w:gridCol w:w="1270"/>
        <w:gridCol w:w="1270"/>
        <w:gridCol w:w="1270"/>
      </w:tblGrid>
      <w:tr w:rsidR="00065239" w:rsidRPr="00065239" w14:paraId="6AA81986" w14:textId="77777777" w:rsidTr="00065239">
        <w:trPr>
          <w:jc w:val="center"/>
        </w:trPr>
        <w:tc>
          <w:tcPr>
            <w:tcW w:w="1269" w:type="dxa"/>
            <w:shd w:val="clear" w:color="auto" w:fill="E7E6E6" w:themeFill="background2"/>
          </w:tcPr>
          <w:p w14:paraId="53BA7F1E" w14:textId="77777777" w:rsidR="00065239" w:rsidRPr="00065239" w:rsidRDefault="00065239" w:rsidP="00065239">
            <w:pPr>
              <w:spacing w:after="0"/>
              <w:jc w:val="center"/>
              <w:rPr>
                <w:b/>
                <w:bCs/>
                <w:color w:val="231F20"/>
                <w:w w:val="105"/>
                <w:sz w:val="22"/>
              </w:rPr>
            </w:pPr>
          </w:p>
        </w:tc>
        <w:tc>
          <w:tcPr>
            <w:tcW w:w="1270" w:type="dxa"/>
            <w:shd w:val="clear" w:color="auto" w:fill="E7E6E6" w:themeFill="background2"/>
          </w:tcPr>
          <w:p w14:paraId="34AB960A" w14:textId="77777777" w:rsidR="00065239" w:rsidRPr="00065239" w:rsidRDefault="00065239" w:rsidP="00065239">
            <w:pPr>
              <w:spacing w:after="0"/>
              <w:jc w:val="center"/>
              <w:rPr>
                <w:b/>
                <w:bCs/>
                <w:color w:val="231F20"/>
                <w:w w:val="105"/>
                <w:sz w:val="22"/>
              </w:rPr>
            </w:pPr>
            <w:r w:rsidRPr="00065239">
              <w:rPr>
                <w:b/>
                <w:bCs/>
                <w:color w:val="231F20"/>
                <w:w w:val="105"/>
                <w:sz w:val="22"/>
              </w:rPr>
              <w:t>2017</w:t>
            </w:r>
          </w:p>
        </w:tc>
        <w:tc>
          <w:tcPr>
            <w:tcW w:w="1270" w:type="dxa"/>
            <w:shd w:val="clear" w:color="auto" w:fill="E7E6E6" w:themeFill="background2"/>
          </w:tcPr>
          <w:p w14:paraId="35A7C5F1" w14:textId="77777777" w:rsidR="00065239" w:rsidRPr="00065239" w:rsidRDefault="00065239" w:rsidP="00065239">
            <w:pPr>
              <w:spacing w:after="0"/>
              <w:jc w:val="center"/>
              <w:rPr>
                <w:b/>
                <w:bCs/>
                <w:color w:val="231F20"/>
                <w:w w:val="105"/>
                <w:sz w:val="22"/>
              </w:rPr>
            </w:pPr>
            <w:r w:rsidRPr="00065239">
              <w:rPr>
                <w:b/>
                <w:bCs/>
                <w:color w:val="231F20"/>
                <w:w w:val="105"/>
                <w:sz w:val="22"/>
              </w:rPr>
              <w:t>2018</w:t>
            </w:r>
          </w:p>
        </w:tc>
        <w:tc>
          <w:tcPr>
            <w:tcW w:w="1270" w:type="dxa"/>
            <w:shd w:val="clear" w:color="auto" w:fill="E7E6E6" w:themeFill="background2"/>
          </w:tcPr>
          <w:p w14:paraId="00616CE5" w14:textId="77777777" w:rsidR="00065239" w:rsidRPr="00065239" w:rsidRDefault="00065239" w:rsidP="00065239">
            <w:pPr>
              <w:spacing w:after="0"/>
              <w:jc w:val="center"/>
              <w:rPr>
                <w:b/>
                <w:bCs/>
                <w:color w:val="231F20"/>
                <w:w w:val="105"/>
                <w:sz w:val="22"/>
              </w:rPr>
            </w:pPr>
            <w:r w:rsidRPr="00065239">
              <w:rPr>
                <w:b/>
                <w:bCs/>
                <w:color w:val="231F20"/>
                <w:w w:val="105"/>
                <w:sz w:val="22"/>
              </w:rPr>
              <w:t>2019</w:t>
            </w:r>
          </w:p>
        </w:tc>
        <w:tc>
          <w:tcPr>
            <w:tcW w:w="1270" w:type="dxa"/>
            <w:shd w:val="clear" w:color="auto" w:fill="E7E6E6" w:themeFill="background2"/>
          </w:tcPr>
          <w:p w14:paraId="349B4577" w14:textId="77777777" w:rsidR="00065239" w:rsidRPr="00065239" w:rsidRDefault="00065239" w:rsidP="00065239">
            <w:pPr>
              <w:spacing w:after="0"/>
              <w:jc w:val="center"/>
              <w:rPr>
                <w:b/>
                <w:bCs/>
                <w:color w:val="231F20"/>
                <w:w w:val="105"/>
                <w:sz w:val="22"/>
              </w:rPr>
            </w:pPr>
            <w:r w:rsidRPr="00065239">
              <w:rPr>
                <w:b/>
                <w:bCs/>
                <w:color w:val="231F20"/>
                <w:w w:val="105"/>
                <w:sz w:val="22"/>
              </w:rPr>
              <w:t>2020</w:t>
            </w:r>
          </w:p>
        </w:tc>
        <w:tc>
          <w:tcPr>
            <w:tcW w:w="1270" w:type="dxa"/>
            <w:shd w:val="clear" w:color="auto" w:fill="E7E6E6" w:themeFill="background2"/>
          </w:tcPr>
          <w:p w14:paraId="43C4A985" w14:textId="77777777" w:rsidR="00065239" w:rsidRPr="00065239" w:rsidRDefault="00065239" w:rsidP="00065239">
            <w:pPr>
              <w:spacing w:after="0"/>
              <w:jc w:val="center"/>
              <w:rPr>
                <w:b/>
                <w:bCs/>
                <w:color w:val="231F20"/>
                <w:w w:val="105"/>
                <w:sz w:val="22"/>
              </w:rPr>
            </w:pPr>
            <w:r w:rsidRPr="00065239">
              <w:rPr>
                <w:b/>
                <w:bCs/>
                <w:color w:val="231F20"/>
                <w:w w:val="105"/>
                <w:sz w:val="22"/>
              </w:rPr>
              <w:t>2021</w:t>
            </w:r>
          </w:p>
        </w:tc>
      </w:tr>
      <w:tr w:rsidR="00065239" w:rsidRPr="00065239" w14:paraId="29A03FD6" w14:textId="77777777" w:rsidTr="00065239">
        <w:trPr>
          <w:jc w:val="center"/>
        </w:trPr>
        <w:tc>
          <w:tcPr>
            <w:tcW w:w="1269" w:type="dxa"/>
          </w:tcPr>
          <w:p w14:paraId="4DE80B16" w14:textId="77777777" w:rsidR="00065239" w:rsidRPr="00065239" w:rsidRDefault="00065239" w:rsidP="00065239">
            <w:pPr>
              <w:spacing w:after="0"/>
              <w:rPr>
                <w:b/>
                <w:bCs/>
                <w:color w:val="231F20"/>
                <w:w w:val="105"/>
                <w:sz w:val="22"/>
              </w:rPr>
            </w:pPr>
            <w:r w:rsidRPr="00065239">
              <w:rPr>
                <w:b/>
                <w:bCs/>
                <w:color w:val="231F20"/>
                <w:w w:val="105"/>
                <w:sz w:val="22"/>
              </w:rPr>
              <w:t>BSP</w:t>
            </w:r>
          </w:p>
        </w:tc>
        <w:tc>
          <w:tcPr>
            <w:tcW w:w="1270" w:type="dxa"/>
          </w:tcPr>
          <w:p w14:paraId="59FE29ED" w14:textId="77777777" w:rsidR="00065239" w:rsidRPr="00065239" w:rsidRDefault="00065239" w:rsidP="00065239">
            <w:pPr>
              <w:spacing w:after="0"/>
              <w:jc w:val="center"/>
              <w:rPr>
                <w:color w:val="231F20"/>
                <w:w w:val="105"/>
                <w:sz w:val="22"/>
              </w:rPr>
            </w:pPr>
            <w:r w:rsidRPr="00065239">
              <w:rPr>
                <w:color w:val="231F20"/>
                <w:w w:val="105"/>
                <w:sz w:val="22"/>
              </w:rPr>
              <w:t xml:space="preserve">227 (87 %) </w:t>
            </w:r>
          </w:p>
        </w:tc>
        <w:tc>
          <w:tcPr>
            <w:tcW w:w="1270" w:type="dxa"/>
          </w:tcPr>
          <w:p w14:paraId="069B4843" w14:textId="77777777" w:rsidR="00065239" w:rsidRPr="00065239" w:rsidRDefault="00065239" w:rsidP="00065239">
            <w:pPr>
              <w:spacing w:after="0"/>
              <w:jc w:val="center"/>
              <w:rPr>
                <w:color w:val="231F20"/>
                <w:w w:val="105"/>
                <w:sz w:val="22"/>
              </w:rPr>
            </w:pPr>
            <w:r w:rsidRPr="00065239">
              <w:rPr>
                <w:color w:val="231F20"/>
                <w:w w:val="105"/>
                <w:sz w:val="22"/>
              </w:rPr>
              <w:t xml:space="preserve">220 (86 %) </w:t>
            </w:r>
          </w:p>
        </w:tc>
        <w:tc>
          <w:tcPr>
            <w:tcW w:w="1270" w:type="dxa"/>
          </w:tcPr>
          <w:p w14:paraId="0E2FD9AE" w14:textId="77777777" w:rsidR="00065239" w:rsidRPr="00065239" w:rsidRDefault="00065239" w:rsidP="00065239">
            <w:pPr>
              <w:spacing w:after="0"/>
              <w:jc w:val="center"/>
              <w:rPr>
                <w:color w:val="231F20"/>
                <w:w w:val="105"/>
                <w:sz w:val="22"/>
              </w:rPr>
            </w:pPr>
            <w:r w:rsidRPr="00065239">
              <w:rPr>
                <w:color w:val="231F20"/>
                <w:w w:val="105"/>
                <w:sz w:val="22"/>
              </w:rPr>
              <w:t xml:space="preserve">171 (82 %) </w:t>
            </w:r>
          </w:p>
        </w:tc>
        <w:tc>
          <w:tcPr>
            <w:tcW w:w="1270" w:type="dxa"/>
          </w:tcPr>
          <w:p w14:paraId="5CBEA98C" w14:textId="77777777" w:rsidR="00065239" w:rsidRPr="00065239" w:rsidRDefault="00065239" w:rsidP="00065239">
            <w:pPr>
              <w:spacing w:after="0"/>
              <w:jc w:val="center"/>
              <w:rPr>
                <w:color w:val="231F20"/>
                <w:w w:val="105"/>
                <w:sz w:val="22"/>
              </w:rPr>
            </w:pPr>
            <w:r w:rsidRPr="00065239">
              <w:rPr>
                <w:color w:val="231F20"/>
                <w:w w:val="105"/>
                <w:sz w:val="22"/>
              </w:rPr>
              <w:t>109 (81 %)</w:t>
            </w:r>
          </w:p>
        </w:tc>
        <w:tc>
          <w:tcPr>
            <w:tcW w:w="1270" w:type="dxa"/>
          </w:tcPr>
          <w:p w14:paraId="197B48B0" w14:textId="6B8E653F" w:rsidR="00065239" w:rsidRPr="00065239" w:rsidRDefault="00065239" w:rsidP="00065239">
            <w:pPr>
              <w:spacing w:after="0"/>
              <w:jc w:val="center"/>
              <w:rPr>
                <w:color w:val="231F20"/>
                <w:w w:val="105"/>
                <w:sz w:val="22"/>
              </w:rPr>
            </w:pPr>
            <w:r w:rsidRPr="00065239">
              <w:rPr>
                <w:color w:val="231F20"/>
                <w:sz w:val="22"/>
              </w:rPr>
              <w:t>167 (87</w:t>
            </w:r>
            <w:r>
              <w:rPr>
                <w:color w:val="231F20"/>
                <w:sz w:val="22"/>
              </w:rPr>
              <w:t xml:space="preserve"> </w:t>
            </w:r>
            <w:r w:rsidRPr="00065239">
              <w:rPr>
                <w:color w:val="231F20"/>
                <w:sz w:val="22"/>
              </w:rPr>
              <w:t>%)</w:t>
            </w:r>
          </w:p>
        </w:tc>
      </w:tr>
      <w:tr w:rsidR="00065239" w:rsidRPr="00065239" w14:paraId="32079D91" w14:textId="77777777" w:rsidTr="00065239">
        <w:trPr>
          <w:jc w:val="center"/>
        </w:trPr>
        <w:tc>
          <w:tcPr>
            <w:tcW w:w="1269" w:type="dxa"/>
          </w:tcPr>
          <w:p w14:paraId="03BDBB8E" w14:textId="77777777" w:rsidR="00065239" w:rsidRPr="00065239" w:rsidRDefault="00065239" w:rsidP="00065239">
            <w:pPr>
              <w:spacing w:after="0"/>
              <w:rPr>
                <w:b/>
                <w:bCs/>
                <w:color w:val="231F20"/>
                <w:w w:val="105"/>
                <w:sz w:val="22"/>
              </w:rPr>
            </w:pPr>
            <w:r w:rsidRPr="00065239">
              <w:rPr>
                <w:b/>
                <w:bCs/>
                <w:color w:val="231F20"/>
                <w:w w:val="105"/>
                <w:sz w:val="22"/>
              </w:rPr>
              <w:t>MSP</w:t>
            </w:r>
          </w:p>
        </w:tc>
        <w:tc>
          <w:tcPr>
            <w:tcW w:w="1270" w:type="dxa"/>
          </w:tcPr>
          <w:p w14:paraId="20D0DCA7" w14:textId="77777777" w:rsidR="00065239" w:rsidRPr="00065239" w:rsidRDefault="00065239" w:rsidP="00065239">
            <w:pPr>
              <w:spacing w:after="0"/>
              <w:jc w:val="center"/>
              <w:rPr>
                <w:color w:val="231F20"/>
                <w:w w:val="105"/>
                <w:sz w:val="22"/>
              </w:rPr>
            </w:pPr>
            <w:r w:rsidRPr="00065239">
              <w:rPr>
                <w:color w:val="231F20"/>
                <w:w w:val="105"/>
                <w:sz w:val="22"/>
              </w:rPr>
              <w:t xml:space="preserve">27 (10 %) </w:t>
            </w:r>
          </w:p>
        </w:tc>
        <w:tc>
          <w:tcPr>
            <w:tcW w:w="1270" w:type="dxa"/>
          </w:tcPr>
          <w:p w14:paraId="07ADB0A3" w14:textId="77777777" w:rsidR="00065239" w:rsidRPr="00065239" w:rsidRDefault="00065239" w:rsidP="00065239">
            <w:pPr>
              <w:spacing w:after="0"/>
              <w:jc w:val="center"/>
              <w:rPr>
                <w:color w:val="231F20"/>
                <w:w w:val="105"/>
                <w:sz w:val="22"/>
              </w:rPr>
            </w:pPr>
            <w:r w:rsidRPr="00065239">
              <w:rPr>
                <w:color w:val="231F20"/>
                <w:w w:val="105"/>
                <w:sz w:val="22"/>
              </w:rPr>
              <w:t xml:space="preserve">28 (11 %) </w:t>
            </w:r>
          </w:p>
        </w:tc>
        <w:tc>
          <w:tcPr>
            <w:tcW w:w="1270" w:type="dxa"/>
          </w:tcPr>
          <w:p w14:paraId="2D5E1902" w14:textId="77777777" w:rsidR="00065239" w:rsidRPr="00065239" w:rsidRDefault="00065239" w:rsidP="00065239">
            <w:pPr>
              <w:spacing w:after="0"/>
              <w:jc w:val="center"/>
              <w:rPr>
                <w:color w:val="231F20"/>
                <w:w w:val="105"/>
                <w:sz w:val="22"/>
              </w:rPr>
            </w:pPr>
            <w:r w:rsidRPr="00065239">
              <w:rPr>
                <w:color w:val="231F20"/>
                <w:w w:val="105"/>
                <w:sz w:val="22"/>
              </w:rPr>
              <w:t xml:space="preserve">20 (10 %) </w:t>
            </w:r>
          </w:p>
        </w:tc>
        <w:tc>
          <w:tcPr>
            <w:tcW w:w="1270" w:type="dxa"/>
          </w:tcPr>
          <w:p w14:paraId="0DF2399F" w14:textId="77777777" w:rsidR="00065239" w:rsidRPr="00065239" w:rsidRDefault="00065239" w:rsidP="00065239">
            <w:pPr>
              <w:spacing w:after="0"/>
              <w:jc w:val="center"/>
              <w:rPr>
                <w:color w:val="231F20"/>
                <w:w w:val="105"/>
                <w:sz w:val="22"/>
              </w:rPr>
            </w:pPr>
            <w:r w:rsidRPr="00065239">
              <w:rPr>
                <w:color w:val="231F20"/>
                <w:w w:val="105"/>
                <w:sz w:val="22"/>
              </w:rPr>
              <w:t>13 (10 %)</w:t>
            </w:r>
          </w:p>
        </w:tc>
        <w:tc>
          <w:tcPr>
            <w:tcW w:w="1270" w:type="dxa"/>
          </w:tcPr>
          <w:p w14:paraId="20993EB6" w14:textId="3E5F5D63" w:rsidR="00065239" w:rsidRPr="00065239" w:rsidRDefault="00065239" w:rsidP="00065239">
            <w:pPr>
              <w:spacing w:after="0"/>
              <w:jc w:val="center"/>
              <w:rPr>
                <w:color w:val="231F20"/>
                <w:w w:val="105"/>
                <w:sz w:val="22"/>
              </w:rPr>
            </w:pPr>
            <w:r w:rsidRPr="00065239">
              <w:rPr>
                <w:color w:val="231F20"/>
                <w:sz w:val="22"/>
              </w:rPr>
              <w:t>19 (10</w:t>
            </w:r>
            <w:r>
              <w:rPr>
                <w:color w:val="231F20"/>
                <w:sz w:val="22"/>
              </w:rPr>
              <w:t xml:space="preserve"> </w:t>
            </w:r>
            <w:r w:rsidRPr="00065239">
              <w:rPr>
                <w:color w:val="231F20"/>
                <w:sz w:val="22"/>
              </w:rPr>
              <w:t>%)</w:t>
            </w:r>
          </w:p>
        </w:tc>
      </w:tr>
      <w:tr w:rsidR="00065239" w:rsidRPr="00065239" w14:paraId="316BBE1E" w14:textId="77777777" w:rsidTr="00065239">
        <w:trPr>
          <w:jc w:val="center"/>
        </w:trPr>
        <w:tc>
          <w:tcPr>
            <w:tcW w:w="1269" w:type="dxa"/>
          </w:tcPr>
          <w:p w14:paraId="69348828" w14:textId="77777777" w:rsidR="00065239" w:rsidRPr="00065239" w:rsidRDefault="00065239" w:rsidP="00065239">
            <w:pPr>
              <w:spacing w:after="0"/>
              <w:rPr>
                <w:b/>
                <w:bCs/>
                <w:color w:val="231F20"/>
                <w:w w:val="105"/>
                <w:sz w:val="22"/>
              </w:rPr>
            </w:pPr>
            <w:r w:rsidRPr="00065239">
              <w:rPr>
                <w:b/>
                <w:bCs/>
                <w:color w:val="231F20"/>
                <w:w w:val="105"/>
                <w:sz w:val="22"/>
              </w:rPr>
              <w:t>DSP</w:t>
            </w:r>
          </w:p>
        </w:tc>
        <w:tc>
          <w:tcPr>
            <w:tcW w:w="1270" w:type="dxa"/>
          </w:tcPr>
          <w:p w14:paraId="1F58677C" w14:textId="77777777" w:rsidR="00065239" w:rsidRPr="00065239" w:rsidRDefault="00065239" w:rsidP="00065239">
            <w:pPr>
              <w:spacing w:after="0"/>
              <w:jc w:val="center"/>
              <w:rPr>
                <w:color w:val="231F20"/>
                <w:w w:val="105"/>
                <w:sz w:val="22"/>
              </w:rPr>
            </w:pPr>
            <w:r w:rsidRPr="00065239">
              <w:rPr>
                <w:color w:val="231F20"/>
                <w:w w:val="105"/>
                <w:sz w:val="22"/>
              </w:rPr>
              <w:t xml:space="preserve">7 (3 %) </w:t>
            </w:r>
          </w:p>
        </w:tc>
        <w:tc>
          <w:tcPr>
            <w:tcW w:w="1270" w:type="dxa"/>
          </w:tcPr>
          <w:p w14:paraId="1D86CAAE" w14:textId="77777777" w:rsidR="00065239" w:rsidRPr="00065239" w:rsidRDefault="00065239" w:rsidP="00065239">
            <w:pPr>
              <w:spacing w:after="0"/>
              <w:jc w:val="center"/>
              <w:rPr>
                <w:color w:val="231F20"/>
                <w:w w:val="105"/>
                <w:sz w:val="22"/>
              </w:rPr>
            </w:pPr>
            <w:r w:rsidRPr="00065239">
              <w:rPr>
                <w:color w:val="231F20"/>
                <w:w w:val="105"/>
                <w:sz w:val="22"/>
              </w:rPr>
              <w:t xml:space="preserve">9 (3 %) </w:t>
            </w:r>
          </w:p>
        </w:tc>
        <w:tc>
          <w:tcPr>
            <w:tcW w:w="1270" w:type="dxa"/>
          </w:tcPr>
          <w:p w14:paraId="571A2564" w14:textId="77777777" w:rsidR="00065239" w:rsidRPr="00065239" w:rsidRDefault="00065239" w:rsidP="00065239">
            <w:pPr>
              <w:spacing w:after="0"/>
              <w:jc w:val="center"/>
              <w:rPr>
                <w:color w:val="231F20"/>
                <w:w w:val="105"/>
                <w:sz w:val="22"/>
              </w:rPr>
            </w:pPr>
            <w:r w:rsidRPr="00065239">
              <w:rPr>
                <w:color w:val="231F20"/>
                <w:w w:val="105"/>
                <w:sz w:val="22"/>
              </w:rPr>
              <w:t xml:space="preserve">17 (8 %) </w:t>
            </w:r>
          </w:p>
        </w:tc>
        <w:tc>
          <w:tcPr>
            <w:tcW w:w="1270" w:type="dxa"/>
          </w:tcPr>
          <w:p w14:paraId="21193F4D" w14:textId="77777777" w:rsidR="00065239" w:rsidRPr="00065239" w:rsidRDefault="00065239" w:rsidP="00065239">
            <w:pPr>
              <w:spacing w:after="0"/>
              <w:jc w:val="center"/>
              <w:rPr>
                <w:color w:val="231F20"/>
                <w:w w:val="105"/>
                <w:sz w:val="22"/>
              </w:rPr>
            </w:pPr>
            <w:r w:rsidRPr="00065239">
              <w:rPr>
                <w:color w:val="231F20"/>
                <w:w w:val="105"/>
                <w:sz w:val="22"/>
              </w:rPr>
              <w:t>12 (9 %)</w:t>
            </w:r>
          </w:p>
        </w:tc>
        <w:tc>
          <w:tcPr>
            <w:tcW w:w="1270" w:type="dxa"/>
          </w:tcPr>
          <w:p w14:paraId="609E3BDF" w14:textId="4B37FFDB" w:rsidR="00065239" w:rsidRPr="00065239" w:rsidRDefault="00065239" w:rsidP="00065239">
            <w:pPr>
              <w:spacing w:after="0"/>
              <w:jc w:val="center"/>
              <w:rPr>
                <w:color w:val="231F20"/>
                <w:w w:val="105"/>
                <w:sz w:val="22"/>
              </w:rPr>
            </w:pPr>
            <w:r w:rsidRPr="00065239">
              <w:rPr>
                <w:color w:val="231F20"/>
                <w:sz w:val="22"/>
              </w:rPr>
              <w:t>6 (3</w:t>
            </w:r>
            <w:r>
              <w:rPr>
                <w:color w:val="231F20"/>
                <w:sz w:val="22"/>
              </w:rPr>
              <w:t xml:space="preserve"> </w:t>
            </w:r>
            <w:r w:rsidRPr="00065239">
              <w:rPr>
                <w:color w:val="231F20"/>
                <w:sz w:val="22"/>
              </w:rPr>
              <w:t>%)</w:t>
            </w:r>
          </w:p>
        </w:tc>
      </w:tr>
      <w:tr w:rsidR="00065239" w:rsidRPr="00065239" w14:paraId="26A9BEC1" w14:textId="77777777" w:rsidTr="00065239">
        <w:trPr>
          <w:jc w:val="center"/>
        </w:trPr>
        <w:tc>
          <w:tcPr>
            <w:tcW w:w="1269" w:type="dxa"/>
          </w:tcPr>
          <w:p w14:paraId="0D695227" w14:textId="77777777" w:rsidR="00065239" w:rsidRPr="00065239" w:rsidRDefault="00065239" w:rsidP="00065239">
            <w:pPr>
              <w:spacing w:after="0"/>
              <w:rPr>
                <w:b/>
                <w:bCs/>
                <w:color w:val="231F20"/>
                <w:w w:val="105"/>
                <w:sz w:val="22"/>
              </w:rPr>
            </w:pPr>
            <w:r w:rsidRPr="00065239">
              <w:rPr>
                <w:b/>
                <w:bCs/>
                <w:sz w:val="22"/>
              </w:rPr>
              <w:t>Celkem</w:t>
            </w:r>
          </w:p>
        </w:tc>
        <w:tc>
          <w:tcPr>
            <w:tcW w:w="1270" w:type="dxa"/>
          </w:tcPr>
          <w:p w14:paraId="1C816010" w14:textId="77777777" w:rsidR="00065239" w:rsidRPr="00065239" w:rsidRDefault="00065239" w:rsidP="00065239">
            <w:pPr>
              <w:spacing w:after="0"/>
              <w:jc w:val="center"/>
              <w:rPr>
                <w:b/>
                <w:bCs/>
                <w:color w:val="231F20"/>
                <w:w w:val="105"/>
                <w:sz w:val="22"/>
              </w:rPr>
            </w:pPr>
            <w:r w:rsidRPr="00065239">
              <w:rPr>
                <w:b/>
                <w:bCs/>
                <w:color w:val="231F20"/>
                <w:w w:val="105"/>
                <w:sz w:val="22"/>
              </w:rPr>
              <w:t xml:space="preserve">261 </w:t>
            </w:r>
          </w:p>
        </w:tc>
        <w:tc>
          <w:tcPr>
            <w:tcW w:w="1270" w:type="dxa"/>
          </w:tcPr>
          <w:p w14:paraId="2A4EFAA3" w14:textId="77777777" w:rsidR="00065239" w:rsidRPr="00065239" w:rsidRDefault="00065239" w:rsidP="00065239">
            <w:pPr>
              <w:spacing w:after="0"/>
              <w:jc w:val="center"/>
              <w:rPr>
                <w:b/>
                <w:bCs/>
                <w:color w:val="231F20"/>
                <w:w w:val="105"/>
                <w:sz w:val="22"/>
              </w:rPr>
            </w:pPr>
            <w:r w:rsidRPr="00065239">
              <w:rPr>
                <w:b/>
                <w:bCs/>
                <w:color w:val="231F20"/>
                <w:w w:val="105"/>
                <w:sz w:val="22"/>
              </w:rPr>
              <w:t xml:space="preserve">257 </w:t>
            </w:r>
          </w:p>
        </w:tc>
        <w:tc>
          <w:tcPr>
            <w:tcW w:w="1270" w:type="dxa"/>
          </w:tcPr>
          <w:p w14:paraId="32F21B3A" w14:textId="77777777" w:rsidR="00065239" w:rsidRPr="00065239" w:rsidRDefault="00065239" w:rsidP="00065239">
            <w:pPr>
              <w:spacing w:after="0"/>
              <w:jc w:val="center"/>
              <w:rPr>
                <w:b/>
                <w:bCs/>
                <w:color w:val="231F20"/>
                <w:w w:val="105"/>
                <w:sz w:val="22"/>
              </w:rPr>
            </w:pPr>
            <w:r w:rsidRPr="00065239">
              <w:rPr>
                <w:b/>
                <w:bCs/>
                <w:color w:val="231F20"/>
                <w:w w:val="105"/>
                <w:sz w:val="22"/>
              </w:rPr>
              <w:t xml:space="preserve">208 </w:t>
            </w:r>
          </w:p>
        </w:tc>
        <w:tc>
          <w:tcPr>
            <w:tcW w:w="1270" w:type="dxa"/>
          </w:tcPr>
          <w:p w14:paraId="0D0B5C03" w14:textId="77777777" w:rsidR="00065239" w:rsidRPr="00065239" w:rsidRDefault="00065239" w:rsidP="00065239">
            <w:pPr>
              <w:spacing w:after="0"/>
              <w:jc w:val="center"/>
              <w:rPr>
                <w:b/>
                <w:bCs/>
                <w:color w:val="231F20"/>
                <w:w w:val="105"/>
                <w:sz w:val="22"/>
              </w:rPr>
            </w:pPr>
            <w:r w:rsidRPr="00065239">
              <w:rPr>
                <w:b/>
                <w:bCs/>
                <w:color w:val="231F20"/>
                <w:w w:val="105"/>
                <w:sz w:val="22"/>
              </w:rPr>
              <w:t>134</w:t>
            </w:r>
          </w:p>
        </w:tc>
        <w:tc>
          <w:tcPr>
            <w:tcW w:w="1270" w:type="dxa"/>
          </w:tcPr>
          <w:p w14:paraId="07D58DB3" w14:textId="77777777" w:rsidR="00065239" w:rsidRPr="00065239" w:rsidRDefault="00065239" w:rsidP="00065239">
            <w:pPr>
              <w:spacing w:after="0"/>
              <w:jc w:val="center"/>
              <w:rPr>
                <w:b/>
                <w:bCs/>
                <w:color w:val="231F20"/>
                <w:w w:val="105"/>
                <w:sz w:val="22"/>
              </w:rPr>
            </w:pPr>
            <w:r w:rsidRPr="00065239">
              <w:rPr>
                <w:b/>
                <w:bCs/>
                <w:color w:val="231F20"/>
                <w:sz w:val="22"/>
              </w:rPr>
              <w:t>192</w:t>
            </w:r>
          </w:p>
        </w:tc>
      </w:tr>
    </w:tbl>
    <w:p w14:paraId="540EFCFD" w14:textId="2B51F0A0" w:rsidR="005C5C2C" w:rsidRDefault="00065239" w:rsidP="00C713EA">
      <w:pPr>
        <w:pStyle w:val="Titulek"/>
        <w:spacing w:after="0"/>
        <w:jc w:val="center"/>
        <w:rPr>
          <w:color w:val="auto"/>
          <w:sz w:val="22"/>
          <w:szCs w:val="22"/>
        </w:rPr>
      </w:pPr>
      <w:r w:rsidRPr="00065239">
        <w:rPr>
          <w:b/>
          <w:bCs/>
          <w:color w:val="auto"/>
          <w:sz w:val="22"/>
          <w:szCs w:val="22"/>
        </w:rPr>
        <w:t xml:space="preserve">Tabulka </w:t>
      </w:r>
      <w:r w:rsidRPr="00065239">
        <w:rPr>
          <w:b/>
          <w:bCs/>
          <w:color w:val="auto"/>
          <w:sz w:val="22"/>
          <w:szCs w:val="22"/>
          <w:shd w:val="clear" w:color="auto" w:fill="E6E6E6"/>
        </w:rPr>
        <w:fldChar w:fldCharType="begin"/>
      </w:r>
      <w:r w:rsidRPr="00065239">
        <w:rPr>
          <w:b/>
          <w:bCs/>
          <w:color w:val="auto"/>
          <w:sz w:val="22"/>
          <w:szCs w:val="22"/>
        </w:rPr>
        <w:instrText xml:space="preserve"> SEQ Tabulka \* ARABIC </w:instrText>
      </w:r>
      <w:r w:rsidRPr="00065239">
        <w:rPr>
          <w:b/>
          <w:bCs/>
          <w:color w:val="auto"/>
          <w:sz w:val="22"/>
          <w:szCs w:val="22"/>
          <w:shd w:val="clear" w:color="auto" w:fill="E6E6E6"/>
        </w:rPr>
        <w:fldChar w:fldCharType="separate"/>
      </w:r>
      <w:r w:rsidR="0076345B">
        <w:rPr>
          <w:b/>
          <w:bCs/>
          <w:noProof/>
          <w:color w:val="auto"/>
          <w:sz w:val="22"/>
          <w:szCs w:val="22"/>
        </w:rPr>
        <w:t>6</w:t>
      </w:r>
      <w:r w:rsidRPr="00065239">
        <w:rPr>
          <w:b/>
          <w:bCs/>
          <w:noProof/>
          <w:color w:val="auto"/>
          <w:sz w:val="22"/>
          <w:szCs w:val="22"/>
          <w:shd w:val="clear" w:color="auto" w:fill="E6E6E6"/>
        </w:rPr>
        <w:fldChar w:fldCharType="end"/>
      </w:r>
      <w:r w:rsidRPr="00065239">
        <w:rPr>
          <w:b/>
          <w:bCs/>
          <w:color w:val="auto"/>
          <w:sz w:val="22"/>
          <w:szCs w:val="22"/>
        </w:rPr>
        <w:t>:</w:t>
      </w:r>
      <w:r w:rsidRPr="00065239">
        <w:rPr>
          <w:color w:val="auto"/>
          <w:sz w:val="22"/>
          <w:szCs w:val="22"/>
        </w:rPr>
        <w:t xml:space="preserve"> Studenti (počty ukončených studií) v akreditovaných studijních programech</w:t>
      </w:r>
    </w:p>
    <w:p w14:paraId="5907CAD4" w14:textId="408F7AB2" w:rsidR="00065239" w:rsidRPr="00065239" w:rsidRDefault="00065239" w:rsidP="00C713EA">
      <w:pPr>
        <w:pStyle w:val="Titulek"/>
        <w:spacing w:after="0"/>
        <w:jc w:val="center"/>
        <w:rPr>
          <w:color w:val="auto"/>
          <w:sz w:val="22"/>
          <w:szCs w:val="22"/>
        </w:rPr>
      </w:pPr>
      <w:r w:rsidRPr="00065239">
        <w:rPr>
          <w:color w:val="auto"/>
          <w:sz w:val="22"/>
          <w:szCs w:val="22"/>
        </w:rPr>
        <w:t>(k</w:t>
      </w:r>
      <w:r>
        <w:rPr>
          <w:color w:val="auto"/>
          <w:sz w:val="22"/>
          <w:szCs w:val="22"/>
        </w:rPr>
        <w:t xml:space="preserve"> </w:t>
      </w:r>
      <w:r w:rsidRPr="00065239">
        <w:rPr>
          <w:color w:val="auto"/>
          <w:sz w:val="22"/>
          <w:szCs w:val="22"/>
        </w:rPr>
        <w:t>31.</w:t>
      </w:r>
      <w:r>
        <w:rPr>
          <w:color w:val="auto"/>
          <w:sz w:val="22"/>
          <w:szCs w:val="22"/>
        </w:rPr>
        <w:t xml:space="preserve"> říjnu</w:t>
      </w:r>
      <w:r w:rsidRPr="00065239">
        <w:rPr>
          <w:color w:val="auto"/>
          <w:sz w:val="22"/>
          <w:szCs w:val="22"/>
        </w:rPr>
        <w:t>) dle úrovní vzdělávání</w:t>
      </w:r>
      <w:r w:rsidR="00F75430">
        <w:rPr>
          <w:color w:val="auto"/>
          <w:sz w:val="22"/>
          <w:szCs w:val="22"/>
        </w:rPr>
        <w:t xml:space="preserve"> (</w:t>
      </w:r>
      <w:r w:rsidR="00F75430" w:rsidRPr="00065239">
        <w:rPr>
          <w:color w:val="auto"/>
          <w:sz w:val="22"/>
          <w:szCs w:val="22"/>
        </w:rPr>
        <w:t>C1.1/U3</w:t>
      </w:r>
      <w:r w:rsidR="00F75430">
        <w:rPr>
          <w:color w:val="auto"/>
          <w:sz w:val="22"/>
          <w:szCs w:val="22"/>
        </w:rPr>
        <w:t>)</w:t>
      </w:r>
    </w:p>
    <w:p w14:paraId="55623562" w14:textId="4247B471" w:rsidR="00563CE8" w:rsidRPr="00065239" w:rsidRDefault="00563CE8" w:rsidP="00C53C8B">
      <w:pPr>
        <w:shd w:val="clear" w:color="auto" w:fill="FFFFFF"/>
        <w:spacing w:after="0"/>
        <w:rPr>
          <w:szCs w:val="24"/>
        </w:rPr>
      </w:pPr>
    </w:p>
    <w:p w14:paraId="3A8FCD29" w14:textId="05AD0224" w:rsidR="00065239" w:rsidRPr="00065239" w:rsidRDefault="00065239" w:rsidP="00065239">
      <w:pPr>
        <w:rPr>
          <w:szCs w:val="24"/>
        </w:rPr>
      </w:pPr>
      <w:r w:rsidRPr="00065239">
        <w:rPr>
          <w:szCs w:val="24"/>
        </w:rPr>
        <w:t xml:space="preserve">Počty ukončených studií k 31. </w:t>
      </w:r>
      <w:r>
        <w:rPr>
          <w:szCs w:val="24"/>
        </w:rPr>
        <w:t>říjnu</w:t>
      </w:r>
      <w:r w:rsidRPr="00065239">
        <w:rPr>
          <w:szCs w:val="24"/>
        </w:rPr>
        <w:t xml:space="preserve"> 2021 dle jednotlivých programů a specializací obsahuje následující tabulka </w:t>
      </w:r>
      <w:r>
        <w:rPr>
          <w:szCs w:val="24"/>
        </w:rPr>
        <w:t>7</w:t>
      </w:r>
      <w:r w:rsidRPr="00065239">
        <w:rPr>
          <w:szCs w:val="24"/>
        </w:rPr>
        <w:t>.</w:t>
      </w:r>
      <w:r w:rsidR="00E81B81">
        <w:rPr>
          <w:szCs w:val="24"/>
        </w:rPr>
        <w:t xml:space="preserve"> Nejvíce studentů nedokončuje na bakalářských studijních programech realizovaných na KAA.</w:t>
      </w:r>
    </w:p>
    <w:tbl>
      <w:tblPr>
        <w:tblStyle w:val="Mkatabulky"/>
        <w:tblW w:w="7792" w:type="dxa"/>
        <w:jc w:val="center"/>
        <w:tblLook w:val="04A0" w:firstRow="1" w:lastRow="0" w:firstColumn="1" w:lastColumn="0" w:noHBand="0" w:noVBand="1"/>
      </w:tblPr>
      <w:tblGrid>
        <w:gridCol w:w="3397"/>
        <w:gridCol w:w="2410"/>
        <w:gridCol w:w="1985"/>
      </w:tblGrid>
      <w:tr w:rsidR="00065239" w:rsidRPr="00065239" w14:paraId="1E5396C8" w14:textId="77777777" w:rsidTr="00065239">
        <w:trPr>
          <w:jc w:val="center"/>
        </w:trPr>
        <w:tc>
          <w:tcPr>
            <w:tcW w:w="5807" w:type="dxa"/>
            <w:gridSpan w:val="2"/>
            <w:shd w:val="clear" w:color="auto" w:fill="E7E6E6" w:themeFill="background2"/>
          </w:tcPr>
          <w:p w14:paraId="25BE92B3" w14:textId="06B30808" w:rsidR="00065239" w:rsidRPr="00065239" w:rsidRDefault="00065239" w:rsidP="00065239">
            <w:pPr>
              <w:spacing w:after="0"/>
              <w:jc w:val="center"/>
              <w:rPr>
                <w:rFonts w:cs="Times New Roman"/>
                <w:b/>
                <w:bCs/>
                <w:color w:val="231F20"/>
                <w:w w:val="105"/>
                <w:sz w:val="22"/>
              </w:rPr>
            </w:pPr>
            <w:r w:rsidRPr="00065239">
              <w:rPr>
                <w:rFonts w:cs="Times New Roman"/>
                <w:b/>
                <w:bCs/>
                <w:color w:val="231F20"/>
                <w:w w:val="105"/>
                <w:sz w:val="22"/>
              </w:rPr>
              <w:t xml:space="preserve">Bakalářské </w:t>
            </w:r>
            <w:r>
              <w:rPr>
                <w:rFonts w:cs="Times New Roman"/>
                <w:b/>
                <w:bCs/>
                <w:color w:val="231F20"/>
                <w:w w:val="105"/>
                <w:sz w:val="22"/>
              </w:rPr>
              <w:t>–</w:t>
            </w:r>
            <w:r w:rsidRPr="00065239">
              <w:rPr>
                <w:rFonts w:cs="Times New Roman"/>
                <w:b/>
                <w:bCs/>
                <w:color w:val="231F20"/>
                <w:w w:val="105"/>
                <w:sz w:val="22"/>
              </w:rPr>
              <w:t xml:space="preserve"> jednooborové</w:t>
            </w:r>
          </w:p>
        </w:tc>
        <w:tc>
          <w:tcPr>
            <w:tcW w:w="1985" w:type="dxa"/>
            <w:shd w:val="clear" w:color="auto" w:fill="E7E6E6" w:themeFill="background2"/>
          </w:tcPr>
          <w:p w14:paraId="1B0EB572" w14:textId="77777777" w:rsidR="00065239" w:rsidRPr="00065239" w:rsidRDefault="00065239" w:rsidP="00065239">
            <w:pPr>
              <w:spacing w:after="0"/>
              <w:jc w:val="center"/>
              <w:rPr>
                <w:rFonts w:cs="Times New Roman"/>
                <w:b/>
                <w:bCs/>
                <w:color w:val="231F20"/>
                <w:w w:val="105"/>
                <w:sz w:val="22"/>
              </w:rPr>
            </w:pPr>
            <w:r w:rsidRPr="00065239">
              <w:rPr>
                <w:rFonts w:cs="Times New Roman"/>
                <w:b/>
                <w:bCs/>
                <w:color w:val="231F20"/>
                <w:w w:val="105"/>
                <w:sz w:val="22"/>
              </w:rPr>
              <w:t>Počet neúspěšných studií</w:t>
            </w:r>
          </w:p>
        </w:tc>
      </w:tr>
      <w:tr w:rsidR="00065239" w:rsidRPr="00065239" w14:paraId="3FBAEFEE" w14:textId="77777777" w:rsidTr="00065239">
        <w:trPr>
          <w:jc w:val="center"/>
        </w:trPr>
        <w:tc>
          <w:tcPr>
            <w:tcW w:w="5807" w:type="dxa"/>
            <w:gridSpan w:val="2"/>
            <w:shd w:val="clear" w:color="auto" w:fill="auto"/>
          </w:tcPr>
          <w:p w14:paraId="07CC2B42" w14:textId="77777777" w:rsidR="00065239" w:rsidRPr="00065239" w:rsidRDefault="00065239" w:rsidP="00065239">
            <w:pPr>
              <w:spacing w:after="0"/>
              <w:rPr>
                <w:rFonts w:cs="Times New Roman"/>
                <w:color w:val="231F20"/>
                <w:w w:val="105"/>
                <w:sz w:val="22"/>
              </w:rPr>
            </w:pPr>
            <w:r w:rsidRPr="00065239">
              <w:rPr>
                <w:rFonts w:cs="Times New Roman"/>
                <w:color w:val="231F20"/>
                <w:w w:val="105"/>
                <w:sz w:val="22"/>
              </w:rPr>
              <w:t>Anglický jazyk – Odborná praxe</w:t>
            </w:r>
          </w:p>
        </w:tc>
        <w:tc>
          <w:tcPr>
            <w:tcW w:w="1985" w:type="dxa"/>
          </w:tcPr>
          <w:p w14:paraId="3EA44A15"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25</w:t>
            </w:r>
          </w:p>
        </w:tc>
      </w:tr>
      <w:tr w:rsidR="00065239" w:rsidRPr="00065239" w14:paraId="0769DA15" w14:textId="77777777" w:rsidTr="00065239">
        <w:trPr>
          <w:jc w:val="center"/>
        </w:trPr>
        <w:tc>
          <w:tcPr>
            <w:tcW w:w="5807" w:type="dxa"/>
            <w:gridSpan w:val="2"/>
            <w:shd w:val="clear" w:color="auto" w:fill="auto"/>
          </w:tcPr>
          <w:p w14:paraId="0193514F" w14:textId="77777777" w:rsidR="00065239" w:rsidRPr="00065239" w:rsidRDefault="00065239" w:rsidP="00065239">
            <w:pPr>
              <w:spacing w:after="0"/>
              <w:rPr>
                <w:rFonts w:cs="Times New Roman"/>
                <w:color w:val="231F20"/>
                <w:w w:val="105"/>
                <w:sz w:val="22"/>
              </w:rPr>
            </w:pPr>
            <w:r w:rsidRPr="00065239">
              <w:rPr>
                <w:rFonts w:cs="Times New Roman"/>
                <w:color w:val="231F20"/>
                <w:w w:val="105"/>
                <w:sz w:val="22"/>
              </w:rPr>
              <w:t xml:space="preserve">Anglický jazyk – Vzdělávání </w:t>
            </w:r>
          </w:p>
        </w:tc>
        <w:tc>
          <w:tcPr>
            <w:tcW w:w="1985" w:type="dxa"/>
          </w:tcPr>
          <w:p w14:paraId="0BA300FE"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29</w:t>
            </w:r>
          </w:p>
        </w:tc>
      </w:tr>
      <w:tr w:rsidR="00065239" w:rsidRPr="00065239" w14:paraId="6979E8FE" w14:textId="77777777" w:rsidTr="00065239">
        <w:trPr>
          <w:jc w:val="center"/>
        </w:trPr>
        <w:tc>
          <w:tcPr>
            <w:tcW w:w="5807" w:type="dxa"/>
            <w:gridSpan w:val="2"/>
            <w:shd w:val="clear" w:color="auto" w:fill="auto"/>
          </w:tcPr>
          <w:p w14:paraId="02E01363" w14:textId="77777777" w:rsidR="00065239" w:rsidRPr="00065239" w:rsidRDefault="00065239" w:rsidP="00065239">
            <w:pPr>
              <w:spacing w:after="0"/>
              <w:rPr>
                <w:rFonts w:cs="Times New Roman"/>
                <w:color w:val="231F20"/>
                <w:w w:val="105"/>
                <w:sz w:val="22"/>
              </w:rPr>
            </w:pPr>
            <w:proofErr w:type="gramStart"/>
            <w:r w:rsidRPr="00065239">
              <w:rPr>
                <w:rFonts w:cs="Times New Roman"/>
                <w:color w:val="231F20"/>
                <w:w w:val="105"/>
                <w:sz w:val="22"/>
              </w:rPr>
              <w:t>Filosofie</w:t>
            </w:r>
            <w:proofErr w:type="gramEnd"/>
          </w:p>
        </w:tc>
        <w:tc>
          <w:tcPr>
            <w:tcW w:w="1985" w:type="dxa"/>
          </w:tcPr>
          <w:p w14:paraId="69547E30" w14:textId="77777777" w:rsidR="00065239" w:rsidRPr="00065239" w:rsidRDefault="00065239" w:rsidP="00065239">
            <w:pPr>
              <w:spacing w:after="0"/>
              <w:jc w:val="center"/>
              <w:rPr>
                <w:rFonts w:cs="Times New Roman"/>
                <w:color w:val="231F20"/>
                <w:sz w:val="22"/>
              </w:rPr>
            </w:pPr>
            <w:r w:rsidRPr="00065239">
              <w:rPr>
                <w:rFonts w:cs="Times New Roman"/>
                <w:color w:val="231F20"/>
                <w:sz w:val="22"/>
              </w:rPr>
              <w:t>27</w:t>
            </w:r>
          </w:p>
        </w:tc>
      </w:tr>
      <w:tr w:rsidR="00065239" w:rsidRPr="00065239" w14:paraId="3DB9B9A7" w14:textId="77777777" w:rsidTr="00065239">
        <w:trPr>
          <w:jc w:val="center"/>
        </w:trPr>
        <w:tc>
          <w:tcPr>
            <w:tcW w:w="5807" w:type="dxa"/>
            <w:gridSpan w:val="2"/>
            <w:shd w:val="clear" w:color="auto" w:fill="auto"/>
          </w:tcPr>
          <w:p w14:paraId="04EC4081" w14:textId="77777777" w:rsidR="00065239" w:rsidRPr="00065239" w:rsidRDefault="00065239" w:rsidP="00065239">
            <w:pPr>
              <w:spacing w:after="0"/>
              <w:rPr>
                <w:rFonts w:cs="Times New Roman"/>
                <w:color w:val="231F20"/>
                <w:w w:val="105"/>
                <w:sz w:val="22"/>
              </w:rPr>
            </w:pPr>
            <w:r w:rsidRPr="00065239">
              <w:rPr>
                <w:rFonts w:cs="Times New Roman"/>
                <w:color w:val="231F20"/>
                <w:w w:val="105"/>
                <w:sz w:val="22"/>
              </w:rPr>
              <w:t>Historie (včetně historických věd)</w:t>
            </w:r>
          </w:p>
        </w:tc>
        <w:tc>
          <w:tcPr>
            <w:tcW w:w="1985" w:type="dxa"/>
          </w:tcPr>
          <w:p w14:paraId="76733B60"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2</w:t>
            </w:r>
          </w:p>
        </w:tc>
      </w:tr>
      <w:tr w:rsidR="00065239" w:rsidRPr="00065239" w14:paraId="08823DC9" w14:textId="77777777" w:rsidTr="00065239">
        <w:trPr>
          <w:trHeight w:val="197"/>
          <w:jc w:val="center"/>
        </w:trPr>
        <w:tc>
          <w:tcPr>
            <w:tcW w:w="5807" w:type="dxa"/>
            <w:gridSpan w:val="2"/>
            <w:shd w:val="clear" w:color="auto" w:fill="auto"/>
          </w:tcPr>
          <w:p w14:paraId="1914052D" w14:textId="77777777" w:rsidR="00065239" w:rsidRPr="00065239" w:rsidRDefault="00065239" w:rsidP="00065239">
            <w:pPr>
              <w:spacing w:after="0"/>
              <w:rPr>
                <w:rFonts w:cs="Times New Roman"/>
                <w:color w:val="231F20"/>
                <w:w w:val="105"/>
                <w:sz w:val="22"/>
              </w:rPr>
            </w:pPr>
            <w:r w:rsidRPr="00065239">
              <w:rPr>
                <w:rFonts w:cs="Times New Roman"/>
                <w:color w:val="231F20"/>
                <w:w w:val="105"/>
                <w:sz w:val="22"/>
              </w:rPr>
              <w:t>Historie – Archeologie</w:t>
            </w:r>
          </w:p>
        </w:tc>
        <w:tc>
          <w:tcPr>
            <w:tcW w:w="1985" w:type="dxa"/>
          </w:tcPr>
          <w:p w14:paraId="30174A18"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0</w:t>
            </w:r>
          </w:p>
        </w:tc>
      </w:tr>
      <w:tr w:rsidR="00065239" w:rsidRPr="00065239" w14:paraId="4E065CC0" w14:textId="77777777" w:rsidTr="00065239">
        <w:trPr>
          <w:trHeight w:val="197"/>
          <w:jc w:val="center"/>
        </w:trPr>
        <w:tc>
          <w:tcPr>
            <w:tcW w:w="5807" w:type="dxa"/>
            <w:gridSpan w:val="2"/>
            <w:shd w:val="clear" w:color="auto" w:fill="auto"/>
          </w:tcPr>
          <w:p w14:paraId="0788EAF1" w14:textId="77777777" w:rsidR="00065239" w:rsidRPr="00065239" w:rsidRDefault="00065239" w:rsidP="00065239">
            <w:pPr>
              <w:spacing w:after="0"/>
              <w:rPr>
                <w:rFonts w:cs="Times New Roman"/>
                <w:color w:val="231F20"/>
                <w:w w:val="105"/>
                <w:sz w:val="22"/>
              </w:rPr>
            </w:pPr>
            <w:r w:rsidRPr="00065239">
              <w:rPr>
                <w:rFonts w:cs="Times New Roman"/>
                <w:color w:val="231F20"/>
                <w:w w:val="105"/>
                <w:sz w:val="22"/>
              </w:rPr>
              <w:t>Historie – Archivní studia</w:t>
            </w:r>
          </w:p>
        </w:tc>
        <w:tc>
          <w:tcPr>
            <w:tcW w:w="1985" w:type="dxa"/>
          </w:tcPr>
          <w:p w14:paraId="2AA9C564"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0</w:t>
            </w:r>
          </w:p>
        </w:tc>
      </w:tr>
      <w:tr w:rsidR="00065239" w:rsidRPr="00065239" w14:paraId="1EE84B42" w14:textId="77777777" w:rsidTr="00065239">
        <w:trPr>
          <w:jc w:val="center"/>
        </w:trPr>
        <w:tc>
          <w:tcPr>
            <w:tcW w:w="5807" w:type="dxa"/>
            <w:gridSpan w:val="2"/>
            <w:shd w:val="clear" w:color="auto" w:fill="auto"/>
          </w:tcPr>
          <w:p w14:paraId="65212044" w14:textId="77777777" w:rsidR="00065239" w:rsidRPr="00065239" w:rsidRDefault="00065239" w:rsidP="00065239">
            <w:pPr>
              <w:spacing w:after="0"/>
              <w:rPr>
                <w:rFonts w:cs="Times New Roman"/>
                <w:color w:val="231F20"/>
                <w:w w:val="105"/>
                <w:sz w:val="22"/>
              </w:rPr>
            </w:pPr>
            <w:r w:rsidRPr="00065239">
              <w:rPr>
                <w:rFonts w:cs="Times New Roman"/>
                <w:color w:val="231F20"/>
                <w:w w:val="105"/>
                <w:sz w:val="22"/>
              </w:rPr>
              <w:t>Historie – Kulturně historická studia</w:t>
            </w:r>
          </w:p>
        </w:tc>
        <w:tc>
          <w:tcPr>
            <w:tcW w:w="1985" w:type="dxa"/>
          </w:tcPr>
          <w:p w14:paraId="42DFCDD5"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1</w:t>
            </w:r>
          </w:p>
        </w:tc>
      </w:tr>
      <w:tr w:rsidR="00065239" w:rsidRPr="00065239" w14:paraId="0758B5FB" w14:textId="77777777" w:rsidTr="00065239">
        <w:trPr>
          <w:jc w:val="center"/>
        </w:trPr>
        <w:tc>
          <w:tcPr>
            <w:tcW w:w="5807" w:type="dxa"/>
            <w:gridSpan w:val="2"/>
            <w:shd w:val="clear" w:color="auto" w:fill="auto"/>
          </w:tcPr>
          <w:p w14:paraId="509BE583" w14:textId="77777777" w:rsidR="00065239" w:rsidRPr="00065239" w:rsidRDefault="00065239" w:rsidP="00065239">
            <w:pPr>
              <w:spacing w:after="0"/>
              <w:rPr>
                <w:rFonts w:cs="Times New Roman"/>
                <w:color w:val="231F20"/>
                <w:w w:val="105"/>
                <w:sz w:val="22"/>
              </w:rPr>
            </w:pPr>
            <w:r w:rsidRPr="00065239">
              <w:rPr>
                <w:rFonts w:cs="Times New Roman"/>
                <w:color w:val="231F20"/>
                <w:w w:val="105"/>
                <w:sz w:val="22"/>
              </w:rPr>
              <w:t>Historie – Ochrana hmotných památek</w:t>
            </w:r>
          </w:p>
        </w:tc>
        <w:tc>
          <w:tcPr>
            <w:tcW w:w="1985" w:type="dxa"/>
          </w:tcPr>
          <w:p w14:paraId="07C0B7D2"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8</w:t>
            </w:r>
          </w:p>
        </w:tc>
      </w:tr>
      <w:tr w:rsidR="00065239" w:rsidRPr="00065239" w14:paraId="7E413696" w14:textId="77777777" w:rsidTr="00065239">
        <w:trPr>
          <w:jc w:val="center"/>
        </w:trPr>
        <w:tc>
          <w:tcPr>
            <w:tcW w:w="5807" w:type="dxa"/>
            <w:gridSpan w:val="2"/>
            <w:shd w:val="clear" w:color="auto" w:fill="auto"/>
          </w:tcPr>
          <w:p w14:paraId="714A049E" w14:textId="77777777" w:rsidR="00065239" w:rsidRPr="00065239" w:rsidRDefault="00065239" w:rsidP="00065239">
            <w:pPr>
              <w:spacing w:after="0"/>
              <w:rPr>
                <w:rFonts w:cs="Times New Roman"/>
                <w:color w:val="231F20"/>
                <w:w w:val="105"/>
                <w:sz w:val="22"/>
              </w:rPr>
            </w:pPr>
            <w:r w:rsidRPr="00065239">
              <w:rPr>
                <w:rFonts w:cs="Times New Roman"/>
                <w:color w:val="231F20"/>
                <w:w w:val="105"/>
                <w:sz w:val="22"/>
              </w:rPr>
              <w:t>Historicko-literární studia</w:t>
            </w:r>
          </w:p>
        </w:tc>
        <w:tc>
          <w:tcPr>
            <w:tcW w:w="1985" w:type="dxa"/>
          </w:tcPr>
          <w:p w14:paraId="3FA02892"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8</w:t>
            </w:r>
          </w:p>
        </w:tc>
      </w:tr>
      <w:tr w:rsidR="00065239" w:rsidRPr="00065239" w14:paraId="5848B07B" w14:textId="77777777" w:rsidTr="00065239">
        <w:trPr>
          <w:jc w:val="center"/>
        </w:trPr>
        <w:tc>
          <w:tcPr>
            <w:tcW w:w="5807" w:type="dxa"/>
            <w:gridSpan w:val="2"/>
            <w:shd w:val="clear" w:color="auto" w:fill="auto"/>
          </w:tcPr>
          <w:p w14:paraId="26D8189F" w14:textId="77777777" w:rsidR="00065239" w:rsidRPr="00065239" w:rsidRDefault="00065239" w:rsidP="00065239">
            <w:pPr>
              <w:spacing w:after="0"/>
              <w:rPr>
                <w:rFonts w:cs="Times New Roman"/>
                <w:color w:val="231F20"/>
                <w:w w:val="105"/>
                <w:sz w:val="22"/>
              </w:rPr>
            </w:pPr>
            <w:r w:rsidRPr="00065239">
              <w:rPr>
                <w:rFonts w:cs="Times New Roman"/>
                <w:color w:val="231F20"/>
                <w:w w:val="105"/>
                <w:sz w:val="22"/>
              </w:rPr>
              <w:t>Humanitní studia</w:t>
            </w:r>
          </w:p>
        </w:tc>
        <w:tc>
          <w:tcPr>
            <w:tcW w:w="1985" w:type="dxa"/>
          </w:tcPr>
          <w:p w14:paraId="4B35569D"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25</w:t>
            </w:r>
          </w:p>
        </w:tc>
      </w:tr>
      <w:tr w:rsidR="00065239" w:rsidRPr="00065239" w14:paraId="4564F5A0" w14:textId="77777777" w:rsidTr="00065239">
        <w:trPr>
          <w:jc w:val="center"/>
        </w:trPr>
        <w:tc>
          <w:tcPr>
            <w:tcW w:w="5807" w:type="dxa"/>
            <w:gridSpan w:val="2"/>
            <w:shd w:val="clear" w:color="auto" w:fill="auto"/>
          </w:tcPr>
          <w:p w14:paraId="77A74AA7" w14:textId="77777777" w:rsidR="00065239" w:rsidRPr="00065239" w:rsidRDefault="00065239" w:rsidP="00065239">
            <w:pPr>
              <w:spacing w:after="0"/>
              <w:rPr>
                <w:rFonts w:cs="Times New Roman"/>
                <w:color w:val="231F20"/>
                <w:w w:val="105"/>
                <w:sz w:val="22"/>
              </w:rPr>
            </w:pPr>
            <w:r w:rsidRPr="00065239">
              <w:rPr>
                <w:rFonts w:cs="Times New Roman"/>
                <w:color w:val="231F20"/>
                <w:w w:val="105"/>
                <w:sz w:val="22"/>
              </w:rPr>
              <w:t>Německý jazyk pro odbornou praxi</w:t>
            </w:r>
          </w:p>
        </w:tc>
        <w:tc>
          <w:tcPr>
            <w:tcW w:w="1985" w:type="dxa"/>
          </w:tcPr>
          <w:p w14:paraId="67E7DF0D"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7</w:t>
            </w:r>
          </w:p>
        </w:tc>
      </w:tr>
      <w:tr w:rsidR="00065239" w:rsidRPr="00065239" w14:paraId="526CF06B" w14:textId="77777777" w:rsidTr="00065239">
        <w:trPr>
          <w:jc w:val="center"/>
        </w:trPr>
        <w:tc>
          <w:tcPr>
            <w:tcW w:w="5807" w:type="dxa"/>
            <w:gridSpan w:val="2"/>
            <w:shd w:val="clear" w:color="auto" w:fill="auto"/>
          </w:tcPr>
          <w:p w14:paraId="4D2FD749" w14:textId="77777777" w:rsidR="00065239" w:rsidRPr="00065239" w:rsidRDefault="00065239" w:rsidP="00065239">
            <w:pPr>
              <w:spacing w:after="0"/>
              <w:rPr>
                <w:rFonts w:cs="Times New Roman"/>
                <w:color w:val="231F20"/>
                <w:w w:val="105"/>
                <w:sz w:val="22"/>
              </w:rPr>
            </w:pPr>
            <w:r w:rsidRPr="00065239">
              <w:rPr>
                <w:rFonts w:cs="Times New Roman"/>
                <w:color w:val="231F20"/>
                <w:w w:val="105"/>
                <w:sz w:val="22"/>
              </w:rPr>
              <w:t>Slavistická studia zemí EU</w:t>
            </w:r>
          </w:p>
        </w:tc>
        <w:tc>
          <w:tcPr>
            <w:tcW w:w="1985" w:type="dxa"/>
          </w:tcPr>
          <w:p w14:paraId="3F62F565"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2</w:t>
            </w:r>
          </w:p>
        </w:tc>
      </w:tr>
      <w:tr w:rsidR="00065239" w:rsidRPr="00065239" w14:paraId="2E4D9BC6" w14:textId="77777777" w:rsidTr="00065239">
        <w:trPr>
          <w:jc w:val="center"/>
        </w:trPr>
        <w:tc>
          <w:tcPr>
            <w:tcW w:w="5807" w:type="dxa"/>
            <w:gridSpan w:val="2"/>
            <w:shd w:val="clear" w:color="auto" w:fill="auto"/>
          </w:tcPr>
          <w:p w14:paraId="385012B6" w14:textId="77777777" w:rsidR="00065239" w:rsidRPr="00065239" w:rsidRDefault="00065239" w:rsidP="00065239">
            <w:pPr>
              <w:spacing w:after="0"/>
              <w:rPr>
                <w:rFonts w:cs="Times New Roman"/>
                <w:color w:val="231F20"/>
                <w:w w:val="105"/>
                <w:sz w:val="22"/>
              </w:rPr>
            </w:pPr>
            <w:r w:rsidRPr="00065239">
              <w:rPr>
                <w:rFonts w:cs="Times New Roman"/>
                <w:color w:val="231F20"/>
                <w:w w:val="105"/>
                <w:sz w:val="22"/>
              </w:rPr>
              <w:t>Sociální a kulturní antropologie (včetně sociologie)</w:t>
            </w:r>
          </w:p>
        </w:tc>
        <w:tc>
          <w:tcPr>
            <w:tcW w:w="1985" w:type="dxa"/>
          </w:tcPr>
          <w:p w14:paraId="72EAA1C9"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22</w:t>
            </w:r>
          </w:p>
        </w:tc>
      </w:tr>
      <w:tr w:rsidR="00065239" w:rsidRPr="00065239" w14:paraId="29355964" w14:textId="77777777" w:rsidTr="00065239">
        <w:trPr>
          <w:jc w:val="center"/>
        </w:trPr>
        <w:tc>
          <w:tcPr>
            <w:tcW w:w="5807" w:type="dxa"/>
            <w:gridSpan w:val="2"/>
            <w:shd w:val="clear" w:color="auto" w:fill="auto"/>
          </w:tcPr>
          <w:p w14:paraId="725DC93A" w14:textId="77777777" w:rsidR="00065239" w:rsidRPr="00065239" w:rsidRDefault="00065239" w:rsidP="00065239">
            <w:pPr>
              <w:spacing w:after="0"/>
              <w:rPr>
                <w:rFonts w:cs="Times New Roman"/>
                <w:color w:val="231F20"/>
                <w:w w:val="105"/>
                <w:sz w:val="22"/>
              </w:rPr>
            </w:pPr>
            <w:r w:rsidRPr="00065239">
              <w:rPr>
                <w:rFonts w:cs="Times New Roman"/>
                <w:color w:val="231F20"/>
                <w:w w:val="105"/>
                <w:sz w:val="22"/>
              </w:rPr>
              <w:t>Religionistika</w:t>
            </w:r>
          </w:p>
        </w:tc>
        <w:tc>
          <w:tcPr>
            <w:tcW w:w="1985" w:type="dxa"/>
          </w:tcPr>
          <w:p w14:paraId="12FDAF28"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7</w:t>
            </w:r>
          </w:p>
        </w:tc>
      </w:tr>
      <w:tr w:rsidR="00065239" w:rsidRPr="00065239" w14:paraId="3BDC5BDE" w14:textId="77777777" w:rsidTr="00065239">
        <w:trPr>
          <w:jc w:val="center"/>
        </w:trPr>
        <w:tc>
          <w:tcPr>
            <w:tcW w:w="5807" w:type="dxa"/>
            <w:gridSpan w:val="2"/>
            <w:shd w:val="clear" w:color="auto" w:fill="auto"/>
          </w:tcPr>
          <w:p w14:paraId="7EB30C38" w14:textId="77777777" w:rsidR="00065239" w:rsidRPr="00065239" w:rsidRDefault="00065239" w:rsidP="00065239">
            <w:pPr>
              <w:spacing w:after="0"/>
              <w:rPr>
                <w:rFonts w:cs="Times New Roman"/>
                <w:color w:val="231F20"/>
                <w:w w:val="105"/>
                <w:sz w:val="22"/>
              </w:rPr>
            </w:pPr>
            <w:r w:rsidRPr="00065239">
              <w:rPr>
                <w:rFonts w:cs="Times New Roman"/>
                <w:color w:val="231F20"/>
                <w:w w:val="105"/>
                <w:sz w:val="22"/>
              </w:rPr>
              <w:lastRenderedPageBreak/>
              <w:t>B7310 Filologie</w:t>
            </w:r>
          </w:p>
        </w:tc>
        <w:tc>
          <w:tcPr>
            <w:tcW w:w="1985" w:type="dxa"/>
          </w:tcPr>
          <w:p w14:paraId="35E8B7B5"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0</w:t>
            </w:r>
          </w:p>
        </w:tc>
      </w:tr>
      <w:tr w:rsidR="00065239" w:rsidRPr="00065239" w14:paraId="357ADFA8" w14:textId="77777777" w:rsidTr="00065239">
        <w:trPr>
          <w:jc w:val="center"/>
        </w:trPr>
        <w:tc>
          <w:tcPr>
            <w:tcW w:w="5807" w:type="dxa"/>
            <w:gridSpan w:val="2"/>
            <w:shd w:val="clear" w:color="auto" w:fill="auto"/>
          </w:tcPr>
          <w:p w14:paraId="0FBD2792" w14:textId="77777777" w:rsidR="00065239" w:rsidRPr="00065239" w:rsidRDefault="00065239" w:rsidP="00065239">
            <w:pPr>
              <w:spacing w:after="0"/>
              <w:rPr>
                <w:rFonts w:cs="Times New Roman"/>
                <w:color w:val="231F20"/>
                <w:w w:val="105"/>
                <w:sz w:val="22"/>
              </w:rPr>
            </w:pPr>
            <w:r w:rsidRPr="00065239">
              <w:rPr>
                <w:rFonts w:cs="Times New Roman"/>
                <w:color w:val="231F20"/>
                <w:w w:val="105"/>
                <w:sz w:val="22"/>
              </w:rPr>
              <w:t>B6101 Filozofie (včetně religionistiky)</w:t>
            </w:r>
          </w:p>
        </w:tc>
        <w:tc>
          <w:tcPr>
            <w:tcW w:w="1985" w:type="dxa"/>
          </w:tcPr>
          <w:p w14:paraId="66A3D04C"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0</w:t>
            </w:r>
          </w:p>
        </w:tc>
      </w:tr>
      <w:tr w:rsidR="00065239" w:rsidRPr="00065239" w14:paraId="2D4E381F" w14:textId="77777777" w:rsidTr="00065239">
        <w:trPr>
          <w:jc w:val="center"/>
        </w:trPr>
        <w:tc>
          <w:tcPr>
            <w:tcW w:w="5807" w:type="dxa"/>
            <w:gridSpan w:val="2"/>
            <w:shd w:val="clear" w:color="auto" w:fill="auto"/>
          </w:tcPr>
          <w:p w14:paraId="45E30706" w14:textId="77777777" w:rsidR="00065239" w:rsidRPr="00065239" w:rsidRDefault="00065239" w:rsidP="00065239">
            <w:pPr>
              <w:spacing w:after="0"/>
              <w:rPr>
                <w:rFonts w:cs="Times New Roman"/>
                <w:color w:val="231F20"/>
                <w:w w:val="105"/>
                <w:sz w:val="22"/>
              </w:rPr>
            </w:pPr>
            <w:r w:rsidRPr="00065239">
              <w:rPr>
                <w:rFonts w:cs="Times New Roman"/>
                <w:color w:val="231F20"/>
                <w:w w:val="105"/>
                <w:sz w:val="22"/>
              </w:rPr>
              <w:t>B7507 Specializace v pedagogice</w:t>
            </w:r>
          </w:p>
        </w:tc>
        <w:tc>
          <w:tcPr>
            <w:tcW w:w="1985" w:type="dxa"/>
          </w:tcPr>
          <w:p w14:paraId="31914699"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0</w:t>
            </w:r>
          </w:p>
        </w:tc>
      </w:tr>
      <w:tr w:rsidR="00065239" w:rsidRPr="00065239" w14:paraId="612FEE02" w14:textId="77777777" w:rsidTr="00065239">
        <w:trPr>
          <w:jc w:val="center"/>
        </w:trPr>
        <w:tc>
          <w:tcPr>
            <w:tcW w:w="5807" w:type="dxa"/>
            <w:gridSpan w:val="2"/>
            <w:shd w:val="clear" w:color="auto" w:fill="E7E6E6" w:themeFill="background2"/>
          </w:tcPr>
          <w:p w14:paraId="2CCBBD41" w14:textId="00F7A2A3" w:rsidR="00065239" w:rsidRPr="00065239" w:rsidRDefault="00065239" w:rsidP="00065239">
            <w:pPr>
              <w:spacing w:after="0"/>
              <w:jc w:val="center"/>
              <w:rPr>
                <w:rFonts w:cs="Times New Roman"/>
                <w:b/>
                <w:bCs/>
                <w:color w:val="231F20"/>
                <w:w w:val="105"/>
                <w:sz w:val="22"/>
              </w:rPr>
            </w:pPr>
            <w:r w:rsidRPr="00065239">
              <w:rPr>
                <w:rFonts w:cs="Times New Roman"/>
                <w:b/>
                <w:bCs/>
                <w:color w:val="231F20"/>
                <w:w w:val="105"/>
                <w:sz w:val="22"/>
              </w:rPr>
              <w:t>Bakalářské – sdružené (maior – minor)</w:t>
            </w:r>
            <w:r w:rsidR="0027719A">
              <w:rPr>
                <w:rFonts w:cs="Times New Roman"/>
                <w:b/>
                <w:bCs/>
                <w:color w:val="231F20"/>
                <w:w w:val="105"/>
                <w:sz w:val="22"/>
              </w:rPr>
              <w:t xml:space="preserve"> </w:t>
            </w:r>
            <w:r w:rsidRPr="00065239">
              <w:rPr>
                <w:rFonts w:cs="Times New Roman"/>
                <w:b/>
                <w:bCs/>
                <w:color w:val="231F20"/>
                <w:w w:val="105"/>
                <w:sz w:val="22"/>
              </w:rPr>
              <w:t>/</w:t>
            </w:r>
            <w:r w:rsidR="0027719A">
              <w:rPr>
                <w:rFonts w:cs="Times New Roman"/>
                <w:b/>
                <w:bCs/>
                <w:color w:val="231F20"/>
                <w:w w:val="105"/>
                <w:sz w:val="22"/>
              </w:rPr>
              <w:t xml:space="preserve"> </w:t>
            </w:r>
            <w:r w:rsidRPr="00065239">
              <w:rPr>
                <w:rFonts w:cs="Times New Roman"/>
                <w:b/>
                <w:bCs/>
                <w:color w:val="231F20"/>
                <w:w w:val="105"/>
                <w:sz w:val="22"/>
              </w:rPr>
              <w:t>dvouoborové</w:t>
            </w:r>
          </w:p>
        </w:tc>
        <w:tc>
          <w:tcPr>
            <w:tcW w:w="1985" w:type="dxa"/>
            <w:shd w:val="clear" w:color="auto" w:fill="E7E6E6" w:themeFill="background2"/>
          </w:tcPr>
          <w:p w14:paraId="1F281EBD" w14:textId="77777777" w:rsidR="00065239" w:rsidRPr="00065239" w:rsidRDefault="00065239" w:rsidP="00065239">
            <w:pPr>
              <w:spacing w:after="0"/>
              <w:jc w:val="center"/>
              <w:rPr>
                <w:rFonts w:cs="Times New Roman"/>
                <w:color w:val="231F20"/>
                <w:w w:val="105"/>
                <w:sz w:val="22"/>
              </w:rPr>
            </w:pPr>
          </w:p>
        </w:tc>
      </w:tr>
      <w:tr w:rsidR="00065239" w:rsidRPr="00065239" w14:paraId="43E5055A" w14:textId="77777777" w:rsidTr="00065239">
        <w:trPr>
          <w:jc w:val="center"/>
        </w:trPr>
        <w:tc>
          <w:tcPr>
            <w:tcW w:w="5807" w:type="dxa"/>
            <w:gridSpan w:val="2"/>
            <w:shd w:val="clear" w:color="auto" w:fill="auto"/>
          </w:tcPr>
          <w:p w14:paraId="06CAA928" w14:textId="3FAD5618" w:rsidR="00065239" w:rsidRPr="00065239" w:rsidRDefault="00065239" w:rsidP="00065239">
            <w:pPr>
              <w:spacing w:after="0"/>
              <w:rPr>
                <w:rFonts w:cs="Times New Roman"/>
                <w:color w:val="231F20"/>
                <w:w w:val="105"/>
                <w:sz w:val="22"/>
              </w:rPr>
            </w:pPr>
            <w:r w:rsidRPr="00065239">
              <w:rPr>
                <w:rFonts w:cs="Times New Roman"/>
                <w:color w:val="231F20"/>
                <w:w w:val="105"/>
                <w:sz w:val="22"/>
              </w:rPr>
              <w:t>Anglický jazyk</w:t>
            </w:r>
            <w:r w:rsidRPr="00065239">
              <w:rPr>
                <w:rFonts w:cs="Times New Roman"/>
                <w:color w:val="231F20"/>
                <w:sz w:val="22"/>
              </w:rPr>
              <w:t xml:space="preserve"> </w:t>
            </w:r>
            <w:r w:rsidR="0027719A">
              <w:rPr>
                <w:rFonts w:cs="Times New Roman"/>
                <w:color w:val="231F20"/>
                <w:sz w:val="22"/>
              </w:rPr>
              <w:t>–</w:t>
            </w:r>
            <w:r w:rsidRPr="00065239">
              <w:rPr>
                <w:rFonts w:cs="Times New Roman"/>
                <w:color w:val="231F20"/>
                <w:sz w:val="22"/>
              </w:rPr>
              <w:t xml:space="preserve"> Filosofie </w:t>
            </w:r>
          </w:p>
        </w:tc>
        <w:tc>
          <w:tcPr>
            <w:tcW w:w="1985" w:type="dxa"/>
          </w:tcPr>
          <w:p w14:paraId="27C8229F"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3</w:t>
            </w:r>
          </w:p>
        </w:tc>
      </w:tr>
      <w:tr w:rsidR="00065239" w:rsidRPr="00065239" w14:paraId="30934B87" w14:textId="77777777" w:rsidTr="00065239">
        <w:trPr>
          <w:jc w:val="center"/>
        </w:trPr>
        <w:tc>
          <w:tcPr>
            <w:tcW w:w="5807" w:type="dxa"/>
            <w:gridSpan w:val="2"/>
            <w:shd w:val="clear" w:color="auto" w:fill="auto"/>
          </w:tcPr>
          <w:p w14:paraId="440B347F" w14:textId="77777777" w:rsidR="00065239" w:rsidRPr="00065239" w:rsidRDefault="00065239" w:rsidP="00065239">
            <w:pPr>
              <w:spacing w:after="0"/>
              <w:rPr>
                <w:rFonts w:cs="Times New Roman"/>
                <w:color w:val="231F20"/>
                <w:w w:val="105"/>
                <w:sz w:val="22"/>
              </w:rPr>
            </w:pPr>
            <w:r w:rsidRPr="00065239">
              <w:rPr>
                <w:rFonts w:cs="Times New Roman"/>
                <w:color w:val="231F20"/>
                <w:w w:val="105"/>
                <w:sz w:val="22"/>
              </w:rPr>
              <w:t>Německý jazyk pro odbornou praxi – Anglický jazyk</w:t>
            </w:r>
          </w:p>
        </w:tc>
        <w:tc>
          <w:tcPr>
            <w:tcW w:w="1985" w:type="dxa"/>
          </w:tcPr>
          <w:p w14:paraId="7CE9CE11"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0</w:t>
            </w:r>
          </w:p>
        </w:tc>
      </w:tr>
      <w:tr w:rsidR="00065239" w:rsidRPr="00065239" w14:paraId="7E7E356E" w14:textId="77777777" w:rsidTr="00065239">
        <w:trPr>
          <w:jc w:val="center"/>
        </w:trPr>
        <w:tc>
          <w:tcPr>
            <w:tcW w:w="5807" w:type="dxa"/>
            <w:gridSpan w:val="2"/>
            <w:shd w:val="clear" w:color="auto" w:fill="auto"/>
          </w:tcPr>
          <w:p w14:paraId="1DC53C82" w14:textId="31EABB38" w:rsidR="00065239" w:rsidRPr="00065239" w:rsidRDefault="00065239" w:rsidP="00065239">
            <w:pPr>
              <w:spacing w:after="0"/>
              <w:rPr>
                <w:rFonts w:cs="Times New Roman"/>
                <w:color w:val="231F20"/>
                <w:w w:val="105"/>
                <w:sz w:val="22"/>
              </w:rPr>
            </w:pPr>
            <w:r w:rsidRPr="00065239">
              <w:rPr>
                <w:rFonts w:cs="Times New Roman"/>
                <w:color w:val="231F20"/>
                <w:w w:val="105"/>
                <w:sz w:val="22"/>
              </w:rPr>
              <w:t xml:space="preserve">Německý jazyk pro odbornou praxi </w:t>
            </w:r>
            <w:r>
              <w:rPr>
                <w:rFonts w:cs="Times New Roman"/>
                <w:color w:val="231F20"/>
                <w:w w:val="105"/>
                <w:sz w:val="22"/>
              </w:rPr>
              <w:t>–</w:t>
            </w:r>
            <w:r w:rsidRPr="00065239">
              <w:rPr>
                <w:rFonts w:cs="Times New Roman"/>
                <w:color w:val="231F20"/>
                <w:w w:val="105"/>
                <w:sz w:val="22"/>
              </w:rPr>
              <w:t xml:space="preserve"> Filosofie</w:t>
            </w:r>
          </w:p>
        </w:tc>
        <w:tc>
          <w:tcPr>
            <w:tcW w:w="1985" w:type="dxa"/>
          </w:tcPr>
          <w:p w14:paraId="32AEFF20"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1</w:t>
            </w:r>
          </w:p>
        </w:tc>
      </w:tr>
      <w:tr w:rsidR="00065239" w:rsidRPr="00065239" w14:paraId="7F9F0A6B" w14:textId="77777777" w:rsidTr="00065239">
        <w:trPr>
          <w:jc w:val="center"/>
        </w:trPr>
        <w:tc>
          <w:tcPr>
            <w:tcW w:w="5807" w:type="dxa"/>
            <w:gridSpan w:val="2"/>
            <w:shd w:val="clear" w:color="auto" w:fill="auto"/>
          </w:tcPr>
          <w:p w14:paraId="4AD4AFC0" w14:textId="70D80485" w:rsidR="00065239" w:rsidRPr="00065239" w:rsidRDefault="00065239" w:rsidP="00065239">
            <w:pPr>
              <w:spacing w:after="0"/>
              <w:rPr>
                <w:rFonts w:cs="Times New Roman"/>
                <w:color w:val="231F20"/>
                <w:w w:val="105"/>
                <w:sz w:val="22"/>
              </w:rPr>
            </w:pPr>
            <w:r w:rsidRPr="00065239">
              <w:rPr>
                <w:rFonts w:cs="Times New Roman"/>
                <w:color w:val="231F20"/>
                <w:w w:val="105"/>
                <w:sz w:val="22"/>
              </w:rPr>
              <w:t xml:space="preserve">Německý jazyk pro odbornou praxi </w:t>
            </w:r>
            <w:r>
              <w:rPr>
                <w:rFonts w:cs="Times New Roman"/>
                <w:color w:val="231F20"/>
                <w:w w:val="105"/>
                <w:sz w:val="22"/>
              </w:rPr>
              <w:t>–</w:t>
            </w:r>
            <w:r w:rsidRPr="00065239">
              <w:rPr>
                <w:rFonts w:cs="Times New Roman"/>
                <w:color w:val="231F20"/>
                <w:w w:val="105"/>
                <w:sz w:val="22"/>
              </w:rPr>
              <w:t xml:space="preserve"> Religionistika</w:t>
            </w:r>
          </w:p>
        </w:tc>
        <w:tc>
          <w:tcPr>
            <w:tcW w:w="1985" w:type="dxa"/>
          </w:tcPr>
          <w:p w14:paraId="5C673D14"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0</w:t>
            </w:r>
          </w:p>
        </w:tc>
      </w:tr>
      <w:tr w:rsidR="00065239" w:rsidRPr="00065239" w14:paraId="7C480480" w14:textId="77777777" w:rsidTr="00065239">
        <w:trPr>
          <w:jc w:val="center"/>
        </w:trPr>
        <w:tc>
          <w:tcPr>
            <w:tcW w:w="5807" w:type="dxa"/>
            <w:gridSpan w:val="2"/>
            <w:shd w:val="clear" w:color="auto" w:fill="auto"/>
          </w:tcPr>
          <w:p w14:paraId="135FA921" w14:textId="77777777" w:rsidR="00065239" w:rsidRPr="00065239" w:rsidRDefault="00065239" w:rsidP="00065239">
            <w:pPr>
              <w:spacing w:after="0"/>
              <w:rPr>
                <w:rFonts w:cs="Times New Roman"/>
                <w:color w:val="231F20"/>
                <w:w w:val="105"/>
                <w:sz w:val="22"/>
              </w:rPr>
            </w:pPr>
            <w:r w:rsidRPr="00065239">
              <w:rPr>
                <w:rFonts w:cs="Times New Roman"/>
                <w:color w:val="231F20"/>
                <w:w w:val="105"/>
                <w:sz w:val="22"/>
              </w:rPr>
              <w:t>Religionistika – Anglický jazyk</w:t>
            </w:r>
          </w:p>
        </w:tc>
        <w:tc>
          <w:tcPr>
            <w:tcW w:w="1985" w:type="dxa"/>
          </w:tcPr>
          <w:p w14:paraId="57E80D03"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0</w:t>
            </w:r>
          </w:p>
        </w:tc>
      </w:tr>
      <w:tr w:rsidR="00065239" w:rsidRPr="00065239" w14:paraId="54BA3557" w14:textId="77777777" w:rsidTr="00065239">
        <w:trPr>
          <w:jc w:val="center"/>
        </w:trPr>
        <w:tc>
          <w:tcPr>
            <w:tcW w:w="5807" w:type="dxa"/>
            <w:gridSpan w:val="2"/>
            <w:shd w:val="clear" w:color="auto" w:fill="auto"/>
          </w:tcPr>
          <w:p w14:paraId="71E1AF96" w14:textId="77777777" w:rsidR="00065239" w:rsidRPr="00065239" w:rsidRDefault="00065239" w:rsidP="00065239">
            <w:pPr>
              <w:spacing w:after="0"/>
              <w:rPr>
                <w:rFonts w:cs="Times New Roman"/>
                <w:color w:val="231F20"/>
                <w:w w:val="105"/>
                <w:sz w:val="22"/>
              </w:rPr>
            </w:pPr>
            <w:r w:rsidRPr="00065239">
              <w:rPr>
                <w:rFonts w:cs="Times New Roman"/>
                <w:color w:val="231F20"/>
                <w:w w:val="105"/>
                <w:sz w:val="22"/>
              </w:rPr>
              <w:t>Religionistika – Filosofie</w:t>
            </w:r>
          </w:p>
        </w:tc>
        <w:tc>
          <w:tcPr>
            <w:tcW w:w="1985" w:type="dxa"/>
          </w:tcPr>
          <w:p w14:paraId="7A1A0EE4"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0</w:t>
            </w:r>
          </w:p>
        </w:tc>
      </w:tr>
      <w:tr w:rsidR="00065239" w:rsidRPr="00065239" w14:paraId="65FC4B03" w14:textId="77777777" w:rsidTr="00065239">
        <w:trPr>
          <w:jc w:val="center"/>
        </w:trPr>
        <w:tc>
          <w:tcPr>
            <w:tcW w:w="5807" w:type="dxa"/>
            <w:gridSpan w:val="2"/>
            <w:shd w:val="clear" w:color="auto" w:fill="E7E6E6" w:themeFill="background2"/>
          </w:tcPr>
          <w:p w14:paraId="069D35D5" w14:textId="77777777" w:rsidR="00065239" w:rsidRPr="00065239" w:rsidRDefault="00065239" w:rsidP="00065239">
            <w:pPr>
              <w:spacing w:after="0"/>
              <w:rPr>
                <w:rFonts w:cs="Times New Roman"/>
                <w:b/>
                <w:bCs/>
                <w:color w:val="231F20"/>
                <w:w w:val="105"/>
                <w:sz w:val="22"/>
              </w:rPr>
            </w:pPr>
            <w:r w:rsidRPr="00065239">
              <w:rPr>
                <w:rFonts w:cs="Times New Roman"/>
                <w:b/>
                <w:bCs/>
                <w:color w:val="231F20"/>
                <w:w w:val="105"/>
                <w:sz w:val="22"/>
              </w:rPr>
              <w:t>Celkem</w:t>
            </w:r>
          </w:p>
        </w:tc>
        <w:tc>
          <w:tcPr>
            <w:tcW w:w="1985" w:type="dxa"/>
            <w:shd w:val="clear" w:color="auto" w:fill="E7E6E6" w:themeFill="background2"/>
          </w:tcPr>
          <w:p w14:paraId="5826DD15" w14:textId="77777777" w:rsidR="00065239" w:rsidRPr="00065239" w:rsidRDefault="00065239" w:rsidP="00065239">
            <w:pPr>
              <w:spacing w:after="0"/>
              <w:jc w:val="center"/>
              <w:rPr>
                <w:rFonts w:cs="Times New Roman"/>
                <w:b/>
                <w:bCs/>
                <w:color w:val="231F20"/>
                <w:w w:val="105"/>
                <w:sz w:val="22"/>
              </w:rPr>
            </w:pPr>
            <w:r w:rsidRPr="00065239">
              <w:rPr>
                <w:rFonts w:cs="Times New Roman"/>
                <w:b/>
                <w:bCs/>
                <w:color w:val="231F20"/>
                <w:sz w:val="22"/>
              </w:rPr>
              <w:t>167</w:t>
            </w:r>
          </w:p>
        </w:tc>
      </w:tr>
      <w:tr w:rsidR="00065239" w:rsidRPr="00065239" w14:paraId="37C30CD7" w14:textId="77777777" w:rsidTr="00065239">
        <w:trPr>
          <w:jc w:val="center"/>
        </w:trPr>
        <w:tc>
          <w:tcPr>
            <w:tcW w:w="5807" w:type="dxa"/>
            <w:gridSpan w:val="2"/>
            <w:shd w:val="clear" w:color="auto" w:fill="E7E6E6" w:themeFill="background2"/>
          </w:tcPr>
          <w:p w14:paraId="1AD6B0DF" w14:textId="77777777" w:rsidR="00065239" w:rsidRPr="00065239" w:rsidRDefault="00065239" w:rsidP="00065239">
            <w:pPr>
              <w:spacing w:after="0"/>
              <w:jc w:val="center"/>
              <w:rPr>
                <w:rFonts w:cs="Times New Roman"/>
                <w:b/>
                <w:bCs/>
                <w:color w:val="231F20"/>
                <w:w w:val="105"/>
                <w:sz w:val="22"/>
              </w:rPr>
            </w:pPr>
            <w:r w:rsidRPr="00065239">
              <w:rPr>
                <w:rFonts w:cs="Times New Roman"/>
                <w:b/>
                <w:bCs/>
                <w:color w:val="231F20"/>
                <w:w w:val="105"/>
                <w:sz w:val="22"/>
              </w:rPr>
              <w:t>Navazující magisterské</w:t>
            </w:r>
          </w:p>
        </w:tc>
        <w:tc>
          <w:tcPr>
            <w:tcW w:w="1985" w:type="dxa"/>
            <w:shd w:val="clear" w:color="auto" w:fill="E7E6E6" w:themeFill="background2"/>
          </w:tcPr>
          <w:p w14:paraId="394C1B60" w14:textId="77777777" w:rsidR="00065239" w:rsidRPr="00065239" w:rsidRDefault="00065239" w:rsidP="00065239">
            <w:pPr>
              <w:spacing w:after="0"/>
              <w:jc w:val="center"/>
              <w:rPr>
                <w:rFonts w:cs="Times New Roman"/>
                <w:color w:val="231F20"/>
                <w:w w:val="105"/>
                <w:sz w:val="22"/>
              </w:rPr>
            </w:pPr>
          </w:p>
        </w:tc>
      </w:tr>
      <w:tr w:rsidR="00065239" w:rsidRPr="00065239" w14:paraId="3B712137" w14:textId="77777777" w:rsidTr="00065239">
        <w:trPr>
          <w:jc w:val="center"/>
        </w:trPr>
        <w:tc>
          <w:tcPr>
            <w:tcW w:w="5807" w:type="dxa"/>
            <w:gridSpan w:val="2"/>
            <w:shd w:val="clear" w:color="auto" w:fill="auto"/>
            <w:vAlign w:val="bottom"/>
          </w:tcPr>
          <w:p w14:paraId="50D05B36" w14:textId="77777777" w:rsidR="00065239" w:rsidRPr="00065239" w:rsidRDefault="00065239" w:rsidP="00065239">
            <w:pPr>
              <w:spacing w:after="0"/>
              <w:rPr>
                <w:rFonts w:cs="Times New Roman"/>
                <w:color w:val="000000"/>
                <w:sz w:val="22"/>
              </w:rPr>
            </w:pPr>
            <w:r w:rsidRPr="00065239">
              <w:rPr>
                <w:rFonts w:cs="Times New Roman"/>
                <w:color w:val="000000"/>
                <w:sz w:val="22"/>
              </w:rPr>
              <w:t xml:space="preserve">Anglická filologie </w:t>
            </w:r>
          </w:p>
        </w:tc>
        <w:tc>
          <w:tcPr>
            <w:tcW w:w="1985" w:type="dxa"/>
            <w:shd w:val="clear" w:color="auto" w:fill="auto"/>
          </w:tcPr>
          <w:p w14:paraId="64480EEA" w14:textId="77777777" w:rsidR="00065239" w:rsidRPr="00065239" w:rsidRDefault="00065239" w:rsidP="00065239">
            <w:pPr>
              <w:spacing w:after="0"/>
              <w:jc w:val="center"/>
              <w:rPr>
                <w:rFonts w:cs="Times New Roman"/>
                <w:color w:val="000000"/>
                <w:sz w:val="22"/>
              </w:rPr>
            </w:pPr>
            <w:r w:rsidRPr="00065239">
              <w:rPr>
                <w:rFonts w:cs="Times New Roman"/>
                <w:color w:val="000000" w:themeColor="text1"/>
                <w:sz w:val="22"/>
              </w:rPr>
              <w:t>2</w:t>
            </w:r>
          </w:p>
        </w:tc>
      </w:tr>
      <w:tr w:rsidR="00065239" w:rsidRPr="00065239" w14:paraId="37AE1F82" w14:textId="77777777" w:rsidTr="00065239">
        <w:trPr>
          <w:jc w:val="center"/>
        </w:trPr>
        <w:tc>
          <w:tcPr>
            <w:tcW w:w="5807" w:type="dxa"/>
            <w:gridSpan w:val="2"/>
            <w:shd w:val="clear" w:color="auto" w:fill="auto"/>
            <w:vAlign w:val="bottom"/>
          </w:tcPr>
          <w:p w14:paraId="7E141EA2" w14:textId="77777777" w:rsidR="00065239" w:rsidRPr="00065239" w:rsidRDefault="00065239" w:rsidP="00065239">
            <w:pPr>
              <w:spacing w:after="0"/>
              <w:rPr>
                <w:rFonts w:cs="Times New Roman"/>
                <w:color w:val="000000"/>
                <w:sz w:val="22"/>
              </w:rPr>
            </w:pPr>
            <w:proofErr w:type="gramStart"/>
            <w:r w:rsidRPr="00065239">
              <w:rPr>
                <w:rFonts w:cs="Times New Roman"/>
                <w:color w:val="000000"/>
                <w:sz w:val="22"/>
              </w:rPr>
              <w:t>Filosofie</w:t>
            </w:r>
            <w:proofErr w:type="gramEnd"/>
            <w:r w:rsidRPr="00065239">
              <w:rPr>
                <w:rFonts w:cs="Times New Roman"/>
                <w:color w:val="000000"/>
                <w:sz w:val="22"/>
              </w:rPr>
              <w:t xml:space="preserve"> </w:t>
            </w:r>
          </w:p>
        </w:tc>
        <w:tc>
          <w:tcPr>
            <w:tcW w:w="1985" w:type="dxa"/>
            <w:shd w:val="clear" w:color="auto" w:fill="auto"/>
          </w:tcPr>
          <w:p w14:paraId="64E81D04" w14:textId="77777777" w:rsidR="00065239" w:rsidRPr="00065239" w:rsidRDefault="00065239" w:rsidP="00065239">
            <w:pPr>
              <w:spacing w:after="0"/>
              <w:jc w:val="center"/>
              <w:rPr>
                <w:rFonts w:cs="Times New Roman"/>
                <w:color w:val="000000"/>
                <w:sz w:val="22"/>
              </w:rPr>
            </w:pPr>
            <w:r w:rsidRPr="00065239">
              <w:rPr>
                <w:rFonts w:cs="Times New Roman"/>
                <w:color w:val="000000" w:themeColor="text1"/>
                <w:sz w:val="22"/>
              </w:rPr>
              <w:t>1</w:t>
            </w:r>
          </w:p>
        </w:tc>
      </w:tr>
      <w:tr w:rsidR="00065239" w:rsidRPr="00065239" w14:paraId="5D9A005D" w14:textId="77777777" w:rsidTr="00065239">
        <w:trPr>
          <w:jc w:val="center"/>
        </w:trPr>
        <w:tc>
          <w:tcPr>
            <w:tcW w:w="5807" w:type="dxa"/>
            <w:gridSpan w:val="2"/>
            <w:shd w:val="clear" w:color="auto" w:fill="auto"/>
            <w:vAlign w:val="bottom"/>
          </w:tcPr>
          <w:p w14:paraId="2DFB9E23" w14:textId="77777777" w:rsidR="00065239" w:rsidRPr="00065239" w:rsidRDefault="00065239" w:rsidP="00065239">
            <w:pPr>
              <w:spacing w:after="0"/>
              <w:rPr>
                <w:rFonts w:cs="Times New Roman"/>
                <w:color w:val="000000"/>
                <w:sz w:val="22"/>
              </w:rPr>
            </w:pPr>
            <w:r w:rsidRPr="00065239">
              <w:rPr>
                <w:rFonts w:cs="Times New Roman"/>
                <w:color w:val="000000"/>
                <w:sz w:val="22"/>
              </w:rPr>
              <w:t>Historie (včetně historických věd)</w:t>
            </w:r>
          </w:p>
        </w:tc>
        <w:tc>
          <w:tcPr>
            <w:tcW w:w="1985" w:type="dxa"/>
            <w:shd w:val="clear" w:color="auto" w:fill="auto"/>
          </w:tcPr>
          <w:p w14:paraId="28EE6B60" w14:textId="77777777" w:rsidR="00065239" w:rsidRPr="00065239" w:rsidRDefault="00065239" w:rsidP="00065239">
            <w:pPr>
              <w:spacing w:after="0"/>
              <w:jc w:val="center"/>
              <w:rPr>
                <w:rFonts w:cs="Times New Roman"/>
                <w:color w:val="000000"/>
                <w:sz w:val="22"/>
              </w:rPr>
            </w:pPr>
            <w:r w:rsidRPr="00065239">
              <w:rPr>
                <w:rFonts w:cs="Times New Roman"/>
                <w:color w:val="000000" w:themeColor="text1"/>
                <w:sz w:val="22"/>
              </w:rPr>
              <w:t>7</w:t>
            </w:r>
          </w:p>
        </w:tc>
      </w:tr>
      <w:tr w:rsidR="00065239" w:rsidRPr="00065239" w14:paraId="47DD642A" w14:textId="77777777" w:rsidTr="00065239">
        <w:trPr>
          <w:jc w:val="center"/>
        </w:trPr>
        <w:tc>
          <w:tcPr>
            <w:tcW w:w="5807" w:type="dxa"/>
            <w:gridSpan w:val="2"/>
            <w:shd w:val="clear" w:color="auto" w:fill="auto"/>
            <w:vAlign w:val="bottom"/>
          </w:tcPr>
          <w:p w14:paraId="780CDC5A" w14:textId="77777777" w:rsidR="00065239" w:rsidRPr="00065239" w:rsidRDefault="00065239" w:rsidP="00065239">
            <w:pPr>
              <w:spacing w:after="0"/>
              <w:rPr>
                <w:rFonts w:cs="Times New Roman"/>
                <w:color w:val="000000"/>
                <w:sz w:val="22"/>
              </w:rPr>
            </w:pPr>
            <w:r w:rsidRPr="00065239">
              <w:rPr>
                <w:rFonts w:cs="Times New Roman"/>
                <w:color w:val="000000"/>
                <w:sz w:val="22"/>
              </w:rPr>
              <w:t>Historie – Archivní studia</w:t>
            </w:r>
          </w:p>
        </w:tc>
        <w:tc>
          <w:tcPr>
            <w:tcW w:w="1985" w:type="dxa"/>
            <w:shd w:val="clear" w:color="auto" w:fill="auto"/>
          </w:tcPr>
          <w:p w14:paraId="206E7078" w14:textId="77777777" w:rsidR="00065239" w:rsidRPr="00065239" w:rsidRDefault="00065239" w:rsidP="00065239">
            <w:pPr>
              <w:spacing w:after="0"/>
              <w:jc w:val="center"/>
              <w:rPr>
                <w:rFonts w:cs="Times New Roman"/>
                <w:color w:val="000000"/>
                <w:sz w:val="22"/>
              </w:rPr>
            </w:pPr>
            <w:r w:rsidRPr="00065239">
              <w:rPr>
                <w:rFonts w:cs="Times New Roman"/>
                <w:color w:val="000000" w:themeColor="text1"/>
                <w:sz w:val="22"/>
              </w:rPr>
              <w:t>0</w:t>
            </w:r>
          </w:p>
        </w:tc>
      </w:tr>
      <w:tr w:rsidR="00065239" w:rsidRPr="00065239" w14:paraId="43E174BD" w14:textId="77777777" w:rsidTr="00065239">
        <w:trPr>
          <w:jc w:val="center"/>
        </w:trPr>
        <w:tc>
          <w:tcPr>
            <w:tcW w:w="5807" w:type="dxa"/>
            <w:gridSpan w:val="2"/>
            <w:shd w:val="clear" w:color="auto" w:fill="auto"/>
            <w:vAlign w:val="bottom"/>
          </w:tcPr>
          <w:p w14:paraId="13587E6B" w14:textId="77777777" w:rsidR="00065239" w:rsidRPr="00065239" w:rsidRDefault="00065239" w:rsidP="00065239">
            <w:pPr>
              <w:spacing w:after="0"/>
              <w:rPr>
                <w:rFonts w:cs="Times New Roman"/>
                <w:color w:val="000000"/>
                <w:sz w:val="22"/>
              </w:rPr>
            </w:pPr>
            <w:r w:rsidRPr="00065239">
              <w:rPr>
                <w:rFonts w:cs="Times New Roman"/>
                <w:color w:val="000000"/>
                <w:sz w:val="22"/>
              </w:rPr>
              <w:t>Historie – Dějiny literární kultury</w:t>
            </w:r>
          </w:p>
        </w:tc>
        <w:tc>
          <w:tcPr>
            <w:tcW w:w="1985" w:type="dxa"/>
            <w:shd w:val="clear" w:color="auto" w:fill="auto"/>
          </w:tcPr>
          <w:p w14:paraId="44F69C92" w14:textId="77777777" w:rsidR="00065239" w:rsidRPr="00065239" w:rsidRDefault="00065239" w:rsidP="00065239">
            <w:pPr>
              <w:spacing w:after="0"/>
              <w:jc w:val="center"/>
              <w:rPr>
                <w:rFonts w:cs="Times New Roman"/>
                <w:color w:val="000000"/>
                <w:sz w:val="22"/>
              </w:rPr>
            </w:pPr>
            <w:r w:rsidRPr="00065239">
              <w:rPr>
                <w:rFonts w:cs="Times New Roman"/>
                <w:color w:val="000000" w:themeColor="text1"/>
                <w:sz w:val="22"/>
              </w:rPr>
              <w:t>0</w:t>
            </w:r>
          </w:p>
        </w:tc>
      </w:tr>
      <w:tr w:rsidR="00065239" w:rsidRPr="00065239" w14:paraId="7B8CFB81" w14:textId="77777777" w:rsidTr="00065239">
        <w:trPr>
          <w:jc w:val="center"/>
        </w:trPr>
        <w:tc>
          <w:tcPr>
            <w:tcW w:w="5807" w:type="dxa"/>
            <w:gridSpan w:val="2"/>
            <w:shd w:val="clear" w:color="auto" w:fill="auto"/>
            <w:vAlign w:val="bottom"/>
          </w:tcPr>
          <w:p w14:paraId="3B485F7C" w14:textId="6C2A3875" w:rsidR="00065239" w:rsidRPr="00065239" w:rsidRDefault="00065239" w:rsidP="00065239">
            <w:pPr>
              <w:spacing w:after="0"/>
              <w:rPr>
                <w:rFonts w:cs="Times New Roman"/>
                <w:color w:val="000000"/>
                <w:sz w:val="22"/>
              </w:rPr>
            </w:pPr>
            <w:r w:rsidRPr="00065239">
              <w:rPr>
                <w:rFonts w:cs="Times New Roman"/>
                <w:color w:val="000000"/>
                <w:sz w:val="22"/>
              </w:rPr>
              <w:t xml:space="preserve">Historie – Gender </w:t>
            </w:r>
            <w:proofErr w:type="spellStart"/>
            <w:r w:rsidR="0027719A">
              <w:rPr>
                <w:rFonts w:cs="Times New Roman"/>
                <w:color w:val="000000"/>
                <w:sz w:val="22"/>
              </w:rPr>
              <w:t>h</w:t>
            </w:r>
            <w:r w:rsidRPr="00065239">
              <w:rPr>
                <w:rFonts w:cs="Times New Roman"/>
                <w:color w:val="000000"/>
                <w:sz w:val="22"/>
              </w:rPr>
              <w:t>istory</w:t>
            </w:r>
            <w:proofErr w:type="spellEnd"/>
          </w:p>
        </w:tc>
        <w:tc>
          <w:tcPr>
            <w:tcW w:w="1985" w:type="dxa"/>
            <w:shd w:val="clear" w:color="auto" w:fill="auto"/>
          </w:tcPr>
          <w:p w14:paraId="6283F64E" w14:textId="77777777" w:rsidR="00065239" w:rsidRPr="00065239" w:rsidRDefault="00065239" w:rsidP="00065239">
            <w:pPr>
              <w:spacing w:after="0"/>
              <w:jc w:val="center"/>
              <w:rPr>
                <w:rFonts w:cs="Times New Roman"/>
                <w:color w:val="000000"/>
                <w:sz w:val="22"/>
              </w:rPr>
            </w:pPr>
            <w:r w:rsidRPr="00065239">
              <w:rPr>
                <w:rFonts w:cs="Times New Roman"/>
                <w:color w:val="000000" w:themeColor="text1"/>
                <w:sz w:val="22"/>
              </w:rPr>
              <w:t>0</w:t>
            </w:r>
          </w:p>
        </w:tc>
      </w:tr>
      <w:tr w:rsidR="00065239" w:rsidRPr="00065239" w14:paraId="2150C0CC" w14:textId="77777777" w:rsidTr="00065239">
        <w:trPr>
          <w:jc w:val="center"/>
        </w:trPr>
        <w:tc>
          <w:tcPr>
            <w:tcW w:w="5807" w:type="dxa"/>
            <w:gridSpan w:val="2"/>
            <w:shd w:val="clear" w:color="auto" w:fill="auto"/>
            <w:vAlign w:val="bottom"/>
          </w:tcPr>
          <w:p w14:paraId="6A9976A7" w14:textId="77777777" w:rsidR="00065239" w:rsidRPr="00065239" w:rsidRDefault="00065239" w:rsidP="00065239">
            <w:pPr>
              <w:spacing w:after="0"/>
              <w:rPr>
                <w:rFonts w:cs="Times New Roman"/>
                <w:color w:val="000000"/>
                <w:sz w:val="22"/>
              </w:rPr>
            </w:pPr>
            <w:r w:rsidRPr="00065239">
              <w:rPr>
                <w:rFonts w:cs="Times New Roman"/>
                <w:color w:val="000000"/>
                <w:sz w:val="22"/>
              </w:rPr>
              <w:t>Historie – Kulturně historická studia</w:t>
            </w:r>
          </w:p>
        </w:tc>
        <w:tc>
          <w:tcPr>
            <w:tcW w:w="1985" w:type="dxa"/>
            <w:shd w:val="clear" w:color="auto" w:fill="auto"/>
          </w:tcPr>
          <w:p w14:paraId="1C69C900" w14:textId="77777777" w:rsidR="00065239" w:rsidRPr="00065239" w:rsidRDefault="00065239" w:rsidP="00065239">
            <w:pPr>
              <w:spacing w:after="0"/>
              <w:jc w:val="center"/>
              <w:rPr>
                <w:rFonts w:cs="Times New Roman"/>
                <w:color w:val="000000"/>
                <w:sz w:val="22"/>
              </w:rPr>
            </w:pPr>
            <w:r w:rsidRPr="00065239">
              <w:rPr>
                <w:rFonts w:cs="Times New Roman"/>
                <w:color w:val="000000" w:themeColor="text1"/>
                <w:sz w:val="22"/>
              </w:rPr>
              <w:t>0</w:t>
            </w:r>
          </w:p>
        </w:tc>
      </w:tr>
      <w:tr w:rsidR="00065239" w:rsidRPr="00065239" w14:paraId="3F84EC7E" w14:textId="77777777" w:rsidTr="00065239">
        <w:trPr>
          <w:jc w:val="center"/>
        </w:trPr>
        <w:tc>
          <w:tcPr>
            <w:tcW w:w="5807" w:type="dxa"/>
            <w:gridSpan w:val="2"/>
            <w:shd w:val="clear" w:color="auto" w:fill="auto"/>
            <w:vAlign w:val="bottom"/>
          </w:tcPr>
          <w:p w14:paraId="320103A3" w14:textId="77777777" w:rsidR="00065239" w:rsidRPr="00065239" w:rsidRDefault="00065239" w:rsidP="00065239">
            <w:pPr>
              <w:spacing w:after="0"/>
              <w:rPr>
                <w:rFonts w:cs="Times New Roman"/>
                <w:color w:val="000000"/>
                <w:sz w:val="22"/>
              </w:rPr>
            </w:pPr>
            <w:r w:rsidRPr="00065239">
              <w:rPr>
                <w:rFonts w:cs="Times New Roman"/>
                <w:color w:val="000000"/>
                <w:sz w:val="22"/>
              </w:rPr>
              <w:t>Historie – Kulturně historická studia slovanských zemí</w:t>
            </w:r>
          </w:p>
        </w:tc>
        <w:tc>
          <w:tcPr>
            <w:tcW w:w="1985" w:type="dxa"/>
            <w:shd w:val="clear" w:color="auto" w:fill="auto"/>
          </w:tcPr>
          <w:p w14:paraId="6BF56086" w14:textId="77777777" w:rsidR="00065239" w:rsidRPr="00065239" w:rsidRDefault="00065239" w:rsidP="00065239">
            <w:pPr>
              <w:spacing w:after="0"/>
              <w:jc w:val="center"/>
              <w:rPr>
                <w:rFonts w:cs="Times New Roman"/>
                <w:color w:val="000000"/>
                <w:sz w:val="22"/>
              </w:rPr>
            </w:pPr>
            <w:r w:rsidRPr="00065239">
              <w:rPr>
                <w:rFonts w:cs="Times New Roman"/>
                <w:color w:val="000000" w:themeColor="text1"/>
                <w:sz w:val="22"/>
              </w:rPr>
              <w:t>0</w:t>
            </w:r>
          </w:p>
        </w:tc>
      </w:tr>
      <w:tr w:rsidR="00065239" w:rsidRPr="00065239" w14:paraId="5E3FE732" w14:textId="77777777" w:rsidTr="00065239">
        <w:trPr>
          <w:jc w:val="center"/>
        </w:trPr>
        <w:tc>
          <w:tcPr>
            <w:tcW w:w="5807" w:type="dxa"/>
            <w:gridSpan w:val="2"/>
            <w:shd w:val="clear" w:color="auto" w:fill="auto"/>
            <w:vAlign w:val="bottom"/>
          </w:tcPr>
          <w:p w14:paraId="69716255" w14:textId="77777777" w:rsidR="00065239" w:rsidRPr="00065239" w:rsidRDefault="00065239" w:rsidP="00065239">
            <w:pPr>
              <w:spacing w:after="0"/>
              <w:rPr>
                <w:rFonts w:cs="Times New Roman"/>
                <w:color w:val="000000"/>
                <w:sz w:val="22"/>
              </w:rPr>
            </w:pPr>
            <w:r w:rsidRPr="00065239">
              <w:rPr>
                <w:rFonts w:cs="Times New Roman"/>
                <w:color w:val="000000"/>
                <w:sz w:val="22"/>
              </w:rPr>
              <w:t>Historie – Péče o kulturní dědictví</w:t>
            </w:r>
          </w:p>
        </w:tc>
        <w:tc>
          <w:tcPr>
            <w:tcW w:w="1985" w:type="dxa"/>
            <w:shd w:val="clear" w:color="auto" w:fill="auto"/>
          </w:tcPr>
          <w:p w14:paraId="3DD63870" w14:textId="77777777" w:rsidR="00065239" w:rsidRPr="00065239" w:rsidRDefault="00065239" w:rsidP="00065239">
            <w:pPr>
              <w:spacing w:after="0"/>
              <w:jc w:val="center"/>
              <w:rPr>
                <w:rFonts w:cs="Times New Roman"/>
                <w:color w:val="000000"/>
                <w:sz w:val="22"/>
              </w:rPr>
            </w:pPr>
            <w:r w:rsidRPr="00065239">
              <w:rPr>
                <w:rFonts w:cs="Times New Roman"/>
                <w:color w:val="000000" w:themeColor="text1"/>
                <w:sz w:val="22"/>
              </w:rPr>
              <w:t>0</w:t>
            </w:r>
          </w:p>
        </w:tc>
      </w:tr>
      <w:tr w:rsidR="00065239" w:rsidRPr="00065239" w14:paraId="2782C3ED" w14:textId="77777777" w:rsidTr="00065239">
        <w:trPr>
          <w:jc w:val="center"/>
        </w:trPr>
        <w:tc>
          <w:tcPr>
            <w:tcW w:w="5807" w:type="dxa"/>
            <w:gridSpan w:val="2"/>
            <w:shd w:val="clear" w:color="auto" w:fill="auto"/>
            <w:vAlign w:val="bottom"/>
          </w:tcPr>
          <w:p w14:paraId="54954014" w14:textId="77777777" w:rsidR="00065239" w:rsidRPr="00065239" w:rsidRDefault="00065239" w:rsidP="00065239">
            <w:pPr>
              <w:spacing w:after="0"/>
              <w:rPr>
                <w:rFonts w:cs="Times New Roman"/>
                <w:color w:val="000000"/>
                <w:sz w:val="22"/>
              </w:rPr>
            </w:pPr>
            <w:r w:rsidRPr="00065239">
              <w:rPr>
                <w:rFonts w:cs="Times New Roman"/>
                <w:color w:val="000000"/>
                <w:sz w:val="22"/>
              </w:rPr>
              <w:t>Historie – Soudobé dějiny</w:t>
            </w:r>
          </w:p>
        </w:tc>
        <w:tc>
          <w:tcPr>
            <w:tcW w:w="1985" w:type="dxa"/>
            <w:shd w:val="clear" w:color="auto" w:fill="auto"/>
          </w:tcPr>
          <w:p w14:paraId="7CC83413" w14:textId="77777777" w:rsidR="00065239" w:rsidRPr="00065239" w:rsidRDefault="00065239" w:rsidP="00065239">
            <w:pPr>
              <w:spacing w:after="0"/>
              <w:jc w:val="center"/>
              <w:rPr>
                <w:rFonts w:cs="Times New Roman"/>
                <w:color w:val="000000"/>
                <w:sz w:val="22"/>
              </w:rPr>
            </w:pPr>
            <w:r w:rsidRPr="00065239">
              <w:rPr>
                <w:rFonts w:cs="Times New Roman"/>
                <w:color w:val="000000" w:themeColor="text1"/>
                <w:sz w:val="22"/>
              </w:rPr>
              <w:t>0</w:t>
            </w:r>
          </w:p>
        </w:tc>
      </w:tr>
      <w:tr w:rsidR="00065239" w:rsidRPr="00065239" w14:paraId="69665B5C" w14:textId="77777777" w:rsidTr="00065239">
        <w:trPr>
          <w:jc w:val="center"/>
        </w:trPr>
        <w:tc>
          <w:tcPr>
            <w:tcW w:w="5807" w:type="dxa"/>
            <w:gridSpan w:val="2"/>
            <w:shd w:val="clear" w:color="auto" w:fill="auto"/>
            <w:vAlign w:val="bottom"/>
          </w:tcPr>
          <w:p w14:paraId="5EA31ADC" w14:textId="77777777" w:rsidR="00065239" w:rsidRPr="00065239" w:rsidRDefault="00065239" w:rsidP="00065239">
            <w:pPr>
              <w:spacing w:after="0"/>
              <w:rPr>
                <w:rFonts w:cs="Times New Roman"/>
                <w:color w:val="000000"/>
                <w:sz w:val="22"/>
              </w:rPr>
            </w:pPr>
            <w:r w:rsidRPr="00065239">
              <w:rPr>
                <w:rFonts w:cs="Times New Roman"/>
                <w:color w:val="000000"/>
                <w:sz w:val="22"/>
              </w:rPr>
              <w:t>Resocializační pedagogika</w:t>
            </w:r>
          </w:p>
        </w:tc>
        <w:tc>
          <w:tcPr>
            <w:tcW w:w="1985" w:type="dxa"/>
            <w:shd w:val="clear" w:color="auto" w:fill="auto"/>
          </w:tcPr>
          <w:p w14:paraId="324A59DE" w14:textId="77777777" w:rsidR="00065239" w:rsidRPr="00065239" w:rsidRDefault="00065239" w:rsidP="00065239">
            <w:pPr>
              <w:spacing w:after="0"/>
              <w:jc w:val="center"/>
              <w:rPr>
                <w:rFonts w:cs="Times New Roman"/>
                <w:color w:val="000000"/>
                <w:sz w:val="22"/>
              </w:rPr>
            </w:pPr>
            <w:r w:rsidRPr="00065239">
              <w:rPr>
                <w:rFonts w:cs="Times New Roman"/>
                <w:color w:val="000000" w:themeColor="text1"/>
                <w:sz w:val="22"/>
              </w:rPr>
              <w:t>4</w:t>
            </w:r>
          </w:p>
        </w:tc>
      </w:tr>
      <w:tr w:rsidR="00065239" w:rsidRPr="00065239" w14:paraId="557143C0" w14:textId="77777777" w:rsidTr="00065239">
        <w:trPr>
          <w:jc w:val="center"/>
        </w:trPr>
        <w:tc>
          <w:tcPr>
            <w:tcW w:w="5807" w:type="dxa"/>
            <w:gridSpan w:val="2"/>
            <w:shd w:val="clear" w:color="auto" w:fill="auto"/>
            <w:vAlign w:val="bottom"/>
          </w:tcPr>
          <w:p w14:paraId="16CBBDBA" w14:textId="77777777" w:rsidR="00065239" w:rsidRPr="00065239" w:rsidRDefault="00065239" w:rsidP="00065239">
            <w:pPr>
              <w:spacing w:after="0"/>
              <w:rPr>
                <w:rFonts w:cs="Times New Roman"/>
                <w:color w:val="000000"/>
                <w:sz w:val="22"/>
              </w:rPr>
            </w:pPr>
            <w:r w:rsidRPr="00065239">
              <w:rPr>
                <w:rFonts w:cs="Times New Roman"/>
                <w:color w:val="000000"/>
                <w:sz w:val="22"/>
              </w:rPr>
              <w:t>Sociální a kulturní antropologie (včetně sociologie)</w:t>
            </w:r>
          </w:p>
        </w:tc>
        <w:tc>
          <w:tcPr>
            <w:tcW w:w="1985" w:type="dxa"/>
            <w:shd w:val="clear" w:color="auto" w:fill="auto"/>
          </w:tcPr>
          <w:p w14:paraId="213A523A" w14:textId="77777777" w:rsidR="00065239" w:rsidRPr="00065239" w:rsidRDefault="00065239" w:rsidP="00065239">
            <w:pPr>
              <w:spacing w:after="0"/>
              <w:jc w:val="center"/>
              <w:rPr>
                <w:rFonts w:cs="Times New Roman"/>
                <w:color w:val="000000"/>
                <w:sz w:val="22"/>
              </w:rPr>
            </w:pPr>
            <w:r w:rsidRPr="00065239">
              <w:rPr>
                <w:rFonts w:cs="Times New Roman"/>
                <w:color w:val="000000" w:themeColor="text1"/>
                <w:sz w:val="22"/>
              </w:rPr>
              <w:t>5</w:t>
            </w:r>
          </w:p>
        </w:tc>
      </w:tr>
      <w:tr w:rsidR="00065239" w:rsidRPr="00065239" w14:paraId="00812DB9" w14:textId="77777777" w:rsidTr="00065239">
        <w:trPr>
          <w:jc w:val="center"/>
        </w:trPr>
        <w:tc>
          <w:tcPr>
            <w:tcW w:w="5807" w:type="dxa"/>
            <w:gridSpan w:val="2"/>
            <w:shd w:val="clear" w:color="auto" w:fill="auto"/>
            <w:vAlign w:val="bottom"/>
          </w:tcPr>
          <w:p w14:paraId="7540FDEE" w14:textId="77777777" w:rsidR="00065239" w:rsidRPr="00065239" w:rsidRDefault="00065239" w:rsidP="00065239">
            <w:pPr>
              <w:spacing w:after="0"/>
              <w:rPr>
                <w:rFonts w:cs="Times New Roman"/>
                <w:color w:val="000000"/>
                <w:sz w:val="22"/>
              </w:rPr>
            </w:pPr>
            <w:r w:rsidRPr="00065239">
              <w:rPr>
                <w:rFonts w:cs="Times New Roman"/>
                <w:color w:val="000000"/>
                <w:sz w:val="22"/>
              </w:rPr>
              <w:t>Učitelství anglického jazyka (včetně specializace v pedagogice)</w:t>
            </w:r>
          </w:p>
        </w:tc>
        <w:tc>
          <w:tcPr>
            <w:tcW w:w="1985" w:type="dxa"/>
            <w:shd w:val="clear" w:color="auto" w:fill="auto"/>
          </w:tcPr>
          <w:p w14:paraId="595A83DA" w14:textId="77777777" w:rsidR="00065239" w:rsidRPr="00065239" w:rsidRDefault="00065239" w:rsidP="00065239">
            <w:pPr>
              <w:spacing w:after="0"/>
              <w:jc w:val="center"/>
              <w:rPr>
                <w:rFonts w:cs="Times New Roman"/>
                <w:color w:val="000000"/>
                <w:sz w:val="22"/>
              </w:rPr>
            </w:pPr>
            <w:r w:rsidRPr="00065239">
              <w:rPr>
                <w:rFonts w:cs="Times New Roman"/>
                <w:color w:val="000000"/>
                <w:sz w:val="22"/>
              </w:rPr>
              <w:t>0</w:t>
            </w:r>
          </w:p>
        </w:tc>
      </w:tr>
      <w:tr w:rsidR="00065239" w:rsidRPr="00065239" w14:paraId="485ECB3E" w14:textId="77777777" w:rsidTr="00065239">
        <w:trPr>
          <w:jc w:val="center"/>
        </w:trPr>
        <w:tc>
          <w:tcPr>
            <w:tcW w:w="5807" w:type="dxa"/>
            <w:gridSpan w:val="2"/>
            <w:shd w:val="clear" w:color="auto" w:fill="E7E6E6" w:themeFill="background2"/>
          </w:tcPr>
          <w:p w14:paraId="76C3B86B" w14:textId="77777777" w:rsidR="00065239" w:rsidRPr="00065239" w:rsidRDefault="00065239" w:rsidP="00065239">
            <w:pPr>
              <w:spacing w:after="0"/>
              <w:rPr>
                <w:rFonts w:cs="Times New Roman"/>
                <w:b/>
                <w:bCs/>
                <w:color w:val="000000"/>
                <w:sz w:val="22"/>
              </w:rPr>
            </w:pPr>
            <w:r w:rsidRPr="00065239">
              <w:rPr>
                <w:rFonts w:cs="Times New Roman"/>
                <w:b/>
                <w:bCs/>
                <w:color w:val="231F20"/>
                <w:w w:val="105"/>
                <w:sz w:val="22"/>
              </w:rPr>
              <w:t>Celkem</w:t>
            </w:r>
          </w:p>
        </w:tc>
        <w:tc>
          <w:tcPr>
            <w:tcW w:w="1985" w:type="dxa"/>
            <w:shd w:val="clear" w:color="auto" w:fill="E7E6E6" w:themeFill="background2"/>
          </w:tcPr>
          <w:p w14:paraId="4D86D323" w14:textId="77777777" w:rsidR="00065239" w:rsidRPr="00065239" w:rsidRDefault="00065239" w:rsidP="00065239">
            <w:pPr>
              <w:spacing w:after="0"/>
              <w:jc w:val="center"/>
              <w:rPr>
                <w:rFonts w:cs="Times New Roman"/>
                <w:b/>
                <w:bCs/>
                <w:color w:val="000000"/>
                <w:sz w:val="22"/>
              </w:rPr>
            </w:pPr>
            <w:r w:rsidRPr="00065239">
              <w:rPr>
                <w:rFonts w:cs="Times New Roman"/>
                <w:b/>
                <w:bCs/>
                <w:color w:val="000000" w:themeColor="text1"/>
                <w:sz w:val="22"/>
              </w:rPr>
              <w:t>19</w:t>
            </w:r>
          </w:p>
        </w:tc>
      </w:tr>
      <w:tr w:rsidR="00065239" w:rsidRPr="00065239" w14:paraId="6786F122" w14:textId="77777777" w:rsidTr="005C5C2C">
        <w:trPr>
          <w:jc w:val="center"/>
        </w:trPr>
        <w:tc>
          <w:tcPr>
            <w:tcW w:w="3397" w:type="dxa"/>
            <w:shd w:val="clear" w:color="auto" w:fill="E7E6E6" w:themeFill="background2"/>
          </w:tcPr>
          <w:p w14:paraId="77A7E814" w14:textId="77777777" w:rsidR="00065239" w:rsidRPr="00065239" w:rsidRDefault="00065239" w:rsidP="00065239">
            <w:pPr>
              <w:spacing w:after="0"/>
              <w:jc w:val="center"/>
              <w:rPr>
                <w:rFonts w:cs="Times New Roman"/>
                <w:b/>
                <w:bCs/>
                <w:color w:val="231F20"/>
                <w:w w:val="105"/>
                <w:sz w:val="22"/>
              </w:rPr>
            </w:pPr>
            <w:r w:rsidRPr="00065239">
              <w:rPr>
                <w:rFonts w:cs="Times New Roman"/>
                <w:b/>
                <w:bCs/>
                <w:color w:val="231F20"/>
                <w:w w:val="105"/>
                <w:sz w:val="22"/>
              </w:rPr>
              <w:t>Doktorské</w:t>
            </w:r>
          </w:p>
        </w:tc>
        <w:tc>
          <w:tcPr>
            <w:tcW w:w="2410" w:type="dxa"/>
            <w:shd w:val="clear" w:color="auto" w:fill="E7E6E6" w:themeFill="background2"/>
          </w:tcPr>
          <w:p w14:paraId="7F7F504E" w14:textId="77777777" w:rsidR="00065239" w:rsidRPr="00065239" w:rsidRDefault="00065239" w:rsidP="00065239">
            <w:pPr>
              <w:spacing w:after="0"/>
              <w:jc w:val="center"/>
              <w:rPr>
                <w:rFonts w:cs="Times New Roman"/>
                <w:b/>
                <w:bCs/>
                <w:color w:val="231F20"/>
                <w:w w:val="105"/>
                <w:sz w:val="22"/>
              </w:rPr>
            </w:pPr>
            <w:r w:rsidRPr="00065239">
              <w:rPr>
                <w:rFonts w:cs="Times New Roman"/>
                <w:b/>
                <w:bCs/>
                <w:color w:val="231F20"/>
                <w:w w:val="105"/>
                <w:sz w:val="22"/>
              </w:rPr>
              <w:t>Forma</w:t>
            </w:r>
          </w:p>
        </w:tc>
        <w:tc>
          <w:tcPr>
            <w:tcW w:w="1985" w:type="dxa"/>
            <w:shd w:val="clear" w:color="auto" w:fill="E7E6E6" w:themeFill="background2"/>
          </w:tcPr>
          <w:p w14:paraId="5238C914" w14:textId="77777777" w:rsidR="00065239" w:rsidRPr="00065239" w:rsidRDefault="00065239" w:rsidP="00065239">
            <w:pPr>
              <w:spacing w:after="0"/>
              <w:jc w:val="center"/>
              <w:rPr>
                <w:rFonts w:cs="Times New Roman"/>
                <w:color w:val="231F20"/>
                <w:w w:val="105"/>
                <w:sz w:val="22"/>
              </w:rPr>
            </w:pPr>
          </w:p>
        </w:tc>
      </w:tr>
      <w:tr w:rsidR="00065239" w:rsidRPr="00065239" w14:paraId="55422F77" w14:textId="77777777" w:rsidTr="005C5C2C">
        <w:trPr>
          <w:jc w:val="center"/>
        </w:trPr>
        <w:tc>
          <w:tcPr>
            <w:tcW w:w="3397" w:type="dxa"/>
            <w:shd w:val="clear" w:color="auto" w:fill="auto"/>
          </w:tcPr>
          <w:p w14:paraId="3EDDA2A2" w14:textId="77777777" w:rsidR="00065239" w:rsidRPr="00065239" w:rsidRDefault="00065239" w:rsidP="00065239">
            <w:pPr>
              <w:spacing w:after="0"/>
              <w:rPr>
                <w:rFonts w:cs="Times New Roman"/>
                <w:color w:val="000000"/>
                <w:sz w:val="22"/>
              </w:rPr>
            </w:pPr>
            <w:proofErr w:type="gramStart"/>
            <w:r w:rsidRPr="00065239">
              <w:rPr>
                <w:rFonts w:cs="Times New Roman"/>
                <w:color w:val="000000"/>
                <w:sz w:val="22"/>
              </w:rPr>
              <w:t>Filosofie</w:t>
            </w:r>
            <w:proofErr w:type="gramEnd"/>
            <w:r w:rsidRPr="00065239">
              <w:rPr>
                <w:rFonts w:cs="Times New Roman"/>
                <w:color w:val="000000"/>
                <w:sz w:val="22"/>
              </w:rPr>
              <w:t xml:space="preserve"> </w:t>
            </w:r>
          </w:p>
        </w:tc>
        <w:tc>
          <w:tcPr>
            <w:tcW w:w="2410" w:type="dxa"/>
            <w:shd w:val="clear" w:color="auto" w:fill="auto"/>
          </w:tcPr>
          <w:p w14:paraId="57B4EF4D" w14:textId="77777777" w:rsidR="00065239" w:rsidRPr="00065239" w:rsidRDefault="00065239" w:rsidP="00065239">
            <w:pPr>
              <w:spacing w:after="0"/>
              <w:rPr>
                <w:rFonts w:cs="Times New Roman"/>
                <w:color w:val="000000"/>
                <w:sz w:val="22"/>
              </w:rPr>
            </w:pPr>
            <w:r w:rsidRPr="00065239">
              <w:rPr>
                <w:rFonts w:cs="Times New Roman"/>
                <w:color w:val="000000"/>
                <w:sz w:val="22"/>
              </w:rPr>
              <w:t>prezenční</w:t>
            </w:r>
          </w:p>
        </w:tc>
        <w:tc>
          <w:tcPr>
            <w:tcW w:w="1985" w:type="dxa"/>
            <w:shd w:val="clear" w:color="auto" w:fill="auto"/>
          </w:tcPr>
          <w:p w14:paraId="534D3DA1"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0</w:t>
            </w:r>
          </w:p>
        </w:tc>
      </w:tr>
      <w:tr w:rsidR="00065239" w:rsidRPr="00065239" w14:paraId="7DD23C0D" w14:textId="77777777" w:rsidTr="005C5C2C">
        <w:trPr>
          <w:jc w:val="center"/>
        </w:trPr>
        <w:tc>
          <w:tcPr>
            <w:tcW w:w="3397" w:type="dxa"/>
            <w:shd w:val="clear" w:color="auto" w:fill="auto"/>
          </w:tcPr>
          <w:p w14:paraId="6723CA3C" w14:textId="77777777" w:rsidR="00065239" w:rsidRPr="00065239" w:rsidRDefault="00065239" w:rsidP="00065239">
            <w:pPr>
              <w:spacing w:after="0"/>
              <w:rPr>
                <w:rFonts w:cs="Times New Roman"/>
                <w:color w:val="000000"/>
                <w:sz w:val="22"/>
              </w:rPr>
            </w:pPr>
            <w:proofErr w:type="gramStart"/>
            <w:r w:rsidRPr="00065239">
              <w:rPr>
                <w:rFonts w:cs="Times New Roman"/>
                <w:color w:val="000000"/>
                <w:sz w:val="22"/>
              </w:rPr>
              <w:t>Filosofie</w:t>
            </w:r>
            <w:proofErr w:type="gramEnd"/>
            <w:r w:rsidRPr="00065239">
              <w:rPr>
                <w:rFonts w:cs="Times New Roman"/>
                <w:color w:val="000000"/>
                <w:sz w:val="22"/>
              </w:rPr>
              <w:t xml:space="preserve"> </w:t>
            </w:r>
          </w:p>
        </w:tc>
        <w:tc>
          <w:tcPr>
            <w:tcW w:w="2410" w:type="dxa"/>
            <w:shd w:val="clear" w:color="auto" w:fill="auto"/>
          </w:tcPr>
          <w:p w14:paraId="6312501D" w14:textId="77777777" w:rsidR="00065239" w:rsidRPr="00065239" w:rsidRDefault="00065239" w:rsidP="00065239">
            <w:pPr>
              <w:spacing w:after="0"/>
              <w:rPr>
                <w:rFonts w:cs="Times New Roman"/>
                <w:color w:val="000000"/>
                <w:sz w:val="22"/>
              </w:rPr>
            </w:pPr>
            <w:r w:rsidRPr="00065239">
              <w:rPr>
                <w:rFonts w:cs="Times New Roman"/>
                <w:color w:val="000000"/>
                <w:sz w:val="22"/>
              </w:rPr>
              <w:t>kombinovaná</w:t>
            </w:r>
          </w:p>
        </w:tc>
        <w:tc>
          <w:tcPr>
            <w:tcW w:w="1985" w:type="dxa"/>
            <w:shd w:val="clear" w:color="auto" w:fill="auto"/>
          </w:tcPr>
          <w:p w14:paraId="50984D17"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3</w:t>
            </w:r>
          </w:p>
        </w:tc>
      </w:tr>
      <w:tr w:rsidR="00065239" w:rsidRPr="00065239" w14:paraId="396F4780" w14:textId="77777777" w:rsidTr="005C5C2C">
        <w:trPr>
          <w:jc w:val="center"/>
        </w:trPr>
        <w:tc>
          <w:tcPr>
            <w:tcW w:w="3397" w:type="dxa"/>
            <w:shd w:val="clear" w:color="auto" w:fill="auto"/>
          </w:tcPr>
          <w:p w14:paraId="0556B09E" w14:textId="77777777" w:rsidR="00065239" w:rsidRPr="00065239" w:rsidRDefault="00065239" w:rsidP="00065239">
            <w:pPr>
              <w:spacing w:after="0"/>
              <w:rPr>
                <w:rFonts w:cs="Times New Roman"/>
                <w:color w:val="000000"/>
                <w:sz w:val="22"/>
              </w:rPr>
            </w:pPr>
            <w:proofErr w:type="spellStart"/>
            <w:r w:rsidRPr="00065239">
              <w:rPr>
                <w:rFonts w:cs="Times New Roman"/>
                <w:color w:val="000000"/>
                <w:sz w:val="22"/>
              </w:rPr>
              <w:t>Philosophy</w:t>
            </w:r>
            <w:proofErr w:type="spellEnd"/>
            <w:r w:rsidRPr="00065239">
              <w:rPr>
                <w:rFonts w:cs="Times New Roman"/>
                <w:color w:val="000000"/>
                <w:sz w:val="22"/>
              </w:rPr>
              <w:t xml:space="preserve"> </w:t>
            </w:r>
          </w:p>
        </w:tc>
        <w:tc>
          <w:tcPr>
            <w:tcW w:w="2410" w:type="dxa"/>
            <w:shd w:val="clear" w:color="auto" w:fill="auto"/>
          </w:tcPr>
          <w:p w14:paraId="69C25478" w14:textId="77777777" w:rsidR="00065239" w:rsidRPr="00065239" w:rsidRDefault="00065239" w:rsidP="00065239">
            <w:pPr>
              <w:spacing w:after="0"/>
              <w:rPr>
                <w:rFonts w:cs="Times New Roman"/>
                <w:color w:val="000000"/>
                <w:sz w:val="22"/>
              </w:rPr>
            </w:pPr>
            <w:r w:rsidRPr="00065239">
              <w:rPr>
                <w:rFonts w:cs="Times New Roman"/>
                <w:color w:val="000000"/>
                <w:sz w:val="22"/>
              </w:rPr>
              <w:t>prezenční</w:t>
            </w:r>
          </w:p>
        </w:tc>
        <w:tc>
          <w:tcPr>
            <w:tcW w:w="1985" w:type="dxa"/>
            <w:shd w:val="clear" w:color="auto" w:fill="auto"/>
          </w:tcPr>
          <w:p w14:paraId="5F2F6CD6"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0</w:t>
            </w:r>
          </w:p>
        </w:tc>
      </w:tr>
      <w:tr w:rsidR="00065239" w:rsidRPr="00065239" w14:paraId="79C9D57A" w14:textId="77777777" w:rsidTr="005C5C2C">
        <w:trPr>
          <w:jc w:val="center"/>
        </w:trPr>
        <w:tc>
          <w:tcPr>
            <w:tcW w:w="3397" w:type="dxa"/>
            <w:shd w:val="clear" w:color="auto" w:fill="auto"/>
          </w:tcPr>
          <w:p w14:paraId="7D16D9B4" w14:textId="77777777" w:rsidR="00065239" w:rsidRPr="00065239" w:rsidRDefault="00065239" w:rsidP="00065239">
            <w:pPr>
              <w:spacing w:after="0"/>
              <w:rPr>
                <w:rFonts w:cs="Times New Roman"/>
                <w:color w:val="000000"/>
                <w:sz w:val="22"/>
              </w:rPr>
            </w:pPr>
            <w:proofErr w:type="spellStart"/>
            <w:r w:rsidRPr="00065239">
              <w:rPr>
                <w:rFonts w:cs="Times New Roman"/>
                <w:color w:val="000000"/>
                <w:sz w:val="22"/>
              </w:rPr>
              <w:t>Philosophy</w:t>
            </w:r>
            <w:proofErr w:type="spellEnd"/>
          </w:p>
        </w:tc>
        <w:tc>
          <w:tcPr>
            <w:tcW w:w="2410" w:type="dxa"/>
            <w:shd w:val="clear" w:color="auto" w:fill="auto"/>
          </w:tcPr>
          <w:p w14:paraId="70AAD748" w14:textId="77777777" w:rsidR="00065239" w:rsidRPr="00065239" w:rsidRDefault="00065239" w:rsidP="00065239">
            <w:pPr>
              <w:spacing w:after="0"/>
              <w:rPr>
                <w:rFonts w:cs="Times New Roman"/>
                <w:color w:val="000000"/>
                <w:sz w:val="22"/>
              </w:rPr>
            </w:pPr>
            <w:r w:rsidRPr="00065239">
              <w:rPr>
                <w:rFonts w:cs="Times New Roman"/>
                <w:color w:val="000000"/>
                <w:sz w:val="22"/>
              </w:rPr>
              <w:t>kombinovaná</w:t>
            </w:r>
          </w:p>
        </w:tc>
        <w:tc>
          <w:tcPr>
            <w:tcW w:w="1985" w:type="dxa"/>
            <w:shd w:val="clear" w:color="auto" w:fill="auto"/>
          </w:tcPr>
          <w:p w14:paraId="6511DFF6"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0</w:t>
            </w:r>
          </w:p>
        </w:tc>
      </w:tr>
      <w:tr w:rsidR="00065239" w:rsidRPr="00065239" w14:paraId="5A4FB510" w14:textId="77777777" w:rsidTr="005C5C2C">
        <w:trPr>
          <w:jc w:val="center"/>
        </w:trPr>
        <w:tc>
          <w:tcPr>
            <w:tcW w:w="3397" w:type="dxa"/>
            <w:shd w:val="clear" w:color="auto" w:fill="auto"/>
          </w:tcPr>
          <w:p w14:paraId="4F0FA5DA" w14:textId="32C6ED51" w:rsidR="00065239" w:rsidRPr="00065239" w:rsidRDefault="00065239" w:rsidP="00065239">
            <w:pPr>
              <w:spacing w:after="0"/>
              <w:rPr>
                <w:rFonts w:cs="Times New Roman"/>
                <w:color w:val="000000"/>
                <w:sz w:val="22"/>
              </w:rPr>
            </w:pPr>
            <w:r w:rsidRPr="00065239">
              <w:rPr>
                <w:rFonts w:cs="Times New Roman"/>
                <w:color w:val="000000"/>
                <w:sz w:val="22"/>
              </w:rPr>
              <w:t>Hist</w:t>
            </w:r>
            <w:r w:rsidR="005C5C2C">
              <w:rPr>
                <w:rFonts w:cs="Times New Roman"/>
                <w:color w:val="000000"/>
                <w:sz w:val="22"/>
              </w:rPr>
              <w:t>orické</w:t>
            </w:r>
            <w:r w:rsidRPr="00065239">
              <w:rPr>
                <w:rFonts w:cs="Times New Roman"/>
                <w:color w:val="000000"/>
                <w:sz w:val="22"/>
              </w:rPr>
              <w:t xml:space="preserve"> vědy </w:t>
            </w:r>
          </w:p>
        </w:tc>
        <w:tc>
          <w:tcPr>
            <w:tcW w:w="2410" w:type="dxa"/>
            <w:shd w:val="clear" w:color="auto" w:fill="auto"/>
          </w:tcPr>
          <w:p w14:paraId="265A71D7" w14:textId="77777777" w:rsidR="00065239" w:rsidRPr="00065239" w:rsidRDefault="00065239" w:rsidP="00065239">
            <w:pPr>
              <w:spacing w:after="0"/>
              <w:rPr>
                <w:rFonts w:cs="Times New Roman"/>
                <w:color w:val="000000"/>
                <w:sz w:val="22"/>
              </w:rPr>
            </w:pPr>
            <w:r w:rsidRPr="00065239">
              <w:rPr>
                <w:rFonts w:cs="Times New Roman"/>
                <w:color w:val="000000"/>
                <w:sz w:val="22"/>
              </w:rPr>
              <w:t>prezenční</w:t>
            </w:r>
          </w:p>
        </w:tc>
        <w:tc>
          <w:tcPr>
            <w:tcW w:w="1985" w:type="dxa"/>
            <w:shd w:val="clear" w:color="auto" w:fill="auto"/>
          </w:tcPr>
          <w:p w14:paraId="76CE102E"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0</w:t>
            </w:r>
          </w:p>
        </w:tc>
      </w:tr>
      <w:tr w:rsidR="00065239" w:rsidRPr="00065239" w14:paraId="7FFF26AD" w14:textId="77777777" w:rsidTr="005C5C2C">
        <w:trPr>
          <w:jc w:val="center"/>
        </w:trPr>
        <w:tc>
          <w:tcPr>
            <w:tcW w:w="3397" w:type="dxa"/>
            <w:shd w:val="clear" w:color="auto" w:fill="auto"/>
          </w:tcPr>
          <w:p w14:paraId="3EE2067F" w14:textId="5C4A5560" w:rsidR="00065239" w:rsidRPr="00065239" w:rsidRDefault="00065239" w:rsidP="00065239">
            <w:pPr>
              <w:spacing w:after="0"/>
              <w:rPr>
                <w:rFonts w:cs="Times New Roman"/>
                <w:color w:val="000000"/>
                <w:sz w:val="22"/>
              </w:rPr>
            </w:pPr>
            <w:r w:rsidRPr="00065239">
              <w:rPr>
                <w:rFonts w:cs="Times New Roman"/>
                <w:color w:val="000000"/>
                <w:sz w:val="22"/>
              </w:rPr>
              <w:t>Hist</w:t>
            </w:r>
            <w:r w:rsidR="005C5C2C">
              <w:rPr>
                <w:rFonts w:cs="Times New Roman"/>
                <w:color w:val="000000"/>
                <w:sz w:val="22"/>
              </w:rPr>
              <w:t>orické</w:t>
            </w:r>
            <w:r w:rsidRPr="00065239">
              <w:rPr>
                <w:rFonts w:cs="Times New Roman"/>
                <w:color w:val="000000"/>
                <w:sz w:val="22"/>
              </w:rPr>
              <w:t xml:space="preserve"> vědy </w:t>
            </w:r>
          </w:p>
        </w:tc>
        <w:tc>
          <w:tcPr>
            <w:tcW w:w="2410" w:type="dxa"/>
            <w:shd w:val="clear" w:color="auto" w:fill="auto"/>
          </w:tcPr>
          <w:p w14:paraId="00200E42" w14:textId="77777777" w:rsidR="00065239" w:rsidRPr="00065239" w:rsidRDefault="00065239" w:rsidP="00065239">
            <w:pPr>
              <w:spacing w:after="0"/>
              <w:rPr>
                <w:rFonts w:cs="Times New Roman"/>
                <w:color w:val="000000"/>
                <w:sz w:val="22"/>
              </w:rPr>
            </w:pPr>
            <w:r w:rsidRPr="00065239">
              <w:rPr>
                <w:rFonts w:cs="Times New Roman"/>
                <w:color w:val="000000"/>
                <w:sz w:val="22"/>
              </w:rPr>
              <w:t>kombinovaná</w:t>
            </w:r>
          </w:p>
        </w:tc>
        <w:tc>
          <w:tcPr>
            <w:tcW w:w="1985" w:type="dxa"/>
            <w:shd w:val="clear" w:color="auto" w:fill="auto"/>
          </w:tcPr>
          <w:p w14:paraId="68CF9E77"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3</w:t>
            </w:r>
          </w:p>
        </w:tc>
      </w:tr>
      <w:tr w:rsidR="00065239" w:rsidRPr="00065239" w14:paraId="1979E4E1" w14:textId="77777777" w:rsidTr="005C5C2C">
        <w:trPr>
          <w:jc w:val="center"/>
        </w:trPr>
        <w:tc>
          <w:tcPr>
            <w:tcW w:w="3397" w:type="dxa"/>
            <w:shd w:val="clear" w:color="auto" w:fill="auto"/>
          </w:tcPr>
          <w:p w14:paraId="7A7BB534" w14:textId="77B98631" w:rsidR="00065239" w:rsidRPr="00065239" w:rsidRDefault="00065239" w:rsidP="00065239">
            <w:pPr>
              <w:spacing w:after="0"/>
              <w:rPr>
                <w:rFonts w:cs="Times New Roman"/>
                <w:color w:val="000000"/>
                <w:sz w:val="22"/>
              </w:rPr>
            </w:pPr>
            <w:proofErr w:type="spellStart"/>
            <w:r w:rsidRPr="00065239">
              <w:rPr>
                <w:rFonts w:cs="Times New Roman"/>
                <w:color w:val="000000"/>
                <w:sz w:val="22"/>
              </w:rPr>
              <w:t>Hist</w:t>
            </w:r>
            <w:r w:rsidR="005C5C2C">
              <w:rPr>
                <w:rFonts w:cs="Times New Roman"/>
                <w:color w:val="000000"/>
                <w:sz w:val="22"/>
              </w:rPr>
              <w:t>orical</w:t>
            </w:r>
            <w:proofErr w:type="spellEnd"/>
            <w:r w:rsidRPr="00065239">
              <w:rPr>
                <w:rFonts w:cs="Times New Roman"/>
                <w:color w:val="000000"/>
                <w:sz w:val="22"/>
              </w:rPr>
              <w:t xml:space="preserve"> </w:t>
            </w:r>
            <w:proofErr w:type="spellStart"/>
            <w:r w:rsidRPr="00065239">
              <w:rPr>
                <w:rFonts w:cs="Times New Roman"/>
                <w:color w:val="000000"/>
                <w:sz w:val="22"/>
              </w:rPr>
              <w:t>Sciences</w:t>
            </w:r>
            <w:proofErr w:type="spellEnd"/>
          </w:p>
        </w:tc>
        <w:tc>
          <w:tcPr>
            <w:tcW w:w="2410" w:type="dxa"/>
            <w:shd w:val="clear" w:color="auto" w:fill="auto"/>
          </w:tcPr>
          <w:p w14:paraId="76E37D8E" w14:textId="77777777" w:rsidR="00065239" w:rsidRPr="00065239" w:rsidRDefault="00065239" w:rsidP="00065239">
            <w:pPr>
              <w:spacing w:after="0"/>
              <w:rPr>
                <w:rFonts w:cs="Times New Roman"/>
                <w:color w:val="000000"/>
                <w:sz w:val="22"/>
              </w:rPr>
            </w:pPr>
            <w:r w:rsidRPr="00065239">
              <w:rPr>
                <w:rFonts w:cs="Times New Roman"/>
                <w:color w:val="000000"/>
                <w:sz w:val="22"/>
              </w:rPr>
              <w:t>prezenční</w:t>
            </w:r>
          </w:p>
        </w:tc>
        <w:tc>
          <w:tcPr>
            <w:tcW w:w="1985" w:type="dxa"/>
            <w:shd w:val="clear" w:color="auto" w:fill="auto"/>
          </w:tcPr>
          <w:p w14:paraId="10549F8F"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0</w:t>
            </w:r>
          </w:p>
        </w:tc>
      </w:tr>
      <w:tr w:rsidR="00065239" w:rsidRPr="00065239" w14:paraId="1BA792D9" w14:textId="77777777" w:rsidTr="005C5C2C">
        <w:trPr>
          <w:jc w:val="center"/>
        </w:trPr>
        <w:tc>
          <w:tcPr>
            <w:tcW w:w="3397" w:type="dxa"/>
            <w:shd w:val="clear" w:color="auto" w:fill="auto"/>
          </w:tcPr>
          <w:p w14:paraId="744E3A7E" w14:textId="4105C711" w:rsidR="00065239" w:rsidRPr="00065239" w:rsidRDefault="00065239" w:rsidP="00065239">
            <w:pPr>
              <w:spacing w:after="0"/>
              <w:rPr>
                <w:rFonts w:cs="Times New Roman"/>
                <w:color w:val="000000"/>
                <w:sz w:val="22"/>
              </w:rPr>
            </w:pPr>
            <w:proofErr w:type="spellStart"/>
            <w:r w:rsidRPr="00065239">
              <w:rPr>
                <w:rFonts w:cs="Times New Roman"/>
                <w:color w:val="000000"/>
                <w:sz w:val="22"/>
              </w:rPr>
              <w:t>Hist</w:t>
            </w:r>
            <w:r w:rsidR="005C5C2C">
              <w:rPr>
                <w:rFonts w:cs="Times New Roman"/>
                <w:color w:val="000000"/>
                <w:sz w:val="22"/>
              </w:rPr>
              <w:t>orical</w:t>
            </w:r>
            <w:proofErr w:type="spellEnd"/>
            <w:r w:rsidRPr="00065239">
              <w:rPr>
                <w:rFonts w:cs="Times New Roman"/>
                <w:color w:val="000000"/>
                <w:sz w:val="22"/>
              </w:rPr>
              <w:t xml:space="preserve"> </w:t>
            </w:r>
            <w:proofErr w:type="spellStart"/>
            <w:r w:rsidRPr="00065239">
              <w:rPr>
                <w:rFonts w:cs="Times New Roman"/>
                <w:color w:val="000000"/>
                <w:sz w:val="22"/>
              </w:rPr>
              <w:t>Sciences</w:t>
            </w:r>
            <w:proofErr w:type="spellEnd"/>
          </w:p>
        </w:tc>
        <w:tc>
          <w:tcPr>
            <w:tcW w:w="2410" w:type="dxa"/>
            <w:shd w:val="clear" w:color="auto" w:fill="auto"/>
          </w:tcPr>
          <w:p w14:paraId="7826DACC" w14:textId="77777777" w:rsidR="00065239" w:rsidRPr="00065239" w:rsidRDefault="00065239" w:rsidP="00065239">
            <w:pPr>
              <w:spacing w:after="0"/>
              <w:rPr>
                <w:rFonts w:cs="Times New Roman"/>
                <w:color w:val="000000"/>
                <w:sz w:val="22"/>
              </w:rPr>
            </w:pPr>
            <w:r w:rsidRPr="00065239">
              <w:rPr>
                <w:rFonts w:cs="Times New Roman"/>
                <w:color w:val="000000"/>
                <w:sz w:val="22"/>
              </w:rPr>
              <w:t>kombinovaná</w:t>
            </w:r>
          </w:p>
        </w:tc>
        <w:tc>
          <w:tcPr>
            <w:tcW w:w="1985" w:type="dxa"/>
            <w:shd w:val="clear" w:color="auto" w:fill="auto"/>
          </w:tcPr>
          <w:p w14:paraId="05A4BB06" w14:textId="77777777" w:rsidR="00065239" w:rsidRPr="00065239" w:rsidRDefault="00065239" w:rsidP="00065239">
            <w:pPr>
              <w:spacing w:after="0"/>
              <w:jc w:val="center"/>
              <w:rPr>
                <w:rFonts w:cs="Times New Roman"/>
                <w:color w:val="231F20"/>
                <w:w w:val="105"/>
                <w:sz w:val="22"/>
              </w:rPr>
            </w:pPr>
            <w:r w:rsidRPr="00065239">
              <w:rPr>
                <w:rFonts w:cs="Times New Roman"/>
                <w:color w:val="231F20"/>
                <w:sz w:val="22"/>
              </w:rPr>
              <w:t>0</w:t>
            </w:r>
          </w:p>
        </w:tc>
      </w:tr>
      <w:tr w:rsidR="00065239" w:rsidRPr="00065239" w14:paraId="0638C276" w14:textId="77777777" w:rsidTr="00065239">
        <w:trPr>
          <w:jc w:val="center"/>
        </w:trPr>
        <w:tc>
          <w:tcPr>
            <w:tcW w:w="5807" w:type="dxa"/>
            <w:gridSpan w:val="2"/>
            <w:shd w:val="clear" w:color="auto" w:fill="E7E6E6" w:themeFill="background2"/>
          </w:tcPr>
          <w:p w14:paraId="06B9551E" w14:textId="77777777" w:rsidR="00065239" w:rsidRPr="00065239" w:rsidRDefault="00065239" w:rsidP="00065239">
            <w:pPr>
              <w:spacing w:after="0"/>
              <w:rPr>
                <w:rFonts w:cs="Times New Roman"/>
                <w:b/>
                <w:bCs/>
                <w:color w:val="231F20"/>
                <w:w w:val="105"/>
                <w:sz w:val="22"/>
              </w:rPr>
            </w:pPr>
            <w:r w:rsidRPr="00065239">
              <w:rPr>
                <w:rFonts w:cs="Times New Roman"/>
                <w:b/>
                <w:bCs/>
                <w:color w:val="231F20"/>
                <w:w w:val="105"/>
                <w:sz w:val="22"/>
              </w:rPr>
              <w:t>Celkem</w:t>
            </w:r>
          </w:p>
        </w:tc>
        <w:tc>
          <w:tcPr>
            <w:tcW w:w="1985" w:type="dxa"/>
            <w:shd w:val="clear" w:color="auto" w:fill="E7E6E6" w:themeFill="background2"/>
          </w:tcPr>
          <w:p w14:paraId="0F0321EA" w14:textId="77777777" w:rsidR="00065239" w:rsidRPr="00065239" w:rsidRDefault="00065239" w:rsidP="00065239">
            <w:pPr>
              <w:spacing w:after="0"/>
              <w:jc w:val="center"/>
              <w:rPr>
                <w:rFonts w:cs="Times New Roman"/>
                <w:b/>
                <w:bCs/>
                <w:color w:val="231F20"/>
                <w:w w:val="105"/>
                <w:sz w:val="22"/>
              </w:rPr>
            </w:pPr>
            <w:r w:rsidRPr="00065239">
              <w:rPr>
                <w:rFonts w:cs="Times New Roman"/>
                <w:b/>
                <w:bCs/>
                <w:color w:val="231F20"/>
                <w:sz w:val="22"/>
              </w:rPr>
              <w:t>6</w:t>
            </w:r>
          </w:p>
        </w:tc>
      </w:tr>
      <w:tr w:rsidR="00065239" w:rsidRPr="00065239" w14:paraId="4085F5A9" w14:textId="77777777" w:rsidTr="00065239">
        <w:trPr>
          <w:jc w:val="center"/>
        </w:trPr>
        <w:tc>
          <w:tcPr>
            <w:tcW w:w="5807" w:type="dxa"/>
            <w:gridSpan w:val="2"/>
            <w:shd w:val="clear" w:color="auto" w:fill="E7E6E6" w:themeFill="background2"/>
          </w:tcPr>
          <w:p w14:paraId="4A88E20A" w14:textId="77777777" w:rsidR="00065239" w:rsidRPr="00065239" w:rsidRDefault="00065239" w:rsidP="00065239">
            <w:pPr>
              <w:spacing w:after="0"/>
              <w:jc w:val="center"/>
              <w:rPr>
                <w:rFonts w:cs="Times New Roman"/>
                <w:b/>
                <w:bCs/>
                <w:color w:val="231F20"/>
                <w:w w:val="105"/>
                <w:sz w:val="22"/>
              </w:rPr>
            </w:pPr>
            <w:r w:rsidRPr="00065239">
              <w:rPr>
                <w:rFonts w:cs="Times New Roman"/>
                <w:b/>
                <w:bCs/>
                <w:color w:val="231F20"/>
                <w:w w:val="105"/>
                <w:sz w:val="22"/>
              </w:rPr>
              <w:t>Celkem FF</w:t>
            </w:r>
          </w:p>
        </w:tc>
        <w:tc>
          <w:tcPr>
            <w:tcW w:w="1985" w:type="dxa"/>
            <w:shd w:val="clear" w:color="auto" w:fill="E7E6E6" w:themeFill="background2"/>
          </w:tcPr>
          <w:p w14:paraId="005463D1" w14:textId="3D581B87" w:rsidR="00065239" w:rsidRPr="00065239" w:rsidRDefault="001574CD" w:rsidP="00065239">
            <w:pPr>
              <w:spacing w:after="0"/>
              <w:jc w:val="center"/>
              <w:rPr>
                <w:rFonts w:cs="Times New Roman"/>
                <w:b/>
                <w:bCs/>
                <w:color w:val="231F20"/>
                <w:w w:val="105"/>
                <w:sz w:val="22"/>
              </w:rPr>
            </w:pPr>
            <w:r>
              <w:rPr>
                <w:rFonts w:cs="Times New Roman"/>
                <w:b/>
                <w:bCs/>
                <w:color w:val="231F20"/>
                <w:w w:val="105"/>
                <w:sz w:val="22"/>
              </w:rPr>
              <w:t>192</w:t>
            </w:r>
          </w:p>
        </w:tc>
      </w:tr>
    </w:tbl>
    <w:p w14:paraId="77609AF3" w14:textId="2545299F" w:rsidR="005C5C2C" w:rsidRDefault="00065239" w:rsidP="00C713EA">
      <w:pPr>
        <w:spacing w:after="0"/>
        <w:jc w:val="center"/>
        <w:rPr>
          <w:i/>
          <w:iCs/>
          <w:sz w:val="22"/>
        </w:rPr>
      </w:pPr>
      <w:r w:rsidRPr="005C5C2C">
        <w:rPr>
          <w:b/>
          <w:bCs/>
          <w:i/>
          <w:iCs/>
          <w:sz w:val="22"/>
        </w:rPr>
        <w:t xml:space="preserve">Tabulka </w:t>
      </w:r>
      <w:r w:rsidRPr="005C5C2C">
        <w:rPr>
          <w:b/>
          <w:bCs/>
          <w:i/>
          <w:iCs/>
          <w:color w:val="2B579A"/>
          <w:sz w:val="22"/>
          <w:shd w:val="clear" w:color="auto" w:fill="E6E6E6"/>
        </w:rPr>
        <w:fldChar w:fldCharType="begin"/>
      </w:r>
      <w:r w:rsidRPr="005C5C2C">
        <w:rPr>
          <w:b/>
          <w:bCs/>
          <w:i/>
          <w:iCs/>
          <w:sz w:val="22"/>
        </w:rPr>
        <w:instrText xml:space="preserve"> SEQ Tabulka \* ARABIC </w:instrText>
      </w:r>
      <w:r w:rsidRPr="005C5C2C">
        <w:rPr>
          <w:b/>
          <w:bCs/>
          <w:i/>
          <w:iCs/>
          <w:color w:val="2B579A"/>
          <w:sz w:val="22"/>
          <w:shd w:val="clear" w:color="auto" w:fill="E6E6E6"/>
        </w:rPr>
        <w:fldChar w:fldCharType="separate"/>
      </w:r>
      <w:r w:rsidR="0076345B">
        <w:rPr>
          <w:b/>
          <w:bCs/>
          <w:i/>
          <w:iCs/>
          <w:noProof/>
          <w:sz w:val="22"/>
        </w:rPr>
        <w:t>7</w:t>
      </w:r>
      <w:r w:rsidRPr="005C5C2C">
        <w:rPr>
          <w:b/>
          <w:bCs/>
          <w:i/>
          <w:iCs/>
          <w:color w:val="2B579A"/>
          <w:sz w:val="22"/>
          <w:shd w:val="clear" w:color="auto" w:fill="E6E6E6"/>
        </w:rPr>
        <w:fldChar w:fldCharType="end"/>
      </w:r>
      <w:r w:rsidRPr="005C5C2C">
        <w:rPr>
          <w:b/>
          <w:bCs/>
          <w:i/>
          <w:iCs/>
          <w:sz w:val="22"/>
        </w:rPr>
        <w:t>:</w:t>
      </w:r>
      <w:r w:rsidRPr="005C5C2C">
        <w:rPr>
          <w:i/>
          <w:iCs/>
          <w:sz w:val="22"/>
        </w:rPr>
        <w:t xml:space="preserve"> Studenti (počty ukončených studií) v akreditovaných studijních programech</w:t>
      </w:r>
    </w:p>
    <w:p w14:paraId="6E2E18BA" w14:textId="179059BB" w:rsidR="00065239" w:rsidRPr="005C5C2C" w:rsidRDefault="00065239" w:rsidP="00C713EA">
      <w:pPr>
        <w:spacing w:after="0"/>
        <w:jc w:val="center"/>
        <w:rPr>
          <w:i/>
          <w:iCs/>
          <w:sz w:val="22"/>
        </w:rPr>
      </w:pPr>
      <w:r w:rsidRPr="005C5C2C">
        <w:rPr>
          <w:i/>
          <w:iCs/>
          <w:sz w:val="22"/>
        </w:rPr>
        <w:t>(k 31.</w:t>
      </w:r>
      <w:r w:rsidR="005C5C2C">
        <w:rPr>
          <w:i/>
          <w:iCs/>
          <w:sz w:val="22"/>
        </w:rPr>
        <w:t xml:space="preserve"> říjnu</w:t>
      </w:r>
      <w:r w:rsidRPr="005C5C2C">
        <w:rPr>
          <w:i/>
          <w:iCs/>
          <w:sz w:val="22"/>
        </w:rPr>
        <w:t>) dle programů a specializací</w:t>
      </w:r>
      <w:r w:rsidR="00F75430">
        <w:rPr>
          <w:i/>
          <w:iCs/>
          <w:sz w:val="22"/>
        </w:rPr>
        <w:t xml:space="preserve"> (</w:t>
      </w:r>
      <w:r w:rsidR="00F75430" w:rsidRPr="005C5C2C">
        <w:rPr>
          <w:i/>
          <w:iCs/>
          <w:sz w:val="22"/>
        </w:rPr>
        <w:t>C1.1/U3</w:t>
      </w:r>
      <w:r w:rsidR="00F75430">
        <w:rPr>
          <w:i/>
          <w:iCs/>
          <w:sz w:val="22"/>
        </w:rPr>
        <w:t>)</w:t>
      </w:r>
    </w:p>
    <w:p w14:paraId="53E227A5" w14:textId="2617C18E" w:rsidR="00065239" w:rsidRDefault="00065239" w:rsidP="00C53C8B">
      <w:pPr>
        <w:shd w:val="clear" w:color="auto" w:fill="FFFFFF"/>
        <w:spacing w:after="0"/>
      </w:pPr>
    </w:p>
    <w:tbl>
      <w:tblPr>
        <w:tblStyle w:val="Mkatabulky"/>
        <w:tblW w:w="7797" w:type="dxa"/>
        <w:jc w:val="center"/>
        <w:tblLook w:val="04A0" w:firstRow="1" w:lastRow="0" w:firstColumn="1" w:lastColumn="0" w:noHBand="0" w:noVBand="1"/>
      </w:tblPr>
      <w:tblGrid>
        <w:gridCol w:w="3256"/>
        <w:gridCol w:w="2126"/>
        <w:gridCol w:w="1276"/>
        <w:gridCol w:w="1139"/>
      </w:tblGrid>
      <w:tr w:rsidR="005C5C2C" w:rsidRPr="005C5C2C" w14:paraId="1A74CF69" w14:textId="77777777" w:rsidTr="005C5C2C">
        <w:trPr>
          <w:trHeight w:val="290"/>
          <w:jc w:val="center"/>
        </w:trPr>
        <w:tc>
          <w:tcPr>
            <w:tcW w:w="7797" w:type="dxa"/>
            <w:gridSpan w:val="4"/>
            <w:shd w:val="clear" w:color="auto" w:fill="E7E6E6" w:themeFill="background2"/>
            <w:noWrap/>
            <w:hideMark/>
          </w:tcPr>
          <w:p w14:paraId="67F1820F" w14:textId="52FB0173" w:rsidR="005C5C2C" w:rsidRPr="005C5C2C" w:rsidRDefault="005C5C2C" w:rsidP="005C5C2C">
            <w:pPr>
              <w:spacing w:after="0"/>
              <w:jc w:val="center"/>
              <w:rPr>
                <w:rFonts w:eastAsia="Times New Roman" w:cs="Times New Roman"/>
                <w:b/>
                <w:bCs/>
                <w:color w:val="000000"/>
                <w:sz w:val="22"/>
                <w:lang w:eastAsia="cs-CZ"/>
              </w:rPr>
            </w:pPr>
            <w:r w:rsidRPr="005C5C2C">
              <w:rPr>
                <w:rFonts w:eastAsia="Times New Roman" w:cs="Times New Roman"/>
                <w:b/>
                <w:bCs/>
                <w:color w:val="000000"/>
                <w:sz w:val="22"/>
                <w:lang w:eastAsia="cs-CZ"/>
              </w:rPr>
              <w:t>Studijní (ne)úspěšnost studentů 1. ročníku bakalářských studijních programů</w:t>
            </w:r>
          </w:p>
          <w:p w14:paraId="37177874" w14:textId="77777777" w:rsidR="005C5C2C" w:rsidRPr="005C5C2C" w:rsidRDefault="005C5C2C" w:rsidP="005C5C2C">
            <w:pPr>
              <w:spacing w:after="0"/>
              <w:rPr>
                <w:rFonts w:cs="Times New Roman"/>
                <w:sz w:val="22"/>
              </w:rPr>
            </w:pPr>
          </w:p>
        </w:tc>
      </w:tr>
      <w:tr w:rsidR="005C5C2C" w:rsidRPr="005C5C2C" w14:paraId="2B8C0A1C" w14:textId="77777777" w:rsidTr="005C5C2C">
        <w:trPr>
          <w:trHeight w:val="450"/>
          <w:jc w:val="center"/>
        </w:trPr>
        <w:tc>
          <w:tcPr>
            <w:tcW w:w="3256" w:type="dxa"/>
            <w:noWrap/>
            <w:hideMark/>
          </w:tcPr>
          <w:p w14:paraId="0E45BDBF" w14:textId="77777777" w:rsidR="005C5C2C" w:rsidRPr="005C5C2C" w:rsidRDefault="005C5C2C" w:rsidP="005C5C2C">
            <w:pPr>
              <w:spacing w:after="0"/>
              <w:rPr>
                <w:rFonts w:cs="Times New Roman"/>
                <w:sz w:val="22"/>
              </w:rPr>
            </w:pPr>
            <w:r w:rsidRPr="005C5C2C">
              <w:rPr>
                <w:rFonts w:cs="Times New Roman"/>
                <w:sz w:val="22"/>
              </w:rPr>
              <w:t>OBOR</w:t>
            </w:r>
          </w:p>
        </w:tc>
        <w:tc>
          <w:tcPr>
            <w:tcW w:w="2126" w:type="dxa"/>
            <w:hideMark/>
          </w:tcPr>
          <w:p w14:paraId="259E7F6E" w14:textId="77777777" w:rsidR="005C5C2C" w:rsidRDefault="005C5C2C" w:rsidP="005C5C2C">
            <w:pPr>
              <w:spacing w:after="0"/>
              <w:rPr>
                <w:rFonts w:cs="Times New Roman"/>
                <w:sz w:val="22"/>
              </w:rPr>
            </w:pPr>
            <w:r w:rsidRPr="005C5C2C">
              <w:rPr>
                <w:rFonts w:cs="Times New Roman"/>
                <w:sz w:val="22"/>
              </w:rPr>
              <w:t xml:space="preserve">ZAPSÁN </w:t>
            </w:r>
          </w:p>
          <w:p w14:paraId="248D109F" w14:textId="27611DE4" w:rsidR="005C5C2C" w:rsidRPr="005C5C2C" w:rsidRDefault="005C5C2C" w:rsidP="005C5C2C">
            <w:pPr>
              <w:spacing w:after="0"/>
              <w:rPr>
                <w:rFonts w:cs="Times New Roman"/>
                <w:sz w:val="22"/>
              </w:rPr>
            </w:pPr>
            <w:r w:rsidRPr="005C5C2C">
              <w:rPr>
                <w:rFonts w:cs="Times New Roman"/>
                <w:sz w:val="22"/>
              </w:rPr>
              <w:t>K 31.</w:t>
            </w:r>
            <w:r>
              <w:rPr>
                <w:rFonts w:cs="Times New Roman"/>
                <w:sz w:val="22"/>
              </w:rPr>
              <w:t xml:space="preserve"> </w:t>
            </w:r>
            <w:r w:rsidRPr="005C5C2C">
              <w:rPr>
                <w:rFonts w:cs="Times New Roman"/>
                <w:sz w:val="22"/>
              </w:rPr>
              <w:t>10.</w:t>
            </w:r>
            <w:r>
              <w:rPr>
                <w:rFonts w:cs="Times New Roman"/>
                <w:sz w:val="22"/>
              </w:rPr>
              <w:t xml:space="preserve"> </w:t>
            </w:r>
            <w:r w:rsidRPr="005C5C2C">
              <w:rPr>
                <w:rFonts w:cs="Times New Roman"/>
                <w:sz w:val="22"/>
              </w:rPr>
              <w:t>2021</w:t>
            </w:r>
          </w:p>
        </w:tc>
        <w:tc>
          <w:tcPr>
            <w:tcW w:w="2415" w:type="dxa"/>
            <w:gridSpan w:val="2"/>
            <w:hideMark/>
          </w:tcPr>
          <w:p w14:paraId="1A30E0FC" w14:textId="77777777" w:rsidR="005C5C2C" w:rsidRDefault="005C5C2C" w:rsidP="005C5C2C">
            <w:pPr>
              <w:spacing w:after="0"/>
              <w:rPr>
                <w:rFonts w:cs="Times New Roman"/>
                <w:sz w:val="22"/>
              </w:rPr>
            </w:pPr>
            <w:r w:rsidRPr="005C5C2C">
              <w:rPr>
                <w:rFonts w:cs="Times New Roman"/>
                <w:sz w:val="22"/>
              </w:rPr>
              <w:t xml:space="preserve">VYLOUČEN </w:t>
            </w:r>
          </w:p>
          <w:p w14:paraId="52C35B22" w14:textId="3EDE3D96" w:rsidR="005C5C2C" w:rsidRPr="005C5C2C" w:rsidRDefault="005C5C2C" w:rsidP="005C5C2C">
            <w:pPr>
              <w:spacing w:after="0"/>
              <w:rPr>
                <w:rFonts w:cs="Times New Roman"/>
                <w:sz w:val="22"/>
              </w:rPr>
            </w:pPr>
            <w:r w:rsidRPr="005C5C2C">
              <w:rPr>
                <w:rFonts w:cs="Times New Roman"/>
                <w:sz w:val="22"/>
              </w:rPr>
              <w:t>PO ZS 15</w:t>
            </w:r>
            <w:r>
              <w:rPr>
                <w:rFonts w:cs="Times New Roman"/>
                <w:sz w:val="22"/>
              </w:rPr>
              <w:t xml:space="preserve"> </w:t>
            </w:r>
            <w:r w:rsidRPr="005C5C2C">
              <w:rPr>
                <w:rFonts w:cs="Times New Roman"/>
                <w:sz w:val="22"/>
              </w:rPr>
              <w:t>K.B.</w:t>
            </w:r>
          </w:p>
        </w:tc>
      </w:tr>
      <w:tr w:rsidR="005C5C2C" w:rsidRPr="005C5C2C" w14:paraId="6D801BAF" w14:textId="77777777" w:rsidTr="005C5C2C">
        <w:trPr>
          <w:trHeight w:val="290"/>
          <w:jc w:val="center"/>
        </w:trPr>
        <w:tc>
          <w:tcPr>
            <w:tcW w:w="3256" w:type="dxa"/>
            <w:noWrap/>
            <w:hideMark/>
          </w:tcPr>
          <w:p w14:paraId="366C9715" w14:textId="63C2EA7B" w:rsidR="005C5C2C" w:rsidRPr="005C5C2C" w:rsidRDefault="005C5C2C" w:rsidP="005C5C2C">
            <w:pPr>
              <w:spacing w:after="0"/>
              <w:rPr>
                <w:rFonts w:cs="Times New Roman"/>
                <w:sz w:val="22"/>
              </w:rPr>
            </w:pPr>
            <w:r w:rsidRPr="005C5C2C">
              <w:rPr>
                <w:rFonts w:cs="Times New Roman"/>
                <w:sz w:val="22"/>
              </w:rPr>
              <w:t xml:space="preserve">Anglický jazyk </w:t>
            </w:r>
            <w:r>
              <w:rPr>
                <w:rFonts w:cs="Times New Roman"/>
                <w:sz w:val="22"/>
              </w:rPr>
              <w:t>–</w:t>
            </w:r>
            <w:r w:rsidRPr="005C5C2C">
              <w:rPr>
                <w:rFonts w:cs="Times New Roman"/>
                <w:sz w:val="22"/>
              </w:rPr>
              <w:t xml:space="preserve"> Filozofie</w:t>
            </w:r>
          </w:p>
        </w:tc>
        <w:tc>
          <w:tcPr>
            <w:tcW w:w="2126" w:type="dxa"/>
            <w:hideMark/>
          </w:tcPr>
          <w:p w14:paraId="7EECE255" w14:textId="77777777" w:rsidR="005C5C2C" w:rsidRPr="005C5C2C" w:rsidRDefault="005C5C2C" w:rsidP="005C5C2C">
            <w:pPr>
              <w:spacing w:after="0"/>
              <w:rPr>
                <w:rFonts w:cs="Times New Roman"/>
                <w:sz w:val="22"/>
              </w:rPr>
            </w:pPr>
            <w:r w:rsidRPr="005C5C2C">
              <w:rPr>
                <w:rFonts w:cs="Times New Roman"/>
                <w:sz w:val="22"/>
              </w:rPr>
              <w:t>0</w:t>
            </w:r>
          </w:p>
        </w:tc>
        <w:tc>
          <w:tcPr>
            <w:tcW w:w="2415" w:type="dxa"/>
            <w:gridSpan w:val="2"/>
            <w:hideMark/>
          </w:tcPr>
          <w:p w14:paraId="60B3D1AF" w14:textId="77777777" w:rsidR="005C5C2C" w:rsidRPr="005C5C2C" w:rsidRDefault="005C5C2C" w:rsidP="005C5C2C">
            <w:pPr>
              <w:spacing w:after="0"/>
              <w:rPr>
                <w:rFonts w:cs="Times New Roman"/>
                <w:sz w:val="22"/>
              </w:rPr>
            </w:pPr>
            <w:r w:rsidRPr="005C5C2C">
              <w:rPr>
                <w:rFonts w:cs="Times New Roman"/>
                <w:sz w:val="22"/>
              </w:rPr>
              <w:t>0</w:t>
            </w:r>
          </w:p>
        </w:tc>
      </w:tr>
      <w:tr w:rsidR="005C5C2C" w:rsidRPr="005C5C2C" w14:paraId="017E597D" w14:textId="77777777" w:rsidTr="005C5C2C">
        <w:trPr>
          <w:trHeight w:val="290"/>
          <w:jc w:val="center"/>
        </w:trPr>
        <w:tc>
          <w:tcPr>
            <w:tcW w:w="3256" w:type="dxa"/>
            <w:noWrap/>
            <w:hideMark/>
          </w:tcPr>
          <w:p w14:paraId="66B3051A" w14:textId="17E388E3" w:rsidR="005C5C2C" w:rsidRPr="005C5C2C" w:rsidRDefault="005C5C2C" w:rsidP="005C5C2C">
            <w:pPr>
              <w:spacing w:after="0"/>
              <w:jc w:val="left"/>
              <w:rPr>
                <w:rFonts w:cs="Times New Roman"/>
                <w:sz w:val="22"/>
              </w:rPr>
            </w:pPr>
            <w:r w:rsidRPr="005C5C2C">
              <w:rPr>
                <w:rFonts w:cs="Times New Roman"/>
                <w:sz w:val="22"/>
              </w:rPr>
              <w:t xml:space="preserve">Anglický jazyk </w:t>
            </w:r>
            <w:r>
              <w:rPr>
                <w:rFonts w:cs="Times New Roman"/>
                <w:sz w:val="22"/>
              </w:rPr>
              <w:t>–</w:t>
            </w:r>
            <w:r w:rsidRPr="005C5C2C">
              <w:rPr>
                <w:rFonts w:cs="Times New Roman"/>
                <w:sz w:val="22"/>
              </w:rPr>
              <w:t xml:space="preserve"> Religionistika</w:t>
            </w:r>
          </w:p>
        </w:tc>
        <w:tc>
          <w:tcPr>
            <w:tcW w:w="2126" w:type="dxa"/>
            <w:noWrap/>
            <w:hideMark/>
          </w:tcPr>
          <w:p w14:paraId="7CD7B273" w14:textId="77777777" w:rsidR="005C5C2C" w:rsidRPr="005C5C2C" w:rsidRDefault="005C5C2C" w:rsidP="005C5C2C">
            <w:pPr>
              <w:spacing w:after="0"/>
              <w:rPr>
                <w:rFonts w:cs="Times New Roman"/>
                <w:sz w:val="22"/>
              </w:rPr>
            </w:pPr>
            <w:r w:rsidRPr="005C5C2C">
              <w:rPr>
                <w:rFonts w:cs="Times New Roman"/>
                <w:sz w:val="22"/>
              </w:rPr>
              <w:t>0</w:t>
            </w:r>
          </w:p>
        </w:tc>
        <w:tc>
          <w:tcPr>
            <w:tcW w:w="2415" w:type="dxa"/>
            <w:gridSpan w:val="2"/>
            <w:noWrap/>
            <w:hideMark/>
          </w:tcPr>
          <w:p w14:paraId="79E5D737" w14:textId="77777777" w:rsidR="005C5C2C" w:rsidRPr="005C5C2C" w:rsidRDefault="005C5C2C" w:rsidP="005C5C2C">
            <w:pPr>
              <w:spacing w:after="0"/>
              <w:rPr>
                <w:rFonts w:cs="Times New Roman"/>
                <w:sz w:val="22"/>
              </w:rPr>
            </w:pPr>
            <w:r w:rsidRPr="005C5C2C">
              <w:rPr>
                <w:rFonts w:cs="Times New Roman"/>
                <w:sz w:val="22"/>
              </w:rPr>
              <w:t>0</w:t>
            </w:r>
          </w:p>
        </w:tc>
      </w:tr>
      <w:tr w:rsidR="005C5C2C" w:rsidRPr="005C5C2C" w14:paraId="7344811C" w14:textId="77777777" w:rsidTr="005C5C2C">
        <w:trPr>
          <w:trHeight w:val="290"/>
          <w:jc w:val="center"/>
        </w:trPr>
        <w:tc>
          <w:tcPr>
            <w:tcW w:w="3256" w:type="dxa"/>
            <w:noWrap/>
            <w:hideMark/>
          </w:tcPr>
          <w:p w14:paraId="673BB14D" w14:textId="77777777" w:rsidR="005C5C2C" w:rsidRPr="005C5C2C" w:rsidRDefault="005C5C2C" w:rsidP="005C5C2C">
            <w:pPr>
              <w:spacing w:after="0"/>
              <w:jc w:val="left"/>
              <w:rPr>
                <w:rFonts w:cs="Times New Roman"/>
                <w:sz w:val="22"/>
              </w:rPr>
            </w:pPr>
            <w:r w:rsidRPr="005C5C2C">
              <w:rPr>
                <w:rFonts w:cs="Times New Roman"/>
                <w:sz w:val="22"/>
              </w:rPr>
              <w:t>Anglický jazyk pro odbornou praxi (AJOP)</w:t>
            </w:r>
          </w:p>
        </w:tc>
        <w:tc>
          <w:tcPr>
            <w:tcW w:w="2126" w:type="dxa"/>
            <w:noWrap/>
            <w:hideMark/>
          </w:tcPr>
          <w:p w14:paraId="780DCD35" w14:textId="77777777" w:rsidR="005C5C2C" w:rsidRPr="005C5C2C" w:rsidRDefault="005C5C2C" w:rsidP="005C5C2C">
            <w:pPr>
              <w:spacing w:after="0"/>
              <w:rPr>
                <w:rFonts w:cs="Times New Roman"/>
                <w:sz w:val="22"/>
              </w:rPr>
            </w:pPr>
            <w:r w:rsidRPr="005C5C2C">
              <w:rPr>
                <w:rFonts w:cs="Times New Roman"/>
                <w:sz w:val="22"/>
              </w:rPr>
              <w:t>28</w:t>
            </w:r>
          </w:p>
        </w:tc>
        <w:tc>
          <w:tcPr>
            <w:tcW w:w="2415" w:type="dxa"/>
            <w:gridSpan w:val="2"/>
            <w:noWrap/>
            <w:hideMark/>
          </w:tcPr>
          <w:p w14:paraId="448667AF" w14:textId="77777777" w:rsidR="005C5C2C" w:rsidRPr="005C5C2C" w:rsidRDefault="005C5C2C" w:rsidP="005C5C2C">
            <w:pPr>
              <w:spacing w:after="0"/>
              <w:rPr>
                <w:rFonts w:cs="Times New Roman"/>
                <w:sz w:val="22"/>
              </w:rPr>
            </w:pPr>
            <w:r w:rsidRPr="005C5C2C">
              <w:rPr>
                <w:rFonts w:cs="Times New Roman"/>
                <w:sz w:val="22"/>
              </w:rPr>
              <w:t>2</w:t>
            </w:r>
          </w:p>
        </w:tc>
      </w:tr>
      <w:tr w:rsidR="005C5C2C" w:rsidRPr="005C5C2C" w14:paraId="0787464E" w14:textId="77777777" w:rsidTr="005C5C2C">
        <w:trPr>
          <w:trHeight w:val="290"/>
          <w:jc w:val="center"/>
        </w:trPr>
        <w:tc>
          <w:tcPr>
            <w:tcW w:w="3256" w:type="dxa"/>
            <w:noWrap/>
            <w:hideMark/>
          </w:tcPr>
          <w:p w14:paraId="2619F587" w14:textId="77777777" w:rsidR="005C5C2C" w:rsidRPr="005C5C2C" w:rsidRDefault="005C5C2C" w:rsidP="005C5C2C">
            <w:pPr>
              <w:spacing w:after="0"/>
              <w:jc w:val="left"/>
              <w:rPr>
                <w:rFonts w:cs="Times New Roman"/>
                <w:sz w:val="22"/>
              </w:rPr>
            </w:pPr>
            <w:proofErr w:type="spellStart"/>
            <w:r w:rsidRPr="005C5C2C">
              <w:rPr>
                <w:rFonts w:cs="Times New Roman"/>
                <w:sz w:val="22"/>
              </w:rPr>
              <w:t>AJOP+SSEUPolština</w:t>
            </w:r>
            <w:proofErr w:type="spellEnd"/>
          </w:p>
        </w:tc>
        <w:tc>
          <w:tcPr>
            <w:tcW w:w="2126" w:type="dxa"/>
            <w:noWrap/>
            <w:hideMark/>
          </w:tcPr>
          <w:p w14:paraId="4CECF450" w14:textId="77777777" w:rsidR="005C5C2C" w:rsidRPr="005C5C2C" w:rsidRDefault="005C5C2C" w:rsidP="005C5C2C">
            <w:pPr>
              <w:spacing w:after="0"/>
              <w:rPr>
                <w:rFonts w:cs="Times New Roman"/>
                <w:sz w:val="22"/>
              </w:rPr>
            </w:pPr>
            <w:r w:rsidRPr="005C5C2C">
              <w:rPr>
                <w:rFonts w:cs="Times New Roman"/>
                <w:sz w:val="22"/>
              </w:rPr>
              <w:t>0</w:t>
            </w:r>
          </w:p>
        </w:tc>
        <w:tc>
          <w:tcPr>
            <w:tcW w:w="2415" w:type="dxa"/>
            <w:gridSpan w:val="2"/>
            <w:noWrap/>
            <w:hideMark/>
          </w:tcPr>
          <w:p w14:paraId="39658AB6" w14:textId="77777777" w:rsidR="005C5C2C" w:rsidRPr="005C5C2C" w:rsidRDefault="005C5C2C" w:rsidP="005C5C2C">
            <w:pPr>
              <w:spacing w:after="0"/>
              <w:rPr>
                <w:rFonts w:cs="Times New Roman"/>
                <w:sz w:val="22"/>
              </w:rPr>
            </w:pPr>
            <w:r w:rsidRPr="005C5C2C">
              <w:rPr>
                <w:rFonts w:cs="Times New Roman"/>
                <w:sz w:val="22"/>
              </w:rPr>
              <w:t>0</w:t>
            </w:r>
          </w:p>
        </w:tc>
      </w:tr>
      <w:tr w:rsidR="005C5C2C" w:rsidRPr="005C5C2C" w14:paraId="62DE65FD" w14:textId="77777777" w:rsidTr="005C5C2C">
        <w:trPr>
          <w:trHeight w:val="290"/>
          <w:jc w:val="center"/>
        </w:trPr>
        <w:tc>
          <w:tcPr>
            <w:tcW w:w="3256" w:type="dxa"/>
            <w:noWrap/>
            <w:hideMark/>
          </w:tcPr>
          <w:p w14:paraId="6BA0DE2C" w14:textId="77777777" w:rsidR="005C5C2C" w:rsidRPr="005C5C2C" w:rsidRDefault="005C5C2C" w:rsidP="005C5C2C">
            <w:pPr>
              <w:spacing w:after="0"/>
              <w:jc w:val="left"/>
              <w:rPr>
                <w:rFonts w:cs="Times New Roman"/>
                <w:sz w:val="22"/>
              </w:rPr>
            </w:pPr>
            <w:r w:rsidRPr="005C5C2C">
              <w:rPr>
                <w:rFonts w:cs="Times New Roman"/>
                <w:sz w:val="22"/>
              </w:rPr>
              <w:t>Anglický jazyk pro vzdělávání (AJVZ)</w:t>
            </w:r>
          </w:p>
        </w:tc>
        <w:tc>
          <w:tcPr>
            <w:tcW w:w="2126" w:type="dxa"/>
            <w:noWrap/>
            <w:hideMark/>
          </w:tcPr>
          <w:p w14:paraId="157834E6" w14:textId="77777777" w:rsidR="005C5C2C" w:rsidRPr="005C5C2C" w:rsidRDefault="005C5C2C" w:rsidP="005C5C2C">
            <w:pPr>
              <w:spacing w:after="0"/>
              <w:rPr>
                <w:rFonts w:cs="Times New Roman"/>
                <w:sz w:val="22"/>
              </w:rPr>
            </w:pPr>
            <w:r w:rsidRPr="005C5C2C">
              <w:rPr>
                <w:rFonts w:cs="Times New Roman"/>
                <w:sz w:val="22"/>
              </w:rPr>
              <w:t>30</w:t>
            </w:r>
          </w:p>
        </w:tc>
        <w:tc>
          <w:tcPr>
            <w:tcW w:w="2415" w:type="dxa"/>
            <w:gridSpan w:val="2"/>
            <w:noWrap/>
            <w:hideMark/>
          </w:tcPr>
          <w:p w14:paraId="3F921939" w14:textId="77777777" w:rsidR="005C5C2C" w:rsidRPr="005C5C2C" w:rsidRDefault="005C5C2C" w:rsidP="005C5C2C">
            <w:pPr>
              <w:spacing w:after="0"/>
              <w:rPr>
                <w:rFonts w:cs="Times New Roman"/>
                <w:sz w:val="22"/>
              </w:rPr>
            </w:pPr>
            <w:r w:rsidRPr="005C5C2C">
              <w:rPr>
                <w:rFonts w:cs="Times New Roman"/>
                <w:sz w:val="22"/>
              </w:rPr>
              <w:t>5</w:t>
            </w:r>
          </w:p>
        </w:tc>
      </w:tr>
      <w:tr w:rsidR="005C5C2C" w:rsidRPr="005C5C2C" w14:paraId="30614AB0" w14:textId="77777777" w:rsidTr="005C5C2C">
        <w:trPr>
          <w:trHeight w:val="290"/>
          <w:jc w:val="center"/>
        </w:trPr>
        <w:tc>
          <w:tcPr>
            <w:tcW w:w="3256" w:type="dxa"/>
            <w:noWrap/>
            <w:hideMark/>
          </w:tcPr>
          <w:p w14:paraId="08FB834A" w14:textId="77777777" w:rsidR="005C5C2C" w:rsidRPr="005C5C2C" w:rsidRDefault="005C5C2C" w:rsidP="005C5C2C">
            <w:pPr>
              <w:spacing w:after="0"/>
              <w:jc w:val="left"/>
              <w:rPr>
                <w:rFonts w:cs="Times New Roman"/>
                <w:sz w:val="22"/>
              </w:rPr>
            </w:pPr>
            <w:r w:rsidRPr="005C5C2C">
              <w:rPr>
                <w:rFonts w:cs="Times New Roman"/>
                <w:sz w:val="22"/>
              </w:rPr>
              <w:t>Filozofie</w:t>
            </w:r>
          </w:p>
        </w:tc>
        <w:tc>
          <w:tcPr>
            <w:tcW w:w="2126" w:type="dxa"/>
            <w:noWrap/>
            <w:hideMark/>
          </w:tcPr>
          <w:p w14:paraId="33E86255" w14:textId="77777777" w:rsidR="005C5C2C" w:rsidRPr="005C5C2C" w:rsidRDefault="005C5C2C" w:rsidP="005C5C2C">
            <w:pPr>
              <w:spacing w:after="0"/>
              <w:rPr>
                <w:rFonts w:cs="Times New Roman"/>
                <w:sz w:val="22"/>
              </w:rPr>
            </w:pPr>
            <w:r w:rsidRPr="005C5C2C">
              <w:rPr>
                <w:rFonts w:cs="Times New Roman"/>
                <w:sz w:val="22"/>
              </w:rPr>
              <w:t>29</w:t>
            </w:r>
          </w:p>
        </w:tc>
        <w:tc>
          <w:tcPr>
            <w:tcW w:w="2415" w:type="dxa"/>
            <w:gridSpan w:val="2"/>
            <w:noWrap/>
            <w:hideMark/>
          </w:tcPr>
          <w:p w14:paraId="75113669" w14:textId="77777777" w:rsidR="005C5C2C" w:rsidRPr="005C5C2C" w:rsidRDefault="005C5C2C" w:rsidP="005C5C2C">
            <w:pPr>
              <w:spacing w:after="0"/>
              <w:rPr>
                <w:rFonts w:cs="Times New Roman"/>
                <w:sz w:val="22"/>
              </w:rPr>
            </w:pPr>
            <w:r w:rsidRPr="005C5C2C">
              <w:rPr>
                <w:rFonts w:cs="Times New Roman"/>
                <w:sz w:val="22"/>
              </w:rPr>
              <w:t>5</w:t>
            </w:r>
          </w:p>
        </w:tc>
      </w:tr>
      <w:tr w:rsidR="005C5C2C" w:rsidRPr="005C5C2C" w14:paraId="3811ACA5" w14:textId="77777777" w:rsidTr="005C5C2C">
        <w:trPr>
          <w:trHeight w:val="290"/>
          <w:jc w:val="center"/>
        </w:trPr>
        <w:tc>
          <w:tcPr>
            <w:tcW w:w="3256" w:type="dxa"/>
            <w:noWrap/>
            <w:hideMark/>
          </w:tcPr>
          <w:p w14:paraId="1F7B152F" w14:textId="77777777" w:rsidR="005C5C2C" w:rsidRPr="005C5C2C" w:rsidRDefault="005C5C2C" w:rsidP="005C5C2C">
            <w:pPr>
              <w:spacing w:after="0"/>
              <w:jc w:val="left"/>
              <w:rPr>
                <w:rFonts w:cs="Times New Roman"/>
                <w:sz w:val="22"/>
              </w:rPr>
            </w:pPr>
            <w:proofErr w:type="spellStart"/>
            <w:r w:rsidRPr="005C5C2C">
              <w:rPr>
                <w:rFonts w:cs="Times New Roman"/>
                <w:sz w:val="22"/>
              </w:rPr>
              <w:lastRenderedPageBreak/>
              <w:t>Filozofie+Anglický</w:t>
            </w:r>
            <w:proofErr w:type="spellEnd"/>
            <w:r w:rsidRPr="005C5C2C">
              <w:rPr>
                <w:rFonts w:cs="Times New Roman"/>
                <w:sz w:val="22"/>
              </w:rPr>
              <w:t xml:space="preserve"> jazyk</w:t>
            </w:r>
          </w:p>
        </w:tc>
        <w:tc>
          <w:tcPr>
            <w:tcW w:w="2126" w:type="dxa"/>
            <w:noWrap/>
            <w:hideMark/>
          </w:tcPr>
          <w:p w14:paraId="4FE87E58" w14:textId="77777777" w:rsidR="005C5C2C" w:rsidRPr="005C5C2C" w:rsidRDefault="005C5C2C" w:rsidP="005C5C2C">
            <w:pPr>
              <w:spacing w:after="0"/>
              <w:rPr>
                <w:rFonts w:cs="Times New Roman"/>
                <w:sz w:val="22"/>
              </w:rPr>
            </w:pPr>
            <w:r w:rsidRPr="005C5C2C">
              <w:rPr>
                <w:rFonts w:cs="Times New Roman"/>
                <w:sz w:val="22"/>
              </w:rPr>
              <w:t>5</w:t>
            </w:r>
          </w:p>
        </w:tc>
        <w:tc>
          <w:tcPr>
            <w:tcW w:w="2415" w:type="dxa"/>
            <w:gridSpan w:val="2"/>
            <w:noWrap/>
            <w:hideMark/>
          </w:tcPr>
          <w:p w14:paraId="2543E0BE" w14:textId="77777777" w:rsidR="005C5C2C" w:rsidRPr="005C5C2C" w:rsidRDefault="005C5C2C" w:rsidP="005C5C2C">
            <w:pPr>
              <w:spacing w:after="0"/>
              <w:rPr>
                <w:rFonts w:cs="Times New Roman"/>
                <w:sz w:val="22"/>
              </w:rPr>
            </w:pPr>
            <w:r w:rsidRPr="005C5C2C">
              <w:rPr>
                <w:rFonts w:cs="Times New Roman"/>
                <w:sz w:val="22"/>
              </w:rPr>
              <w:t>2</w:t>
            </w:r>
          </w:p>
        </w:tc>
      </w:tr>
      <w:tr w:rsidR="005C5C2C" w:rsidRPr="005C5C2C" w14:paraId="61B86C92" w14:textId="77777777" w:rsidTr="005C5C2C">
        <w:trPr>
          <w:trHeight w:val="290"/>
          <w:jc w:val="center"/>
        </w:trPr>
        <w:tc>
          <w:tcPr>
            <w:tcW w:w="3256" w:type="dxa"/>
            <w:noWrap/>
            <w:hideMark/>
          </w:tcPr>
          <w:p w14:paraId="191904B2" w14:textId="77777777" w:rsidR="005C5C2C" w:rsidRPr="005C5C2C" w:rsidRDefault="005C5C2C" w:rsidP="005C5C2C">
            <w:pPr>
              <w:spacing w:after="0"/>
              <w:jc w:val="left"/>
              <w:rPr>
                <w:rFonts w:cs="Times New Roman"/>
                <w:sz w:val="22"/>
              </w:rPr>
            </w:pPr>
            <w:r w:rsidRPr="005C5C2C">
              <w:rPr>
                <w:rFonts w:cs="Times New Roman"/>
                <w:sz w:val="22"/>
              </w:rPr>
              <w:t>Historicko-literární studia</w:t>
            </w:r>
          </w:p>
        </w:tc>
        <w:tc>
          <w:tcPr>
            <w:tcW w:w="2126" w:type="dxa"/>
            <w:noWrap/>
            <w:hideMark/>
          </w:tcPr>
          <w:p w14:paraId="6FD5D077" w14:textId="77777777" w:rsidR="005C5C2C" w:rsidRPr="005C5C2C" w:rsidRDefault="005C5C2C" w:rsidP="005C5C2C">
            <w:pPr>
              <w:spacing w:after="0"/>
              <w:rPr>
                <w:rFonts w:cs="Times New Roman"/>
                <w:sz w:val="22"/>
              </w:rPr>
            </w:pPr>
            <w:r w:rsidRPr="005C5C2C">
              <w:rPr>
                <w:rFonts w:cs="Times New Roman"/>
                <w:sz w:val="22"/>
              </w:rPr>
              <w:t>29</w:t>
            </w:r>
          </w:p>
        </w:tc>
        <w:tc>
          <w:tcPr>
            <w:tcW w:w="2415" w:type="dxa"/>
            <w:gridSpan w:val="2"/>
            <w:noWrap/>
            <w:hideMark/>
          </w:tcPr>
          <w:p w14:paraId="78AB6115" w14:textId="77777777" w:rsidR="005C5C2C" w:rsidRPr="005C5C2C" w:rsidRDefault="005C5C2C" w:rsidP="005C5C2C">
            <w:pPr>
              <w:spacing w:after="0"/>
              <w:rPr>
                <w:rFonts w:cs="Times New Roman"/>
                <w:sz w:val="22"/>
              </w:rPr>
            </w:pPr>
            <w:r w:rsidRPr="005C5C2C">
              <w:rPr>
                <w:rFonts w:cs="Times New Roman"/>
                <w:sz w:val="22"/>
              </w:rPr>
              <w:t>3</w:t>
            </w:r>
          </w:p>
        </w:tc>
      </w:tr>
      <w:tr w:rsidR="005C5C2C" w:rsidRPr="005C5C2C" w14:paraId="35BA5FC4" w14:textId="77777777" w:rsidTr="005C5C2C">
        <w:trPr>
          <w:trHeight w:val="290"/>
          <w:jc w:val="center"/>
        </w:trPr>
        <w:tc>
          <w:tcPr>
            <w:tcW w:w="3256" w:type="dxa"/>
            <w:noWrap/>
            <w:hideMark/>
          </w:tcPr>
          <w:p w14:paraId="7B2A064F" w14:textId="77777777" w:rsidR="005C5C2C" w:rsidRPr="005C5C2C" w:rsidRDefault="005C5C2C" w:rsidP="005C5C2C">
            <w:pPr>
              <w:spacing w:after="0"/>
              <w:jc w:val="left"/>
              <w:rPr>
                <w:rFonts w:cs="Times New Roman"/>
                <w:sz w:val="22"/>
              </w:rPr>
            </w:pPr>
            <w:r w:rsidRPr="005C5C2C">
              <w:rPr>
                <w:rFonts w:cs="Times New Roman"/>
                <w:sz w:val="22"/>
              </w:rPr>
              <w:t>Humanitní studia</w:t>
            </w:r>
          </w:p>
        </w:tc>
        <w:tc>
          <w:tcPr>
            <w:tcW w:w="2126" w:type="dxa"/>
            <w:noWrap/>
            <w:hideMark/>
          </w:tcPr>
          <w:p w14:paraId="16410CC6" w14:textId="77777777" w:rsidR="005C5C2C" w:rsidRPr="005C5C2C" w:rsidRDefault="005C5C2C" w:rsidP="005C5C2C">
            <w:pPr>
              <w:spacing w:after="0"/>
              <w:rPr>
                <w:rFonts w:cs="Times New Roman"/>
                <w:sz w:val="22"/>
              </w:rPr>
            </w:pPr>
            <w:r w:rsidRPr="005C5C2C">
              <w:rPr>
                <w:rFonts w:cs="Times New Roman"/>
                <w:sz w:val="22"/>
              </w:rPr>
              <w:t>0</w:t>
            </w:r>
          </w:p>
        </w:tc>
        <w:tc>
          <w:tcPr>
            <w:tcW w:w="2415" w:type="dxa"/>
            <w:gridSpan w:val="2"/>
            <w:noWrap/>
            <w:hideMark/>
          </w:tcPr>
          <w:p w14:paraId="5893B602" w14:textId="77777777" w:rsidR="005C5C2C" w:rsidRPr="005C5C2C" w:rsidRDefault="005C5C2C" w:rsidP="005C5C2C">
            <w:pPr>
              <w:spacing w:after="0"/>
              <w:rPr>
                <w:rFonts w:cs="Times New Roman"/>
                <w:sz w:val="22"/>
              </w:rPr>
            </w:pPr>
            <w:r w:rsidRPr="005C5C2C">
              <w:rPr>
                <w:rFonts w:cs="Times New Roman"/>
                <w:sz w:val="22"/>
              </w:rPr>
              <w:t>0</w:t>
            </w:r>
          </w:p>
        </w:tc>
      </w:tr>
      <w:tr w:rsidR="005C5C2C" w:rsidRPr="005C5C2C" w14:paraId="47AE0306" w14:textId="77777777" w:rsidTr="005C5C2C">
        <w:trPr>
          <w:trHeight w:val="290"/>
          <w:jc w:val="center"/>
        </w:trPr>
        <w:tc>
          <w:tcPr>
            <w:tcW w:w="3256" w:type="dxa"/>
            <w:noWrap/>
            <w:hideMark/>
          </w:tcPr>
          <w:p w14:paraId="49F8B167" w14:textId="77777777" w:rsidR="005C5C2C" w:rsidRPr="005C5C2C" w:rsidRDefault="005C5C2C" w:rsidP="005C5C2C">
            <w:pPr>
              <w:spacing w:after="0"/>
              <w:jc w:val="left"/>
              <w:rPr>
                <w:rFonts w:cs="Times New Roman"/>
                <w:sz w:val="22"/>
              </w:rPr>
            </w:pPr>
            <w:r w:rsidRPr="005C5C2C">
              <w:rPr>
                <w:rFonts w:cs="Times New Roman"/>
                <w:sz w:val="22"/>
              </w:rPr>
              <w:t>HS-Pedagogické vědy</w:t>
            </w:r>
          </w:p>
        </w:tc>
        <w:tc>
          <w:tcPr>
            <w:tcW w:w="2126" w:type="dxa"/>
            <w:noWrap/>
            <w:hideMark/>
          </w:tcPr>
          <w:p w14:paraId="64BA9608" w14:textId="77777777" w:rsidR="005C5C2C" w:rsidRPr="005C5C2C" w:rsidRDefault="005C5C2C" w:rsidP="005C5C2C">
            <w:pPr>
              <w:spacing w:after="0"/>
              <w:rPr>
                <w:rFonts w:cs="Times New Roman"/>
                <w:sz w:val="22"/>
              </w:rPr>
            </w:pPr>
            <w:r w:rsidRPr="005C5C2C">
              <w:rPr>
                <w:rFonts w:cs="Times New Roman"/>
                <w:sz w:val="22"/>
              </w:rPr>
              <w:t>22</w:t>
            </w:r>
          </w:p>
        </w:tc>
        <w:tc>
          <w:tcPr>
            <w:tcW w:w="2415" w:type="dxa"/>
            <w:gridSpan w:val="2"/>
            <w:noWrap/>
            <w:hideMark/>
          </w:tcPr>
          <w:p w14:paraId="651A9409" w14:textId="77777777" w:rsidR="005C5C2C" w:rsidRPr="005C5C2C" w:rsidRDefault="005C5C2C" w:rsidP="005C5C2C">
            <w:pPr>
              <w:spacing w:after="0"/>
              <w:rPr>
                <w:rFonts w:cs="Times New Roman"/>
                <w:sz w:val="22"/>
              </w:rPr>
            </w:pPr>
            <w:r w:rsidRPr="005C5C2C">
              <w:rPr>
                <w:rFonts w:cs="Times New Roman"/>
                <w:sz w:val="22"/>
              </w:rPr>
              <w:t>3</w:t>
            </w:r>
          </w:p>
        </w:tc>
      </w:tr>
      <w:tr w:rsidR="005C5C2C" w:rsidRPr="005C5C2C" w14:paraId="532D144D" w14:textId="77777777" w:rsidTr="005C5C2C">
        <w:trPr>
          <w:trHeight w:val="290"/>
          <w:jc w:val="center"/>
        </w:trPr>
        <w:tc>
          <w:tcPr>
            <w:tcW w:w="3256" w:type="dxa"/>
            <w:noWrap/>
            <w:hideMark/>
          </w:tcPr>
          <w:p w14:paraId="79B6CA47" w14:textId="77777777" w:rsidR="005C5C2C" w:rsidRPr="005C5C2C" w:rsidRDefault="005C5C2C" w:rsidP="005C5C2C">
            <w:pPr>
              <w:spacing w:after="0"/>
              <w:jc w:val="left"/>
              <w:rPr>
                <w:rFonts w:cs="Times New Roman"/>
                <w:sz w:val="22"/>
              </w:rPr>
            </w:pPr>
            <w:r w:rsidRPr="005C5C2C">
              <w:rPr>
                <w:rFonts w:cs="Times New Roman"/>
                <w:sz w:val="22"/>
              </w:rPr>
              <w:t>HS-Historiografické vědy</w:t>
            </w:r>
          </w:p>
        </w:tc>
        <w:tc>
          <w:tcPr>
            <w:tcW w:w="2126" w:type="dxa"/>
            <w:noWrap/>
            <w:hideMark/>
          </w:tcPr>
          <w:p w14:paraId="747B0279" w14:textId="77777777" w:rsidR="005C5C2C" w:rsidRPr="005C5C2C" w:rsidRDefault="005C5C2C" w:rsidP="005C5C2C">
            <w:pPr>
              <w:spacing w:after="0"/>
              <w:rPr>
                <w:rFonts w:cs="Times New Roman"/>
                <w:sz w:val="22"/>
              </w:rPr>
            </w:pPr>
            <w:r w:rsidRPr="005C5C2C">
              <w:rPr>
                <w:rFonts w:cs="Times New Roman"/>
                <w:sz w:val="22"/>
              </w:rPr>
              <w:t>2</w:t>
            </w:r>
          </w:p>
        </w:tc>
        <w:tc>
          <w:tcPr>
            <w:tcW w:w="2415" w:type="dxa"/>
            <w:gridSpan w:val="2"/>
            <w:noWrap/>
            <w:hideMark/>
          </w:tcPr>
          <w:p w14:paraId="2E1ABF63" w14:textId="77777777" w:rsidR="005C5C2C" w:rsidRPr="005C5C2C" w:rsidRDefault="005C5C2C" w:rsidP="005C5C2C">
            <w:pPr>
              <w:spacing w:after="0"/>
              <w:rPr>
                <w:rFonts w:cs="Times New Roman"/>
                <w:sz w:val="22"/>
              </w:rPr>
            </w:pPr>
            <w:r w:rsidRPr="005C5C2C">
              <w:rPr>
                <w:rFonts w:cs="Times New Roman"/>
                <w:sz w:val="22"/>
              </w:rPr>
              <w:t>0</w:t>
            </w:r>
          </w:p>
        </w:tc>
      </w:tr>
      <w:tr w:rsidR="005C5C2C" w:rsidRPr="005C5C2C" w14:paraId="40025E42" w14:textId="77777777" w:rsidTr="005C5C2C">
        <w:trPr>
          <w:trHeight w:val="290"/>
          <w:jc w:val="center"/>
        </w:trPr>
        <w:tc>
          <w:tcPr>
            <w:tcW w:w="3256" w:type="dxa"/>
            <w:noWrap/>
            <w:hideMark/>
          </w:tcPr>
          <w:p w14:paraId="0370B7ED" w14:textId="3091C001" w:rsidR="005C5C2C" w:rsidRPr="005C5C2C" w:rsidRDefault="005C5C2C" w:rsidP="005C5C2C">
            <w:pPr>
              <w:spacing w:after="0"/>
              <w:jc w:val="left"/>
              <w:rPr>
                <w:rFonts w:cs="Times New Roman"/>
                <w:sz w:val="22"/>
              </w:rPr>
            </w:pPr>
            <w:r w:rsidRPr="005C5C2C">
              <w:rPr>
                <w:rFonts w:cs="Times New Roman"/>
                <w:sz w:val="22"/>
              </w:rPr>
              <w:t>HS-</w:t>
            </w:r>
            <w:proofErr w:type="gramStart"/>
            <w:r w:rsidRPr="005C5C2C">
              <w:rPr>
                <w:rFonts w:cs="Times New Roman"/>
                <w:sz w:val="22"/>
              </w:rPr>
              <w:t>Sociolog.-</w:t>
            </w:r>
            <w:proofErr w:type="gramEnd"/>
            <w:r w:rsidRPr="005C5C2C">
              <w:rPr>
                <w:rFonts w:cs="Times New Roman"/>
                <w:sz w:val="22"/>
              </w:rPr>
              <w:t xml:space="preserve">antropolog. </w:t>
            </w:r>
            <w:r>
              <w:rPr>
                <w:rFonts w:cs="Times New Roman"/>
                <w:sz w:val="22"/>
              </w:rPr>
              <w:t>v</w:t>
            </w:r>
            <w:r w:rsidRPr="005C5C2C">
              <w:rPr>
                <w:rFonts w:cs="Times New Roman"/>
                <w:sz w:val="22"/>
              </w:rPr>
              <w:t>ědy</w:t>
            </w:r>
          </w:p>
        </w:tc>
        <w:tc>
          <w:tcPr>
            <w:tcW w:w="2126" w:type="dxa"/>
            <w:noWrap/>
            <w:hideMark/>
          </w:tcPr>
          <w:p w14:paraId="164CAC6F" w14:textId="77777777" w:rsidR="005C5C2C" w:rsidRPr="005C5C2C" w:rsidRDefault="005C5C2C" w:rsidP="005C5C2C">
            <w:pPr>
              <w:spacing w:after="0"/>
              <w:rPr>
                <w:rFonts w:cs="Times New Roman"/>
                <w:sz w:val="22"/>
              </w:rPr>
            </w:pPr>
            <w:r w:rsidRPr="005C5C2C">
              <w:rPr>
                <w:rFonts w:cs="Times New Roman"/>
                <w:sz w:val="22"/>
              </w:rPr>
              <w:t>15</w:t>
            </w:r>
          </w:p>
        </w:tc>
        <w:tc>
          <w:tcPr>
            <w:tcW w:w="2415" w:type="dxa"/>
            <w:gridSpan w:val="2"/>
            <w:noWrap/>
            <w:hideMark/>
          </w:tcPr>
          <w:p w14:paraId="167FCDAF" w14:textId="77777777" w:rsidR="005C5C2C" w:rsidRPr="005C5C2C" w:rsidRDefault="005C5C2C" w:rsidP="005C5C2C">
            <w:pPr>
              <w:spacing w:after="0"/>
              <w:rPr>
                <w:rFonts w:cs="Times New Roman"/>
                <w:sz w:val="22"/>
              </w:rPr>
            </w:pPr>
            <w:r w:rsidRPr="005C5C2C">
              <w:rPr>
                <w:rFonts w:cs="Times New Roman"/>
                <w:sz w:val="22"/>
              </w:rPr>
              <w:t>5</w:t>
            </w:r>
          </w:p>
        </w:tc>
      </w:tr>
      <w:tr w:rsidR="005C5C2C" w:rsidRPr="005C5C2C" w14:paraId="28215BF0" w14:textId="77777777" w:rsidTr="005C5C2C">
        <w:trPr>
          <w:trHeight w:val="290"/>
          <w:jc w:val="center"/>
        </w:trPr>
        <w:tc>
          <w:tcPr>
            <w:tcW w:w="3256" w:type="dxa"/>
            <w:noWrap/>
            <w:hideMark/>
          </w:tcPr>
          <w:p w14:paraId="35E6DFD8" w14:textId="77777777" w:rsidR="005C5C2C" w:rsidRPr="005C5C2C" w:rsidRDefault="005C5C2C" w:rsidP="005C5C2C">
            <w:pPr>
              <w:spacing w:after="0"/>
              <w:jc w:val="left"/>
              <w:rPr>
                <w:rFonts w:cs="Times New Roman"/>
                <w:sz w:val="22"/>
              </w:rPr>
            </w:pPr>
            <w:r w:rsidRPr="005C5C2C">
              <w:rPr>
                <w:rFonts w:cs="Times New Roman"/>
                <w:sz w:val="22"/>
              </w:rPr>
              <w:t>Kulturní dějiny</w:t>
            </w:r>
          </w:p>
        </w:tc>
        <w:tc>
          <w:tcPr>
            <w:tcW w:w="2126" w:type="dxa"/>
            <w:noWrap/>
            <w:hideMark/>
          </w:tcPr>
          <w:p w14:paraId="75264173" w14:textId="77777777" w:rsidR="005C5C2C" w:rsidRPr="005C5C2C" w:rsidRDefault="005C5C2C" w:rsidP="005C5C2C">
            <w:pPr>
              <w:spacing w:after="0"/>
              <w:rPr>
                <w:rFonts w:cs="Times New Roman"/>
                <w:sz w:val="22"/>
              </w:rPr>
            </w:pPr>
            <w:r w:rsidRPr="005C5C2C">
              <w:rPr>
                <w:rFonts w:cs="Times New Roman"/>
                <w:sz w:val="22"/>
              </w:rPr>
              <w:t>0</w:t>
            </w:r>
          </w:p>
        </w:tc>
        <w:tc>
          <w:tcPr>
            <w:tcW w:w="2415" w:type="dxa"/>
            <w:gridSpan w:val="2"/>
            <w:noWrap/>
            <w:hideMark/>
          </w:tcPr>
          <w:p w14:paraId="57A9CCC4" w14:textId="77777777" w:rsidR="005C5C2C" w:rsidRPr="005C5C2C" w:rsidRDefault="005C5C2C" w:rsidP="005C5C2C">
            <w:pPr>
              <w:spacing w:after="0"/>
              <w:rPr>
                <w:rFonts w:cs="Times New Roman"/>
                <w:sz w:val="22"/>
              </w:rPr>
            </w:pPr>
            <w:r w:rsidRPr="005C5C2C">
              <w:rPr>
                <w:rFonts w:cs="Times New Roman"/>
                <w:sz w:val="22"/>
              </w:rPr>
              <w:t>0</w:t>
            </w:r>
          </w:p>
        </w:tc>
      </w:tr>
      <w:tr w:rsidR="005C5C2C" w:rsidRPr="005C5C2C" w14:paraId="5D6F8FA0" w14:textId="77777777" w:rsidTr="005C5C2C">
        <w:trPr>
          <w:trHeight w:val="290"/>
          <w:jc w:val="center"/>
        </w:trPr>
        <w:tc>
          <w:tcPr>
            <w:tcW w:w="3256" w:type="dxa"/>
            <w:noWrap/>
            <w:hideMark/>
          </w:tcPr>
          <w:p w14:paraId="22D0CCC6" w14:textId="77777777" w:rsidR="005C5C2C" w:rsidRPr="005C5C2C" w:rsidRDefault="005C5C2C" w:rsidP="005C5C2C">
            <w:pPr>
              <w:spacing w:after="0"/>
              <w:jc w:val="left"/>
              <w:rPr>
                <w:rFonts w:cs="Times New Roman"/>
                <w:sz w:val="22"/>
              </w:rPr>
            </w:pPr>
            <w:r w:rsidRPr="005C5C2C">
              <w:rPr>
                <w:rFonts w:cs="Times New Roman"/>
                <w:sz w:val="22"/>
              </w:rPr>
              <w:t>Archeologie</w:t>
            </w:r>
          </w:p>
        </w:tc>
        <w:tc>
          <w:tcPr>
            <w:tcW w:w="2126" w:type="dxa"/>
            <w:noWrap/>
            <w:hideMark/>
          </w:tcPr>
          <w:p w14:paraId="3F4C7F74" w14:textId="77777777" w:rsidR="005C5C2C" w:rsidRPr="005C5C2C" w:rsidRDefault="005C5C2C" w:rsidP="005C5C2C">
            <w:pPr>
              <w:spacing w:after="0"/>
              <w:rPr>
                <w:rFonts w:cs="Times New Roman"/>
                <w:sz w:val="22"/>
              </w:rPr>
            </w:pPr>
            <w:r w:rsidRPr="005C5C2C">
              <w:rPr>
                <w:rFonts w:cs="Times New Roman"/>
                <w:sz w:val="22"/>
              </w:rPr>
              <w:t>16</w:t>
            </w:r>
          </w:p>
        </w:tc>
        <w:tc>
          <w:tcPr>
            <w:tcW w:w="2415" w:type="dxa"/>
            <w:gridSpan w:val="2"/>
            <w:noWrap/>
            <w:hideMark/>
          </w:tcPr>
          <w:p w14:paraId="74C24F77" w14:textId="77777777" w:rsidR="005C5C2C" w:rsidRPr="005C5C2C" w:rsidRDefault="005C5C2C" w:rsidP="005C5C2C">
            <w:pPr>
              <w:spacing w:after="0"/>
              <w:rPr>
                <w:rFonts w:cs="Times New Roman"/>
                <w:sz w:val="22"/>
              </w:rPr>
            </w:pPr>
            <w:r w:rsidRPr="005C5C2C">
              <w:rPr>
                <w:rFonts w:cs="Times New Roman"/>
                <w:sz w:val="22"/>
              </w:rPr>
              <w:t>5</w:t>
            </w:r>
          </w:p>
        </w:tc>
      </w:tr>
      <w:tr w:rsidR="005C5C2C" w:rsidRPr="005C5C2C" w14:paraId="75446DF1" w14:textId="77777777" w:rsidTr="005C5C2C">
        <w:trPr>
          <w:trHeight w:val="290"/>
          <w:jc w:val="center"/>
        </w:trPr>
        <w:tc>
          <w:tcPr>
            <w:tcW w:w="3256" w:type="dxa"/>
            <w:noWrap/>
            <w:hideMark/>
          </w:tcPr>
          <w:p w14:paraId="1BE5CFA9" w14:textId="77777777" w:rsidR="005C5C2C" w:rsidRPr="005C5C2C" w:rsidRDefault="005C5C2C" w:rsidP="005C5C2C">
            <w:pPr>
              <w:spacing w:after="0"/>
              <w:jc w:val="left"/>
              <w:rPr>
                <w:rFonts w:cs="Times New Roman"/>
                <w:sz w:val="22"/>
              </w:rPr>
            </w:pPr>
            <w:r w:rsidRPr="005C5C2C">
              <w:rPr>
                <w:rFonts w:cs="Times New Roman"/>
                <w:sz w:val="22"/>
              </w:rPr>
              <w:t>Archivní studia</w:t>
            </w:r>
          </w:p>
        </w:tc>
        <w:tc>
          <w:tcPr>
            <w:tcW w:w="2126" w:type="dxa"/>
            <w:noWrap/>
            <w:hideMark/>
          </w:tcPr>
          <w:p w14:paraId="5A5C3466" w14:textId="77777777" w:rsidR="005C5C2C" w:rsidRPr="005C5C2C" w:rsidRDefault="005C5C2C" w:rsidP="005C5C2C">
            <w:pPr>
              <w:spacing w:after="0"/>
              <w:rPr>
                <w:rFonts w:cs="Times New Roman"/>
                <w:sz w:val="22"/>
              </w:rPr>
            </w:pPr>
            <w:r w:rsidRPr="005C5C2C">
              <w:rPr>
                <w:rFonts w:cs="Times New Roman"/>
                <w:sz w:val="22"/>
              </w:rPr>
              <w:t>10</w:t>
            </w:r>
          </w:p>
        </w:tc>
        <w:tc>
          <w:tcPr>
            <w:tcW w:w="2415" w:type="dxa"/>
            <w:gridSpan w:val="2"/>
            <w:noWrap/>
            <w:hideMark/>
          </w:tcPr>
          <w:p w14:paraId="1E531B20" w14:textId="77777777" w:rsidR="005C5C2C" w:rsidRPr="005C5C2C" w:rsidRDefault="005C5C2C" w:rsidP="005C5C2C">
            <w:pPr>
              <w:spacing w:after="0"/>
              <w:rPr>
                <w:rFonts w:cs="Times New Roman"/>
                <w:sz w:val="22"/>
              </w:rPr>
            </w:pPr>
            <w:r w:rsidRPr="005C5C2C">
              <w:rPr>
                <w:rFonts w:cs="Times New Roman"/>
                <w:sz w:val="22"/>
              </w:rPr>
              <w:t>1</w:t>
            </w:r>
          </w:p>
        </w:tc>
      </w:tr>
      <w:tr w:rsidR="005C5C2C" w:rsidRPr="005C5C2C" w14:paraId="08107DA4" w14:textId="77777777" w:rsidTr="005C5C2C">
        <w:trPr>
          <w:trHeight w:val="290"/>
          <w:jc w:val="center"/>
        </w:trPr>
        <w:tc>
          <w:tcPr>
            <w:tcW w:w="3256" w:type="dxa"/>
            <w:noWrap/>
            <w:hideMark/>
          </w:tcPr>
          <w:p w14:paraId="5D3AB627" w14:textId="77777777" w:rsidR="005C5C2C" w:rsidRPr="005C5C2C" w:rsidRDefault="005C5C2C" w:rsidP="005C5C2C">
            <w:pPr>
              <w:spacing w:after="0"/>
              <w:jc w:val="left"/>
              <w:rPr>
                <w:rFonts w:cs="Times New Roman"/>
                <w:sz w:val="22"/>
              </w:rPr>
            </w:pPr>
            <w:r w:rsidRPr="005C5C2C">
              <w:rPr>
                <w:rFonts w:cs="Times New Roman"/>
                <w:sz w:val="22"/>
              </w:rPr>
              <w:t>Kulturně historická studia</w:t>
            </w:r>
          </w:p>
        </w:tc>
        <w:tc>
          <w:tcPr>
            <w:tcW w:w="2126" w:type="dxa"/>
            <w:noWrap/>
            <w:hideMark/>
          </w:tcPr>
          <w:p w14:paraId="306ADCE5" w14:textId="77777777" w:rsidR="005C5C2C" w:rsidRPr="005C5C2C" w:rsidRDefault="005C5C2C" w:rsidP="005C5C2C">
            <w:pPr>
              <w:spacing w:after="0"/>
              <w:rPr>
                <w:rFonts w:cs="Times New Roman"/>
                <w:sz w:val="22"/>
              </w:rPr>
            </w:pPr>
            <w:r w:rsidRPr="005C5C2C">
              <w:rPr>
                <w:rFonts w:cs="Times New Roman"/>
                <w:sz w:val="22"/>
              </w:rPr>
              <w:t>21</w:t>
            </w:r>
          </w:p>
        </w:tc>
        <w:tc>
          <w:tcPr>
            <w:tcW w:w="2415" w:type="dxa"/>
            <w:gridSpan w:val="2"/>
            <w:noWrap/>
            <w:hideMark/>
          </w:tcPr>
          <w:p w14:paraId="0EA91828" w14:textId="77777777" w:rsidR="005C5C2C" w:rsidRPr="005C5C2C" w:rsidRDefault="005C5C2C" w:rsidP="005C5C2C">
            <w:pPr>
              <w:spacing w:after="0"/>
              <w:rPr>
                <w:rFonts w:cs="Times New Roman"/>
                <w:sz w:val="22"/>
              </w:rPr>
            </w:pPr>
            <w:r w:rsidRPr="005C5C2C">
              <w:rPr>
                <w:rFonts w:cs="Times New Roman"/>
                <w:sz w:val="22"/>
              </w:rPr>
              <w:t>10</w:t>
            </w:r>
          </w:p>
        </w:tc>
      </w:tr>
      <w:tr w:rsidR="005C5C2C" w:rsidRPr="005C5C2C" w14:paraId="0A40F2E2" w14:textId="77777777" w:rsidTr="005C5C2C">
        <w:trPr>
          <w:trHeight w:val="290"/>
          <w:jc w:val="center"/>
        </w:trPr>
        <w:tc>
          <w:tcPr>
            <w:tcW w:w="3256" w:type="dxa"/>
            <w:noWrap/>
            <w:hideMark/>
          </w:tcPr>
          <w:p w14:paraId="7BB0BE83" w14:textId="77777777" w:rsidR="005C5C2C" w:rsidRPr="005C5C2C" w:rsidRDefault="005C5C2C" w:rsidP="005C5C2C">
            <w:pPr>
              <w:spacing w:after="0"/>
              <w:jc w:val="left"/>
              <w:rPr>
                <w:rFonts w:cs="Times New Roman"/>
                <w:sz w:val="22"/>
              </w:rPr>
            </w:pPr>
            <w:r w:rsidRPr="005C5C2C">
              <w:rPr>
                <w:rFonts w:cs="Times New Roman"/>
                <w:sz w:val="22"/>
              </w:rPr>
              <w:t>Ochrana hmotných památek</w:t>
            </w:r>
          </w:p>
        </w:tc>
        <w:tc>
          <w:tcPr>
            <w:tcW w:w="2126" w:type="dxa"/>
            <w:noWrap/>
            <w:hideMark/>
          </w:tcPr>
          <w:p w14:paraId="4689A1CC" w14:textId="77777777" w:rsidR="005C5C2C" w:rsidRPr="005C5C2C" w:rsidRDefault="005C5C2C" w:rsidP="005C5C2C">
            <w:pPr>
              <w:spacing w:after="0"/>
              <w:rPr>
                <w:rFonts w:cs="Times New Roman"/>
                <w:sz w:val="22"/>
              </w:rPr>
            </w:pPr>
            <w:r w:rsidRPr="005C5C2C">
              <w:rPr>
                <w:rFonts w:cs="Times New Roman"/>
                <w:sz w:val="22"/>
              </w:rPr>
              <w:t>15</w:t>
            </w:r>
          </w:p>
        </w:tc>
        <w:tc>
          <w:tcPr>
            <w:tcW w:w="2415" w:type="dxa"/>
            <w:gridSpan w:val="2"/>
            <w:noWrap/>
            <w:hideMark/>
          </w:tcPr>
          <w:p w14:paraId="2910F2D7" w14:textId="77777777" w:rsidR="005C5C2C" w:rsidRPr="005C5C2C" w:rsidRDefault="005C5C2C" w:rsidP="005C5C2C">
            <w:pPr>
              <w:spacing w:after="0"/>
              <w:rPr>
                <w:rFonts w:cs="Times New Roman"/>
                <w:sz w:val="22"/>
              </w:rPr>
            </w:pPr>
            <w:r w:rsidRPr="005C5C2C">
              <w:rPr>
                <w:rFonts w:cs="Times New Roman"/>
                <w:sz w:val="22"/>
              </w:rPr>
              <w:t>6</w:t>
            </w:r>
          </w:p>
        </w:tc>
      </w:tr>
      <w:tr w:rsidR="005C5C2C" w:rsidRPr="005C5C2C" w14:paraId="29FA91B2" w14:textId="77777777" w:rsidTr="005C5C2C">
        <w:trPr>
          <w:trHeight w:val="290"/>
          <w:jc w:val="center"/>
        </w:trPr>
        <w:tc>
          <w:tcPr>
            <w:tcW w:w="3256" w:type="dxa"/>
            <w:noWrap/>
            <w:hideMark/>
          </w:tcPr>
          <w:p w14:paraId="78B2743B" w14:textId="77777777" w:rsidR="005C5C2C" w:rsidRPr="005C5C2C" w:rsidRDefault="005C5C2C" w:rsidP="005C5C2C">
            <w:pPr>
              <w:spacing w:after="0"/>
              <w:jc w:val="left"/>
              <w:rPr>
                <w:rFonts w:cs="Times New Roman"/>
                <w:sz w:val="22"/>
              </w:rPr>
            </w:pPr>
            <w:r w:rsidRPr="005C5C2C">
              <w:rPr>
                <w:rFonts w:cs="Times New Roman"/>
                <w:sz w:val="22"/>
              </w:rPr>
              <w:t>Německý jazyk pro odbornou praxi (NJOP)</w:t>
            </w:r>
          </w:p>
        </w:tc>
        <w:tc>
          <w:tcPr>
            <w:tcW w:w="2126" w:type="dxa"/>
            <w:noWrap/>
            <w:hideMark/>
          </w:tcPr>
          <w:p w14:paraId="7121FB1C" w14:textId="77777777" w:rsidR="005C5C2C" w:rsidRPr="005C5C2C" w:rsidRDefault="005C5C2C" w:rsidP="005C5C2C">
            <w:pPr>
              <w:spacing w:after="0"/>
              <w:rPr>
                <w:rFonts w:cs="Times New Roman"/>
                <w:sz w:val="22"/>
              </w:rPr>
            </w:pPr>
            <w:r w:rsidRPr="005C5C2C">
              <w:rPr>
                <w:rFonts w:cs="Times New Roman"/>
                <w:sz w:val="22"/>
              </w:rPr>
              <w:t>16</w:t>
            </w:r>
          </w:p>
        </w:tc>
        <w:tc>
          <w:tcPr>
            <w:tcW w:w="2415" w:type="dxa"/>
            <w:gridSpan w:val="2"/>
            <w:noWrap/>
            <w:hideMark/>
          </w:tcPr>
          <w:p w14:paraId="3FAB4ECB" w14:textId="77777777" w:rsidR="005C5C2C" w:rsidRPr="005C5C2C" w:rsidRDefault="005C5C2C" w:rsidP="005C5C2C">
            <w:pPr>
              <w:spacing w:after="0"/>
              <w:rPr>
                <w:rFonts w:cs="Times New Roman"/>
                <w:sz w:val="22"/>
              </w:rPr>
            </w:pPr>
            <w:r w:rsidRPr="005C5C2C">
              <w:rPr>
                <w:rFonts w:cs="Times New Roman"/>
                <w:sz w:val="22"/>
              </w:rPr>
              <w:t>6</w:t>
            </w:r>
          </w:p>
        </w:tc>
      </w:tr>
      <w:tr w:rsidR="005C5C2C" w:rsidRPr="005C5C2C" w14:paraId="1D57A174" w14:textId="77777777" w:rsidTr="005C5C2C">
        <w:trPr>
          <w:trHeight w:val="290"/>
          <w:jc w:val="center"/>
        </w:trPr>
        <w:tc>
          <w:tcPr>
            <w:tcW w:w="3256" w:type="dxa"/>
            <w:noWrap/>
            <w:hideMark/>
          </w:tcPr>
          <w:p w14:paraId="0CB42C3D" w14:textId="1B16ECDF" w:rsidR="005C5C2C" w:rsidRPr="005C5C2C" w:rsidRDefault="005C5C2C" w:rsidP="005C5C2C">
            <w:pPr>
              <w:spacing w:after="0"/>
              <w:jc w:val="left"/>
              <w:rPr>
                <w:rFonts w:cs="Times New Roman"/>
                <w:sz w:val="22"/>
              </w:rPr>
            </w:pPr>
            <w:r w:rsidRPr="005C5C2C">
              <w:rPr>
                <w:rFonts w:cs="Times New Roman"/>
                <w:sz w:val="22"/>
              </w:rPr>
              <w:t>NJOP</w:t>
            </w:r>
            <w:r>
              <w:rPr>
                <w:rFonts w:cs="Times New Roman"/>
                <w:sz w:val="22"/>
              </w:rPr>
              <w:t xml:space="preserve"> – </w:t>
            </w:r>
            <w:r w:rsidRPr="005C5C2C">
              <w:rPr>
                <w:rFonts w:cs="Times New Roman"/>
                <w:sz w:val="22"/>
              </w:rPr>
              <w:t>Filo</w:t>
            </w:r>
            <w:r>
              <w:rPr>
                <w:rFonts w:cs="Times New Roman"/>
                <w:sz w:val="22"/>
              </w:rPr>
              <w:t>s</w:t>
            </w:r>
            <w:r w:rsidRPr="005C5C2C">
              <w:rPr>
                <w:rFonts w:cs="Times New Roman"/>
                <w:sz w:val="22"/>
              </w:rPr>
              <w:t>ofie</w:t>
            </w:r>
          </w:p>
        </w:tc>
        <w:tc>
          <w:tcPr>
            <w:tcW w:w="2126" w:type="dxa"/>
            <w:noWrap/>
            <w:hideMark/>
          </w:tcPr>
          <w:p w14:paraId="7711DA14" w14:textId="77777777" w:rsidR="005C5C2C" w:rsidRPr="005C5C2C" w:rsidRDefault="005C5C2C" w:rsidP="005C5C2C">
            <w:pPr>
              <w:spacing w:after="0"/>
              <w:rPr>
                <w:rFonts w:cs="Times New Roman"/>
                <w:sz w:val="22"/>
              </w:rPr>
            </w:pPr>
            <w:r w:rsidRPr="005C5C2C">
              <w:rPr>
                <w:rFonts w:cs="Times New Roman"/>
                <w:sz w:val="22"/>
              </w:rPr>
              <w:t>0</w:t>
            </w:r>
          </w:p>
        </w:tc>
        <w:tc>
          <w:tcPr>
            <w:tcW w:w="2415" w:type="dxa"/>
            <w:gridSpan w:val="2"/>
            <w:noWrap/>
            <w:hideMark/>
          </w:tcPr>
          <w:p w14:paraId="02E81AC5" w14:textId="77777777" w:rsidR="005C5C2C" w:rsidRPr="005C5C2C" w:rsidRDefault="005C5C2C" w:rsidP="005C5C2C">
            <w:pPr>
              <w:spacing w:after="0"/>
              <w:rPr>
                <w:rFonts w:cs="Times New Roman"/>
                <w:sz w:val="22"/>
              </w:rPr>
            </w:pPr>
            <w:r w:rsidRPr="005C5C2C">
              <w:rPr>
                <w:rFonts w:cs="Times New Roman"/>
                <w:sz w:val="22"/>
              </w:rPr>
              <w:t>0</w:t>
            </w:r>
          </w:p>
        </w:tc>
      </w:tr>
      <w:tr w:rsidR="005C5C2C" w:rsidRPr="005C5C2C" w14:paraId="379DACE2" w14:textId="77777777" w:rsidTr="005C5C2C">
        <w:trPr>
          <w:trHeight w:val="290"/>
          <w:jc w:val="center"/>
        </w:trPr>
        <w:tc>
          <w:tcPr>
            <w:tcW w:w="3256" w:type="dxa"/>
            <w:noWrap/>
            <w:hideMark/>
          </w:tcPr>
          <w:p w14:paraId="45D9A739" w14:textId="60178046" w:rsidR="005C5C2C" w:rsidRPr="005C5C2C" w:rsidRDefault="005C5C2C" w:rsidP="005C5C2C">
            <w:pPr>
              <w:spacing w:after="0"/>
              <w:jc w:val="left"/>
              <w:rPr>
                <w:rFonts w:cs="Times New Roman"/>
                <w:sz w:val="22"/>
              </w:rPr>
            </w:pPr>
            <w:r w:rsidRPr="005C5C2C">
              <w:rPr>
                <w:rFonts w:cs="Times New Roman"/>
                <w:sz w:val="22"/>
              </w:rPr>
              <w:t>NJOP</w:t>
            </w:r>
            <w:r>
              <w:rPr>
                <w:rFonts w:cs="Times New Roman"/>
                <w:sz w:val="22"/>
              </w:rPr>
              <w:t xml:space="preserve"> – </w:t>
            </w:r>
            <w:r w:rsidRPr="005C5C2C">
              <w:rPr>
                <w:rFonts w:cs="Times New Roman"/>
                <w:sz w:val="22"/>
              </w:rPr>
              <w:t>Anglický jazyk</w:t>
            </w:r>
          </w:p>
        </w:tc>
        <w:tc>
          <w:tcPr>
            <w:tcW w:w="2126" w:type="dxa"/>
            <w:noWrap/>
            <w:hideMark/>
          </w:tcPr>
          <w:p w14:paraId="49F11C82" w14:textId="77777777" w:rsidR="005C5C2C" w:rsidRPr="005C5C2C" w:rsidRDefault="005C5C2C" w:rsidP="005C5C2C">
            <w:pPr>
              <w:spacing w:after="0"/>
              <w:rPr>
                <w:rFonts w:cs="Times New Roman"/>
                <w:sz w:val="22"/>
              </w:rPr>
            </w:pPr>
            <w:r w:rsidRPr="005C5C2C">
              <w:rPr>
                <w:rFonts w:cs="Times New Roman"/>
                <w:sz w:val="22"/>
              </w:rPr>
              <w:t>2</w:t>
            </w:r>
          </w:p>
        </w:tc>
        <w:tc>
          <w:tcPr>
            <w:tcW w:w="2415" w:type="dxa"/>
            <w:gridSpan w:val="2"/>
            <w:noWrap/>
            <w:hideMark/>
          </w:tcPr>
          <w:p w14:paraId="41DF8928" w14:textId="77777777" w:rsidR="005C5C2C" w:rsidRPr="005C5C2C" w:rsidRDefault="005C5C2C" w:rsidP="005C5C2C">
            <w:pPr>
              <w:spacing w:after="0"/>
              <w:rPr>
                <w:rFonts w:cs="Times New Roman"/>
                <w:sz w:val="22"/>
              </w:rPr>
            </w:pPr>
            <w:r w:rsidRPr="005C5C2C">
              <w:rPr>
                <w:rFonts w:cs="Times New Roman"/>
                <w:sz w:val="22"/>
              </w:rPr>
              <w:t>0</w:t>
            </w:r>
          </w:p>
        </w:tc>
      </w:tr>
      <w:tr w:rsidR="005C5C2C" w:rsidRPr="005C5C2C" w14:paraId="11C127A4" w14:textId="77777777" w:rsidTr="005C5C2C">
        <w:trPr>
          <w:trHeight w:val="290"/>
          <w:jc w:val="center"/>
        </w:trPr>
        <w:tc>
          <w:tcPr>
            <w:tcW w:w="3256" w:type="dxa"/>
            <w:noWrap/>
            <w:hideMark/>
          </w:tcPr>
          <w:p w14:paraId="36FE1C6A" w14:textId="77777777" w:rsidR="005C5C2C" w:rsidRPr="005C5C2C" w:rsidRDefault="005C5C2C" w:rsidP="005C5C2C">
            <w:pPr>
              <w:spacing w:after="0"/>
              <w:jc w:val="left"/>
              <w:rPr>
                <w:rFonts w:cs="Times New Roman"/>
                <w:sz w:val="22"/>
              </w:rPr>
            </w:pPr>
            <w:r w:rsidRPr="005C5C2C">
              <w:rPr>
                <w:rFonts w:cs="Times New Roman"/>
                <w:sz w:val="22"/>
              </w:rPr>
              <w:t>Ochrana hmotných památek + Historie</w:t>
            </w:r>
          </w:p>
        </w:tc>
        <w:tc>
          <w:tcPr>
            <w:tcW w:w="2126" w:type="dxa"/>
            <w:noWrap/>
            <w:hideMark/>
          </w:tcPr>
          <w:p w14:paraId="4D94DED5" w14:textId="77777777" w:rsidR="005C5C2C" w:rsidRPr="005C5C2C" w:rsidRDefault="005C5C2C" w:rsidP="005C5C2C">
            <w:pPr>
              <w:spacing w:after="0"/>
              <w:rPr>
                <w:rFonts w:cs="Times New Roman"/>
                <w:sz w:val="22"/>
              </w:rPr>
            </w:pPr>
            <w:r w:rsidRPr="005C5C2C">
              <w:rPr>
                <w:rFonts w:cs="Times New Roman"/>
                <w:sz w:val="22"/>
              </w:rPr>
              <w:t>0</w:t>
            </w:r>
          </w:p>
        </w:tc>
        <w:tc>
          <w:tcPr>
            <w:tcW w:w="2415" w:type="dxa"/>
            <w:gridSpan w:val="2"/>
            <w:noWrap/>
            <w:hideMark/>
          </w:tcPr>
          <w:p w14:paraId="6335606D" w14:textId="77777777" w:rsidR="005C5C2C" w:rsidRPr="005C5C2C" w:rsidRDefault="005C5C2C" w:rsidP="005C5C2C">
            <w:pPr>
              <w:spacing w:after="0"/>
              <w:rPr>
                <w:rFonts w:cs="Times New Roman"/>
                <w:sz w:val="22"/>
              </w:rPr>
            </w:pPr>
            <w:r w:rsidRPr="005C5C2C">
              <w:rPr>
                <w:rFonts w:cs="Times New Roman"/>
                <w:sz w:val="22"/>
              </w:rPr>
              <w:t>0</w:t>
            </w:r>
          </w:p>
        </w:tc>
      </w:tr>
      <w:tr w:rsidR="005C5C2C" w:rsidRPr="005C5C2C" w14:paraId="4F17B552" w14:textId="77777777" w:rsidTr="005C5C2C">
        <w:trPr>
          <w:trHeight w:val="290"/>
          <w:jc w:val="center"/>
        </w:trPr>
        <w:tc>
          <w:tcPr>
            <w:tcW w:w="3256" w:type="dxa"/>
            <w:noWrap/>
            <w:hideMark/>
          </w:tcPr>
          <w:p w14:paraId="3A1A8396" w14:textId="299BB298" w:rsidR="005C5C2C" w:rsidRPr="005C5C2C" w:rsidRDefault="005C5C2C" w:rsidP="005C5C2C">
            <w:pPr>
              <w:spacing w:after="0"/>
              <w:jc w:val="left"/>
              <w:rPr>
                <w:rFonts w:cs="Times New Roman"/>
                <w:sz w:val="22"/>
              </w:rPr>
            </w:pPr>
            <w:r w:rsidRPr="005C5C2C">
              <w:rPr>
                <w:rFonts w:cs="Times New Roman"/>
                <w:sz w:val="22"/>
              </w:rPr>
              <w:t>Slav</w:t>
            </w:r>
            <w:r>
              <w:rPr>
                <w:rFonts w:cs="Times New Roman"/>
                <w:sz w:val="22"/>
              </w:rPr>
              <w:t>istická</w:t>
            </w:r>
            <w:r w:rsidRPr="005C5C2C">
              <w:rPr>
                <w:rFonts w:cs="Times New Roman"/>
                <w:sz w:val="22"/>
              </w:rPr>
              <w:t xml:space="preserve"> studia zemí EU </w:t>
            </w:r>
            <w:r>
              <w:rPr>
                <w:rFonts w:cs="Times New Roman"/>
                <w:sz w:val="22"/>
              </w:rPr>
              <w:t>–</w:t>
            </w:r>
            <w:r w:rsidRPr="005C5C2C">
              <w:rPr>
                <w:rFonts w:cs="Times New Roman"/>
                <w:sz w:val="22"/>
              </w:rPr>
              <w:t xml:space="preserve"> </w:t>
            </w:r>
            <w:proofErr w:type="spellStart"/>
            <w:r w:rsidRPr="005C5C2C">
              <w:rPr>
                <w:rFonts w:cs="Times New Roman"/>
                <w:sz w:val="22"/>
              </w:rPr>
              <w:t>polština+Anglický</w:t>
            </w:r>
            <w:proofErr w:type="spellEnd"/>
            <w:r w:rsidRPr="005C5C2C">
              <w:rPr>
                <w:rFonts w:cs="Times New Roman"/>
                <w:sz w:val="22"/>
              </w:rPr>
              <w:t xml:space="preserve"> jazyk</w:t>
            </w:r>
          </w:p>
        </w:tc>
        <w:tc>
          <w:tcPr>
            <w:tcW w:w="2126" w:type="dxa"/>
            <w:noWrap/>
            <w:hideMark/>
          </w:tcPr>
          <w:p w14:paraId="2636F67F" w14:textId="77777777" w:rsidR="005C5C2C" w:rsidRPr="005C5C2C" w:rsidRDefault="005C5C2C" w:rsidP="005C5C2C">
            <w:pPr>
              <w:spacing w:after="0"/>
              <w:rPr>
                <w:rFonts w:cs="Times New Roman"/>
                <w:sz w:val="22"/>
              </w:rPr>
            </w:pPr>
            <w:r w:rsidRPr="005C5C2C">
              <w:rPr>
                <w:rFonts w:cs="Times New Roman"/>
                <w:sz w:val="22"/>
              </w:rPr>
              <w:t>0</w:t>
            </w:r>
          </w:p>
        </w:tc>
        <w:tc>
          <w:tcPr>
            <w:tcW w:w="2415" w:type="dxa"/>
            <w:gridSpan w:val="2"/>
            <w:noWrap/>
            <w:hideMark/>
          </w:tcPr>
          <w:p w14:paraId="259B3A48" w14:textId="77777777" w:rsidR="005C5C2C" w:rsidRPr="005C5C2C" w:rsidRDefault="005C5C2C" w:rsidP="005C5C2C">
            <w:pPr>
              <w:spacing w:after="0"/>
              <w:rPr>
                <w:rFonts w:cs="Times New Roman"/>
                <w:sz w:val="22"/>
              </w:rPr>
            </w:pPr>
            <w:r w:rsidRPr="005C5C2C">
              <w:rPr>
                <w:rFonts w:cs="Times New Roman"/>
                <w:sz w:val="22"/>
              </w:rPr>
              <w:t>0</w:t>
            </w:r>
          </w:p>
        </w:tc>
      </w:tr>
      <w:tr w:rsidR="005C5C2C" w:rsidRPr="005C5C2C" w14:paraId="28A1EA90" w14:textId="77777777" w:rsidTr="005C5C2C">
        <w:trPr>
          <w:trHeight w:val="290"/>
          <w:jc w:val="center"/>
        </w:trPr>
        <w:tc>
          <w:tcPr>
            <w:tcW w:w="3256" w:type="dxa"/>
            <w:noWrap/>
            <w:hideMark/>
          </w:tcPr>
          <w:p w14:paraId="5B93EA79" w14:textId="77777777" w:rsidR="005C5C2C" w:rsidRPr="005C5C2C" w:rsidRDefault="005C5C2C" w:rsidP="005C5C2C">
            <w:pPr>
              <w:spacing w:after="0"/>
              <w:jc w:val="left"/>
              <w:rPr>
                <w:rFonts w:cs="Times New Roman"/>
                <w:sz w:val="22"/>
              </w:rPr>
            </w:pPr>
            <w:r w:rsidRPr="005C5C2C">
              <w:rPr>
                <w:rFonts w:cs="Times New Roman"/>
                <w:sz w:val="22"/>
              </w:rPr>
              <w:t>Religionistika</w:t>
            </w:r>
          </w:p>
        </w:tc>
        <w:tc>
          <w:tcPr>
            <w:tcW w:w="2126" w:type="dxa"/>
            <w:noWrap/>
            <w:hideMark/>
          </w:tcPr>
          <w:p w14:paraId="5496FC12" w14:textId="77777777" w:rsidR="005C5C2C" w:rsidRPr="005C5C2C" w:rsidRDefault="005C5C2C" w:rsidP="005C5C2C">
            <w:pPr>
              <w:spacing w:after="0"/>
              <w:rPr>
                <w:rFonts w:cs="Times New Roman"/>
                <w:sz w:val="22"/>
              </w:rPr>
            </w:pPr>
            <w:r w:rsidRPr="005C5C2C">
              <w:rPr>
                <w:rFonts w:cs="Times New Roman"/>
                <w:sz w:val="22"/>
              </w:rPr>
              <w:t>17</w:t>
            </w:r>
          </w:p>
        </w:tc>
        <w:tc>
          <w:tcPr>
            <w:tcW w:w="2415" w:type="dxa"/>
            <w:gridSpan w:val="2"/>
            <w:noWrap/>
            <w:hideMark/>
          </w:tcPr>
          <w:p w14:paraId="3F512FC2" w14:textId="77777777" w:rsidR="005C5C2C" w:rsidRPr="005C5C2C" w:rsidRDefault="005C5C2C" w:rsidP="005C5C2C">
            <w:pPr>
              <w:spacing w:after="0"/>
              <w:rPr>
                <w:rFonts w:cs="Times New Roman"/>
                <w:sz w:val="22"/>
              </w:rPr>
            </w:pPr>
            <w:r w:rsidRPr="005C5C2C">
              <w:rPr>
                <w:rFonts w:cs="Times New Roman"/>
                <w:sz w:val="22"/>
              </w:rPr>
              <w:t>5</w:t>
            </w:r>
          </w:p>
        </w:tc>
      </w:tr>
      <w:tr w:rsidR="005C5C2C" w:rsidRPr="005C5C2C" w14:paraId="78E64D9D" w14:textId="77777777" w:rsidTr="005C5C2C">
        <w:trPr>
          <w:trHeight w:val="290"/>
          <w:jc w:val="center"/>
        </w:trPr>
        <w:tc>
          <w:tcPr>
            <w:tcW w:w="3256" w:type="dxa"/>
            <w:noWrap/>
            <w:hideMark/>
          </w:tcPr>
          <w:p w14:paraId="66B05BEB" w14:textId="0C8A3F15" w:rsidR="005C5C2C" w:rsidRPr="005C5C2C" w:rsidRDefault="005C5C2C" w:rsidP="005C5C2C">
            <w:pPr>
              <w:spacing w:after="0"/>
              <w:jc w:val="left"/>
              <w:rPr>
                <w:rFonts w:cs="Times New Roman"/>
                <w:sz w:val="22"/>
              </w:rPr>
            </w:pPr>
            <w:r w:rsidRPr="005C5C2C">
              <w:rPr>
                <w:rFonts w:cs="Times New Roman"/>
                <w:sz w:val="22"/>
              </w:rPr>
              <w:t>Religionistika</w:t>
            </w:r>
            <w:r>
              <w:rPr>
                <w:rFonts w:cs="Times New Roman"/>
                <w:sz w:val="22"/>
              </w:rPr>
              <w:t xml:space="preserve"> – </w:t>
            </w:r>
            <w:r w:rsidRPr="005C5C2C">
              <w:rPr>
                <w:rFonts w:cs="Times New Roman"/>
                <w:sz w:val="22"/>
              </w:rPr>
              <w:t>AJ</w:t>
            </w:r>
          </w:p>
        </w:tc>
        <w:tc>
          <w:tcPr>
            <w:tcW w:w="2126" w:type="dxa"/>
            <w:noWrap/>
            <w:hideMark/>
          </w:tcPr>
          <w:p w14:paraId="16C33CC3" w14:textId="77777777" w:rsidR="005C5C2C" w:rsidRPr="005C5C2C" w:rsidRDefault="005C5C2C" w:rsidP="005C5C2C">
            <w:pPr>
              <w:spacing w:after="0"/>
              <w:rPr>
                <w:rFonts w:cs="Times New Roman"/>
                <w:sz w:val="22"/>
              </w:rPr>
            </w:pPr>
            <w:r w:rsidRPr="005C5C2C">
              <w:rPr>
                <w:rFonts w:cs="Times New Roman"/>
                <w:sz w:val="22"/>
              </w:rPr>
              <w:t>1</w:t>
            </w:r>
          </w:p>
        </w:tc>
        <w:tc>
          <w:tcPr>
            <w:tcW w:w="2415" w:type="dxa"/>
            <w:gridSpan w:val="2"/>
            <w:noWrap/>
            <w:hideMark/>
          </w:tcPr>
          <w:p w14:paraId="5AFEB804" w14:textId="77777777" w:rsidR="005C5C2C" w:rsidRPr="005C5C2C" w:rsidRDefault="005C5C2C" w:rsidP="005C5C2C">
            <w:pPr>
              <w:spacing w:after="0"/>
              <w:rPr>
                <w:rFonts w:cs="Times New Roman"/>
                <w:sz w:val="22"/>
              </w:rPr>
            </w:pPr>
            <w:r w:rsidRPr="005C5C2C">
              <w:rPr>
                <w:rFonts w:cs="Times New Roman"/>
                <w:sz w:val="22"/>
              </w:rPr>
              <w:t>0</w:t>
            </w:r>
          </w:p>
        </w:tc>
      </w:tr>
      <w:tr w:rsidR="005C5C2C" w:rsidRPr="005C5C2C" w14:paraId="4F437242" w14:textId="77777777" w:rsidTr="005C5C2C">
        <w:trPr>
          <w:trHeight w:val="290"/>
          <w:jc w:val="center"/>
        </w:trPr>
        <w:tc>
          <w:tcPr>
            <w:tcW w:w="3256" w:type="dxa"/>
            <w:noWrap/>
            <w:hideMark/>
          </w:tcPr>
          <w:p w14:paraId="363C69E9" w14:textId="377A8334" w:rsidR="005C5C2C" w:rsidRPr="005C5C2C" w:rsidRDefault="005C5C2C" w:rsidP="005C5C2C">
            <w:pPr>
              <w:spacing w:after="0"/>
              <w:jc w:val="left"/>
              <w:rPr>
                <w:rFonts w:cs="Times New Roman"/>
                <w:sz w:val="22"/>
              </w:rPr>
            </w:pPr>
            <w:r w:rsidRPr="005C5C2C">
              <w:rPr>
                <w:rFonts w:cs="Times New Roman"/>
                <w:sz w:val="22"/>
              </w:rPr>
              <w:t>Religionistika</w:t>
            </w:r>
            <w:r>
              <w:rPr>
                <w:rFonts w:cs="Times New Roman"/>
                <w:sz w:val="22"/>
              </w:rPr>
              <w:t xml:space="preserve"> – </w:t>
            </w:r>
            <w:r w:rsidRPr="005C5C2C">
              <w:rPr>
                <w:rFonts w:cs="Times New Roman"/>
                <w:sz w:val="22"/>
              </w:rPr>
              <w:t>Filo</w:t>
            </w:r>
            <w:r>
              <w:rPr>
                <w:rFonts w:cs="Times New Roman"/>
                <w:sz w:val="22"/>
              </w:rPr>
              <w:t>s</w:t>
            </w:r>
            <w:r w:rsidRPr="005C5C2C">
              <w:rPr>
                <w:rFonts w:cs="Times New Roman"/>
                <w:sz w:val="22"/>
              </w:rPr>
              <w:t>ofie</w:t>
            </w:r>
          </w:p>
        </w:tc>
        <w:tc>
          <w:tcPr>
            <w:tcW w:w="2126" w:type="dxa"/>
            <w:noWrap/>
            <w:hideMark/>
          </w:tcPr>
          <w:p w14:paraId="46B7DC72" w14:textId="77777777" w:rsidR="005C5C2C" w:rsidRPr="005C5C2C" w:rsidRDefault="005C5C2C" w:rsidP="005C5C2C">
            <w:pPr>
              <w:spacing w:after="0"/>
              <w:rPr>
                <w:rFonts w:cs="Times New Roman"/>
                <w:sz w:val="22"/>
              </w:rPr>
            </w:pPr>
            <w:r w:rsidRPr="005C5C2C">
              <w:rPr>
                <w:rFonts w:cs="Times New Roman"/>
                <w:sz w:val="22"/>
              </w:rPr>
              <w:t>4</w:t>
            </w:r>
          </w:p>
        </w:tc>
        <w:tc>
          <w:tcPr>
            <w:tcW w:w="2415" w:type="dxa"/>
            <w:gridSpan w:val="2"/>
            <w:noWrap/>
            <w:hideMark/>
          </w:tcPr>
          <w:p w14:paraId="1690E239" w14:textId="77777777" w:rsidR="005C5C2C" w:rsidRPr="005C5C2C" w:rsidRDefault="005C5C2C" w:rsidP="005C5C2C">
            <w:pPr>
              <w:spacing w:after="0"/>
              <w:rPr>
                <w:rFonts w:cs="Times New Roman"/>
                <w:sz w:val="22"/>
              </w:rPr>
            </w:pPr>
            <w:r w:rsidRPr="005C5C2C">
              <w:rPr>
                <w:rFonts w:cs="Times New Roman"/>
                <w:sz w:val="22"/>
              </w:rPr>
              <w:t>0</w:t>
            </w:r>
          </w:p>
        </w:tc>
      </w:tr>
      <w:tr w:rsidR="005C5C2C" w:rsidRPr="005C5C2C" w14:paraId="76CEFA7A" w14:textId="77777777" w:rsidTr="005C5C2C">
        <w:trPr>
          <w:trHeight w:val="290"/>
          <w:jc w:val="center"/>
        </w:trPr>
        <w:tc>
          <w:tcPr>
            <w:tcW w:w="3256" w:type="dxa"/>
            <w:noWrap/>
            <w:hideMark/>
          </w:tcPr>
          <w:p w14:paraId="698327BD" w14:textId="61E61BE1" w:rsidR="005C5C2C" w:rsidRPr="005C5C2C" w:rsidRDefault="005C5C2C" w:rsidP="005C5C2C">
            <w:pPr>
              <w:spacing w:after="0"/>
              <w:jc w:val="left"/>
              <w:rPr>
                <w:rFonts w:cs="Times New Roman"/>
                <w:sz w:val="22"/>
              </w:rPr>
            </w:pPr>
            <w:r w:rsidRPr="005C5C2C">
              <w:rPr>
                <w:rFonts w:cs="Times New Roman"/>
                <w:sz w:val="22"/>
              </w:rPr>
              <w:t xml:space="preserve">Slavistická studia zemí EU </w:t>
            </w:r>
            <w:r>
              <w:rPr>
                <w:rFonts w:cs="Times New Roman"/>
                <w:sz w:val="22"/>
              </w:rPr>
              <w:t>–</w:t>
            </w:r>
            <w:r w:rsidRPr="005C5C2C">
              <w:rPr>
                <w:rFonts w:cs="Times New Roman"/>
                <w:sz w:val="22"/>
              </w:rPr>
              <w:t xml:space="preserve"> bulharština + Historie</w:t>
            </w:r>
          </w:p>
        </w:tc>
        <w:tc>
          <w:tcPr>
            <w:tcW w:w="2126" w:type="dxa"/>
            <w:noWrap/>
            <w:hideMark/>
          </w:tcPr>
          <w:p w14:paraId="67986EBA" w14:textId="77777777" w:rsidR="005C5C2C" w:rsidRPr="005C5C2C" w:rsidRDefault="005C5C2C" w:rsidP="005C5C2C">
            <w:pPr>
              <w:spacing w:after="0"/>
              <w:rPr>
                <w:rFonts w:cs="Times New Roman"/>
                <w:sz w:val="22"/>
              </w:rPr>
            </w:pPr>
            <w:r w:rsidRPr="005C5C2C">
              <w:rPr>
                <w:rFonts w:cs="Times New Roman"/>
                <w:sz w:val="22"/>
              </w:rPr>
              <w:t>0</w:t>
            </w:r>
          </w:p>
        </w:tc>
        <w:tc>
          <w:tcPr>
            <w:tcW w:w="2415" w:type="dxa"/>
            <w:gridSpan w:val="2"/>
            <w:noWrap/>
            <w:hideMark/>
          </w:tcPr>
          <w:p w14:paraId="5DDCB314" w14:textId="77777777" w:rsidR="005C5C2C" w:rsidRPr="005C5C2C" w:rsidRDefault="005C5C2C" w:rsidP="005C5C2C">
            <w:pPr>
              <w:spacing w:after="0"/>
              <w:rPr>
                <w:rFonts w:cs="Times New Roman"/>
                <w:sz w:val="22"/>
              </w:rPr>
            </w:pPr>
            <w:r w:rsidRPr="005C5C2C">
              <w:rPr>
                <w:rFonts w:cs="Times New Roman"/>
                <w:sz w:val="22"/>
              </w:rPr>
              <w:t>0</w:t>
            </w:r>
          </w:p>
        </w:tc>
      </w:tr>
      <w:tr w:rsidR="005C5C2C" w:rsidRPr="005C5C2C" w14:paraId="6DFBF747" w14:textId="77777777" w:rsidTr="005C5C2C">
        <w:trPr>
          <w:trHeight w:val="290"/>
          <w:jc w:val="center"/>
        </w:trPr>
        <w:tc>
          <w:tcPr>
            <w:tcW w:w="3256" w:type="dxa"/>
            <w:noWrap/>
            <w:hideMark/>
          </w:tcPr>
          <w:p w14:paraId="7D6C0FF4" w14:textId="60FA938F" w:rsidR="005C5C2C" w:rsidRPr="005C5C2C" w:rsidRDefault="005C5C2C" w:rsidP="005C5C2C">
            <w:pPr>
              <w:spacing w:after="0"/>
              <w:jc w:val="left"/>
              <w:rPr>
                <w:rFonts w:cs="Times New Roman"/>
                <w:sz w:val="22"/>
              </w:rPr>
            </w:pPr>
            <w:r w:rsidRPr="005C5C2C">
              <w:rPr>
                <w:rFonts w:cs="Times New Roman"/>
                <w:sz w:val="22"/>
              </w:rPr>
              <w:t xml:space="preserve">Slavistická studia zemí EU </w:t>
            </w:r>
            <w:r>
              <w:rPr>
                <w:rFonts w:cs="Times New Roman"/>
                <w:sz w:val="22"/>
              </w:rPr>
              <w:t>–</w:t>
            </w:r>
            <w:r w:rsidRPr="005C5C2C">
              <w:rPr>
                <w:rFonts w:cs="Times New Roman"/>
                <w:sz w:val="22"/>
              </w:rPr>
              <w:t xml:space="preserve"> chorvatština + Historie</w:t>
            </w:r>
          </w:p>
        </w:tc>
        <w:tc>
          <w:tcPr>
            <w:tcW w:w="2126" w:type="dxa"/>
            <w:noWrap/>
            <w:hideMark/>
          </w:tcPr>
          <w:p w14:paraId="35AD0ABD" w14:textId="77777777" w:rsidR="005C5C2C" w:rsidRPr="005C5C2C" w:rsidRDefault="005C5C2C" w:rsidP="005C5C2C">
            <w:pPr>
              <w:spacing w:after="0"/>
              <w:rPr>
                <w:rFonts w:cs="Times New Roman"/>
                <w:sz w:val="22"/>
              </w:rPr>
            </w:pPr>
            <w:r w:rsidRPr="005C5C2C">
              <w:rPr>
                <w:rFonts w:cs="Times New Roman"/>
                <w:sz w:val="22"/>
              </w:rPr>
              <w:t>0</w:t>
            </w:r>
          </w:p>
        </w:tc>
        <w:tc>
          <w:tcPr>
            <w:tcW w:w="2415" w:type="dxa"/>
            <w:gridSpan w:val="2"/>
            <w:noWrap/>
            <w:hideMark/>
          </w:tcPr>
          <w:p w14:paraId="4A81BB51" w14:textId="77777777" w:rsidR="005C5C2C" w:rsidRPr="005C5C2C" w:rsidRDefault="005C5C2C" w:rsidP="005C5C2C">
            <w:pPr>
              <w:spacing w:after="0"/>
              <w:rPr>
                <w:rFonts w:cs="Times New Roman"/>
                <w:sz w:val="22"/>
              </w:rPr>
            </w:pPr>
            <w:r w:rsidRPr="005C5C2C">
              <w:rPr>
                <w:rFonts w:cs="Times New Roman"/>
                <w:sz w:val="22"/>
              </w:rPr>
              <w:t>0</w:t>
            </w:r>
          </w:p>
        </w:tc>
      </w:tr>
      <w:tr w:rsidR="005C5C2C" w:rsidRPr="005C5C2C" w14:paraId="0E348338" w14:textId="77777777" w:rsidTr="005C5C2C">
        <w:trPr>
          <w:trHeight w:val="290"/>
          <w:jc w:val="center"/>
        </w:trPr>
        <w:tc>
          <w:tcPr>
            <w:tcW w:w="3256" w:type="dxa"/>
            <w:noWrap/>
            <w:hideMark/>
          </w:tcPr>
          <w:p w14:paraId="764A4B5C" w14:textId="61B5A89F" w:rsidR="005C5C2C" w:rsidRPr="005C5C2C" w:rsidRDefault="005C5C2C" w:rsidP="005C5C2C">
            <w:pPr>
              <w:spacing w:after="0"/>
              <w:jc w:val="left"/>
              <w:rPr>
                <w:rFonts w:cs="Times New Roman"/>
                <w:sz w:val="22"/>
              </w:rPr>
            </w:pPr>
            <w:r w:rsidRPr="005C5C2C">
              <w:rPr>
                <w:rFonts w:cs="Times New Roman"/>
                <w:sz w:val="22"/>
              </w:rPr>
              <w:t xml:space="preserve">Slavistická studia zemí EU </w:t>
            </w:r>
            <w:r>
              <w:rPr>
                <w:rFonts w:cs="Times New Roman"/>
                <w:sz w:val="22"/>
              </w:rPr>
              <w:t>–</w:t>
            </w:r>
            <w:r w:rsidRPr="005C5C2C">
              <w:rPr>
                <w:rFonts w:cs="Times New Roman"/>
                <w:sz w:val="22"/>
              </w:rPr>
              <w:t xml:space="preserve"> polština + Historie</w:t>
            </w:r>
          </w:p>
        </w:tc>
        <w:tc>
          <w:tcPr>
            <w:tcW w:w="2126" w:type="dxa"/>
            <w:noWrap/>
            <w:hideMark/>
          </w:tcPr>
          <w:p w14:paraId="1B3A1045" w14:textId="77777777" w:rsidR="005C5C2C" w:rsidRPr="005C5C2C" w:rsidRDefault="005C5C2C" w:rsidP="005C5C2C">
            <w:pPr>
              <w:spacing w:after="0"/>
              <w:rPr>
                <w:rFonts w:cs="Times New Roman"/>
                <w:sz w:val="22"/>
              </w:rPr>
            </w:pPr>
            <w:r w:rsidRPr="005C5C2C">
              <w:rPr>
                <w:rFonts w:cs="Times New Roman"/>
                <w:sz w:val="22"/>
              </w:rPr>
              <w:t>0</w:t>
            </w:r>
          </w:p>
        </w:tc>
        <w:tc>
          <w:tcPr>
            <w:tcW w:w="2415" w:type="dxa"/>
            <w:gridSpan w:val="2"/>
            <w:noWrap/>
            <w:hideMark/>
          </w:tcPr>
          <w:p w14:paraId="1D8EE6AF" w14:textId="77777777" w:rsidR="005C5C2C" w:rsidRPr="005C5C2C" w:rsidRDefault="005C5C2C" w:rsidP="005C5C2C">
            <w:pPr>
              <w:spacing w:after="0"/>
              <w:rPr>
                <w:rFonts w:cs="Times New Roman"/>
                <w:sz w:val="22"/>
              </w:rPr>
            </w:pPr>
            <w:r w:rsidRPr="005C5C2C">
              <w:rPr>
                <w:rFonts w:cs="Times New Roman"/>
                <w:sz w:val="22"/>
              </w:rPr>
              <w:t>0</w:t>
            </w:r>
          </w:p>
        </w:tc>
      </w:tr>
      <w:tr w:rsidR="005C5C2C" w:rsidRPr="005C5C2C" w14:paraId="494AB288" w14:textId="77777777" w:rsidTr="005C5C2C">
        <w:trPr>
          <w:trHeight w:val="290"/>
          <w:jc w:val="center"/>
        </w:trPr>
        <w:tc>
          <w:tcPr>
            <w:tcW w:w="3256" w:type="dxa"/>
            <w:noWrap/>
            <w:hideMark/>
          </w:tcPr>
          <w:p w14:paraId="0F9AC54D" w14:textId="251DB5AD" w:rsidR="005C5C2C" w:rsidRPr="005C5C2C" w:rsidRDefault="005C5C2C" w:rsidP="005C5C2C">
            <w:pPr>
              <w:spacing w:after="0"/>
              <w:jc w:val="left"/>
              <w:rPr>
                <w:rFonts w:cs="Times New Roman"/>
                <w:sz w:val="22"/>
              </w:rPr>
            </w:pPr>
            <w:r w:rsidRPr="005C5C2C">
              <w:rPr>
                <w:rFonts w:cs="Times New Roman"/>
                <w:sz w:val="22"/>
              </w:rPr>
              <w:t xml:space="preserve">Slavistická studia zemí EU </w:t>
            </w:r>
            <w:r>
              <w:rPr>
                <w:rFonts w:cs="Times New Roman"/>
                <w:sz w:val="22"/>
              </w:rPr>
              <w:t>–</w:t>
            </w:r>
            <w:r w:rsidRPr="005C5C2C">
              <w:rPr>
                <w:rFonts w:cs="Times New Roman"/>
                <w:sz w:val="22"/>
              </w:rPr>
              <w:t xml:space="preserve"> slovinština + Historie</w:t>
            </w:r>
          </w:p>
        </w:tc>
        <w:tc>
          <w:tcPr>
            <w:tcW w:w="2126" w:type="dxa"/>
            <w:noWrap/>
            <w:hideMark/>
          </w:tcPr>
          <w:p w14:paraId="3F8FD92A" w14:textId="77777777" w:rsidR="005C5C2C" w:rsidRPr="005C5C2C" w:rsidRDefault="005C5C2C" w:rsidP="005C5C2C">
            <w:pPr>
              <w:spacing w:after="0"/>
              <w:rPr>
                <w:rFonts w:cs="Times New Roman"/>
                <w:sz w:val="22"/>
              </w:rPr>
            </w:pPr>
            <w:r w:rsidRPr="005C5C2C">
              <w:rPr>
                <w:rFonts w:cs="Times New Roman"/>
                <w:sz w:val="22"/>
              </w:rPr>
              <w:t>0</w:t>
            </w:r>
          </w:p>
        </w:tc>
        <w:tc>
          <w:tcPr>
            <w:tcW w:w="2415" w:type="dxa"/>
            <w:gridSpan w:val="2"/>
            <w:noWrap/>
            <w:hideMark/>
          </w:tcPr>
          <w:p w14:paraId="0C8AF0F6" w14:textId="77777777" w:rsidR="005C5C2C" w:rsidRPr="005C5C2C" w:rsidRDefault="005C5C2C" w:rsidP="005C5C2C">
            <w:pPr>
              <w:spacing w:after="0"/>
              <w:rPr>
                <w:rFonts w:cs="Times New Roman"/>
                <w:sz w:val="22"/>
              </w:rPr>
            </w:pPr>
            <w:r w:rsidRPr="005C5C2C">
              <w:rPr>
                <w:rFonts w:cs="Times New Roman"/>
                <w:sz w:val="22"/>
              </w:rPr>
              <w:t>0</w:t>
            </w:r>
          </w:p>
        </w:tc>
      </w:tr>
      <w:tr w:rsidR="005C5C2C" w:rsidRPr="005C5C2C" w14:paraId="5EF1F790" w14:textId="77777777" w:rsidTr="005C5C2C">
        <w:trPr>
          <w:trHeight w:val="290"/>
          <w:jc w:val="center"/>
        </w:trPr>
        <w:tc>
          <w:tcPr>
            <w:tcW w:w="3256" w:type="dxa"/>
            <w:noWrap/>
            <w:hideMark/>
          </w:tcPr>
          <w:p w14:paraId="51AFE8D7" w14:textId="77777777" w:rsidR="005C5C2C" w:rsidRPr="005C5C2C" w:rsidRDefault="005C5C2C" w:rsidP="005C5C2C">
            <w:pPr>
              <w:spacing w:after="0"/>
              <w:jc w:val="left"/>
              <w:rPr>
                <w:rFonts w:cs="Times New Roman"/>
                <w:sz w:val="22"/>
              </w:rPr>
            </w:pPr>
            <w:r w:rsidRPr="005C5C2C">
              <w:rPr>
                <w:rFonts w:cs="Times New Roman"/>
                <w:sz w:val="22"/>
              </w:rPr>
              <w:t>Sociální a kulturní antropologie (SKA)</w:t>
            </w:r>
          </w:p>
        </w:tc>
        <w:tc>
          <w:tcPr>
            <w:tcW w:w="2126" w:type="dxa"/>
            <w:noWrap/>
            <w:hideMark/>
          </w:tcPr>
          <w:p w14:paraId="64846D59" w14:textId="77777777" w:rsidR="005C5C2C" w:rsidRPr="005C5C2C" w:rsidRDefault="005C5C2C" w:rsidP="005C5C2C">
            <w:pPr>
              <w:spacing w:after="0"/>
              <w:rPr>
                <w:rFonts w:cs="Times New Roman"/>
                <w:sz w:val="22"/>
              </w:rPr>
            </w:pPr>
            <w:r w:rsidRPr="005C5C2C">
              <w:rPr>
                <w:rFonts w:cs="Times New Roman"/>
                <w:sz w:val="22"/>
              </w:rPr>
              <w:t>37</w:t>
            </w:r>
          </w:p>
        </w:tc>
        <w:tc>
          <w:tcPr>
            <w:tcW w:w="2415" w:type="dxa"/>
            <w:gridSpan w:val="2"/>
            <w:noWrap/>
            <w:hideMark/>
          </w:tcPr>
          <w:p w14:paraId="4763E917" w14:textId="77777777" w:rsidR="005C5C2C" w:rsidRPr="005C5C2C" w:rsidRDefault="005C5C2C" w:rsidP="005C5C2C">
            <w:pPr>
              <w:spacing w:after="0"/>
              <w:rPr>
                <w:rFonts w:cs="Times New Roman"/>
                <w:sz w:val="22"/>
              </w:rPr>
            </w:pPr>
            <w:r w:rsidRPr="005C5C2C">
              <w:rPr>
                <w:rFonts w:cs="Times New Roman"/>
                <w:sz w:val="22"/>
              </w:rPr>
              <w:t>12</w:t>
            </w:r>
          </w:p>
        </w:tc>
      </w:tr>
      <w:tr w:rsidR="005C5C2C" w:rsidRPr="005C5C2C" w14:paraId="1E8CD8E3" w14:textId="77777777" w:rsidTr="005C5C2C">
        <w:trPr>
          <w:trHeight w:val="300"/>
          <w:jc w:val="center"/>
        </w:trPr>
        <w:tc>
          <w:tcPr>
            <w:tcW w:w="3256" w:type="dxa"/>
            <w:noWrap/>
            <w:hideMark/>
          </w:tcPr>
          <w:p w14:paraId="03B331D9" w14:textId="77777777" w:rsidR="005C5C2C" w:rsidRPr="005C5C2C" w:rsidRDefault="005C5C2C" w:rsidP="005C5C2C">
            <w:pPr>
              <w:spacing w:after="0"/>
              <w:jc w:val="left"/>
              <w:rPr>
                <w:rFonts w:cs="Times New Roman"/>
                <w:sz w:val="22"/>
              </w:rPr>
            </w:pPr>
            <w:r w:rsidRPr="005C5C2C">
              <w:rPr>
                <w:rFonts w:cs="Times New Roman"/>
                <w:sz w:val="22"/>
              </w:rPr>
              <w:t>Spisová a archivní služba</w:t>
            </w:r>
          </w:p>
        </w:tc>
        <w:tc>
          <w:tcPr>
            <w:tcW w:w="2126" w:type="dxa"/>
            <w:noWrap/>
            <w:hideMark/>
          </w:tcPr>
          <w:p w14:paraId="0C8BFFD7" w14:textId="77777777" w:rsidR="005C5C2C" w:rsidRPr="005C5C2C" w:rsidRDefault="005C5C2C" w:rsidP="005C5C2C">
            <w:pPr>
              <w:spacing w:after="0"/>
              <w:rPr>
                <w:rFonts w:cs="Times New Roman"/>
                <w:sz w:val="22"/>
              </w:rPr>
            </w:pPr>
            <w:r w:rsidRPr="005C5C2C">
              <w:rPr>
                <w:rFonts w:cs="Times New Roman"/>
                <w:sz w:val="22"/>
              </w:rPr>
              <w:t>0</w:t>
            </w:r>
          </w:p>
        </w:tc>
        <w:tc>
          <w:tcPr>
            <w:tcW w:w="2415" w:type="dxa"/>
            <w:gridSpan w:val="2"/>
            <w:noWrap/>
            <w:hideMark/>
          </w:tcPr>
          <w:p w14:paraId="71E2A2CF" w14:textId="77777777" w:rsidR="005C5C2C" w:rsidRPr="005C5C2C" w:rsidRDefault="005C5C2C" w:rsidP="005C5C2C">
            <w:pPr>
              <w:spacing w:after="0"/>
              <w:rPr>
                <w:rFonts w:cs="Times New Roman"/>
                <w:sz w:val="22"/>
              </w:rPr>
            </w:pPr>
            <w:r w:rsidRPr="005C5C2C">
              <w:rPr>
                <w:rFonts w:cs="Times New Roman"/>
                <w:sz w:val="22"/>
              </w:rPr>
              <w:t>0</w:t>
            </w:r>
          </w:p>
        </w:tc>
      </w:tr>
      <w:tr w:rsidR="005C5C2C" w:rsidRPr="005C5C2C" w14:paraId="7E17AE7F" w14:textId="77777777" w:rsidTr="005C5C2C">
        <w:trPr>
          <w:trHeight w:val="300"/>
          <w:jc w:val="center"/>
        </w:trPr>
        <w:tc>
          <w:tcPr>
            <w:tcW w:w="3256" w:type="dxa"/>
            <w:shd w:val="clear" w:color="auto" w:fill="E7E6E6" w:themeFill="background2"/>
            <w:noWrap/>
            <w:hideMark/>
          </w:tcPr>
          <w:p w14:paraId="1C692F58" w14:textId="77777777" w:rsidR="005C5C2C" w:rsidRPr="005C5C2C" w:rsidRDefault="005C5C2C" w:rsidP="005C5C2C">
            <w:pPr>
              <w:spacing w:after="0"/>
              <w:rPr>
                <w:rFonts w:cs="Times New Roman"/>
                <w:b/>
                <w:bCs/>
                <w:sz w:val="22"/>
              </w:rPr>
            </w:pPr>
            <w:r w:rsidRPr="005C5C2C">
              <w:rPr>
                <w:rFonts w:cs="Times New Roman"/>
                <w:b/>
                <w:bCs/>
                <w:sz w:val="22"/>
              </w:rPr>
              <w:t>Celkem</w:t>
            </w:r>
          </w:p>
        </w:tc>
        <w:tc>
          <w:tcPr>
            <w:tcW w:w="2126" w:type="dxa"/>
            <w:shd w:val="clear" w:color="auto" w:fill="E7E6E6" w:themeFill="background2"/>
            <w:noWrap/>
            <w:hideMark/>
          </w:tcPr>
          <w:p w14:paraId="0A4A0343" w14:textId="77777777" w:rsidR="005C5C2C" w:rsidRPr="005C5C2C" w:rsidRDefault="005C5C2C" w:rsidP="005C5C2C">
            <w:pPr>
              <w:spacing w:after="0"/>
              <w:rPr>
                <w:rFonts w:cs="Times New Roman"/>
                <w:b/>
                <w:bCs/>
                <w:sz w:val="22"/>
              </w:rPr>
            </w:pPr>
            <w:r w:rsidRPr="005C5C2C">
              <w:rPr>
                <w:rFonts w:cs="Times New Roman"/>
                <w:b/>
                <w:bCs/>
                <w:sz w:val="22"/>
              </w:rPr>
              <w:t>299</w:t>
            </w:r>
          </w:p>
        </w:tc>
        <w:tc>
          <w:tcPr>
            <w:tcW w:w="1276" w:type="dxa"/>
            <w:shd w:val="clear" w:color="auto" w:fill="E7E6E6" w:themeFill="background2"/>
            <w:noWrap/>
            <w:hideMark/>
          </w:tcPr>
          <w:p w14:paraId="546BCEF8" w14:textId="77777777" w:rsidR="005C5C2C" w:rsidRPr="005C5C2C" w:rsidRDefault="005C5C2C" w:rsidP="005C5C2C">
            <w:pPr>
              <w:spacing w:after="0"/>
              <w:rPr>
                <w:rFonts w:cs="Times New Roman"/>
                <w:b/>
                <w:bCs/>
                <w:sz w:val="22"/>
              </w:rPr>
            </w:pPr>
            <w:r w:rsidRPr="005C5C2C">
              <w:rPr>
                <w:rFonts w:cs="Times New Roman"/>
                <w:b/>
                <w:bCs/>
                <w:sz w:val="22"/>
              </w:rPr>
              <w:t>70</w:t>
            </w:r>
          </w:p>
        </w:tc>
        <w:tc>
          <w:tcPr>
            <w:tcW w:w="1139" w:type="dxa"/>
            <w:shd w:val="clear" w:color="auto" w:fill="E7E6E6" w:themeFill="background2"/>
            <w:noWrap/>
            <w:hideMark/>
          </w:tcPr>
          <w:p w14:paraId="46EFF1AF" w14:textId="7FCF6C7C" w:rsidR="005C5C2C" w:rsidRPr="005C5C2C" w:rsidRDefault="005C5C2C" w:rsidP="005C5C2C">
            <w:pPr>
              <w:spacing w:after="0"/>
              <w:rPr>
                <w:rFonts w:cs="Times New Roman"/>
                <w:b/>
                <w:bCs/>
                <w:sz w:val="22"/>
              </w:rPr>
            </w:pPr>
            <w:r w:rsidRPr="005C5C2C">
              <w:rPr>
                <w:rFonts w:cs="Times New Roman"/>
                <w:b/>
                <w:bCs/>
                <w:sz w:val="22"/>
              </w:rPr>
              <w:t>23,41</w:t>
            </w:r>
            <w:r>
              <w:rPr>
                <w:rFonts w:cs="Times New Roman"/>
                <w:b/>
                <w:bCs/>
                <w:sz w:val="22"/>
              </w:rPr>
              <w:t xml:space="preserve"> </w:t>
            </w:r>
            <w:r w:rsidRPr="005C5C2C">
              <w:rPr>
                <w:rFonts w:cs="Times New Roman"/>
                <w:b/>
                <w:bCs/>
                <w:sz w:val="22"/>
              </w:rPr>
              <w:t>%</w:t>
            </w:r>
          </w:p>
        </w:tc>
      </w:tr>
    </w:tbl>
    <w:p w14:paraId="6D8E3BDD" w14:textId="2300D91B" w:rsidR="005C5C2C" w:rsidRPr="005C5C2C" w:rsidRDefault="005C5C2C" w:rsidP="00C713EA">
      <w:pPr>
        <w:jc w:val="center"/>
        <w:rPr>
          <w:rFonts w:eastAsia="Times New Roman" w:cs="Calibri"/>
          <w:i/>
          <w:iCs/>
          <w:color w:val="000000"/>
          <w:sz w:val="22"/>
          <w:lang w:eastAsia="cs-CZ"/>
        </w:rPr>
      </w:pPr>
      <w:r w:rsidRPr="005C5C2C">
        <w:rPr>
          <w:b/>
          <w:bCs/>
          <w:i/>
          <w:iCs/>
          <w:sz w:val="22"/>
        </w:rPr>
        <w:t xml:space="preserve">Tabulka </w:t>
      </w:r>
      <w:r w:rsidRPr="005C5C2C">
        <w:rPr>
          <w:b/>
          <w:bCs/>
          <w:i/>
          <w:iCs/>
          <w:color w:val="2B579A"/>
          <w:sz w:val="22"/>
          <w:shd w:val="clear" w:color="auto" w:fill="E6E6E6"/>
        </w:rPr>
        <w:fldChar w:fldCharType="begin"/>
      </w:r>
      <w:r w:rsidRPr="005C5C2C">
        <w:rPr>
          <w:b/>
          <w:bCs/>
          <w:i/>
          <w:iCs/>
          <w:sz w:val="22"/>
        </w:rPr>
        <w:instrText xml:space="preserve"> SEQ Tabulka \* ARABIC </w:instrText>
      </w:r>
      <w:r w:rsidRPr="005C5C2C">
        <w:rPr>
          <w:b/>
          <w:bCs/>
          <w:i/>
          <w:iCs/>
          <w:color w:val="2B579A"/>
          <w:sz w:val="22"/>
          <w:shd w:val="clear" w:color="auto" w:fill="E6E6E6"/>
        </w:rPr>
        <w:fldChar w:fldCharType="separate"/>
      </w:r>
      <w:r w:rsidR="0076345B">
        <w:rPr>
          <w:b/>
          <w:bCs/>
          <w:i/>
          <w:iCs/>
          <w:noProof/>
          <w:sz w:val="22"/>
        </w:rPr>
        <w:t>8</w:t>
      </w:r>
      <w:r w:rsidRPr="005C5C2C">
        <w:rPr>
          <w:b/>
          <w:bCs/>
          <w:i/>
          <w:iCs/>
          <w:color w:val="2B579A"/>
          <w:sz w:val="22"/>
          <w:shd w:val="clear" w:color="auto" w:fill="E6E6E6"/>
        </w:rPr>
        <w:fldChar w:fldCharType="end"/>
      </w:r>
      <w:r w:rsidRPr="005C5C2C">
        <w:rPr>
          <w:b/>
          <w:bCs/>
          <w:i/>
          <w:iCs/>
          <w:sz w:val="22"/>
        </w:rPr>
        <w:t>:</w:t>
      </w:r>
      <w:r w:rsidRPr="005C5C2C">
        <w:rPr>
          <w:i/>
          <w:iCs/>
          <w:sz w:val="22"/>
        </w:rPr>
        <w:t xml:space="preserve"> </w:t>
      </w:r>
      <w:r w:rsidRPr="005C5C2C">
        <w:rPr>
          <w:rFonts w:eastAsia="Times New Roman" w:cs="Calibri"/>
          <w:i/>
          <w:iCs/>
          <w:color w:val="000000"/>
          <w:sz w:val="22"/>
          <w:lang w:eastAsia="cs-CZ"/>
        </w:rPr>
        <w:t xml:space="preserve">Studijní (ne)úspěšnost studentů 1. ročníku bakalářských studijních programů </w:t>
      </w:r>
      <w:r w:rsidR="00F75430">
        <w:rPr>
          <w:rFonts w:eastAsia="Times New Roman" w:cs="Calibri"/>
          <w:i/>
          <w:iCs/>
          <w:color w:val="000000"/>
          <w:sz w:val="22"/>
          <w:lang w:eastAsia="cs-CZ"/>
        </w:rPr>
        <w:t>(</w:t>
      </w:r>
      <w:r w:rsidR="00F75430" w:rsidRPr="005C5C2C">
        <w:rPr>
          <w:rFonts w:eastAsia="Times New Roman" w:cs="Calibri"/>
          <w:i/>
          <w:iCs/>
          <w:color w:val="000000"/>
          <w:sz w:val="22"/>
          <w:lang w:eastAsia="cs-CZ"/>
        </w:rPr>
        <w:t>C1.1/U8</w:t>
      </w:r>
      <w:r w:rsidR="00F75430">
        <w:rPr>
          <w:rFonts w:eastAsia="Times New Roman" w:cs="Calibri"/>
          <w:i/>
          <w:iCs/>
          <w:color w:val="000000"/>
          <w:sz w:val="22"/>
          <w:lang w:eastAsia="cs-CZ"/>
        </w:rPr>
        <w:t>)</w:t>
      </w:r>
    </w:p>
    <w:p w14:paraId="78692B8A" w14:textId="2CF53C47" w:rsidR="00065239" w:rsidRDefault="00065239" w:rsidP="00C53C8B">
      <w:pPr>
        <w:shd w:val="clear" w:color="auto" w:fill="FFFFFF"/>
        <w:spacing w:after="0"/>
      </w:pPr>
    </w:p>
    <w:p w14:paraId="0A711D6D" w14:textId="28EB9236" w:rsidR="00432A71" w:rsidRDefault="00432A71" w:rsidP="00432A71">
      <w:pPr>
        <w:shd w:val="clear" w:color="auto" w:fill="FFFFFF"/>
        <w:spacing w:after="0"/>
      </w:pPr>
      <w:r>
        <w:t>Fakulta se na situaci studentů, kteří mají tendenci nedokončit svá studia, snaží reagovat komunikací se studenty, a to nejenom v rámci výuky, ale i prostřednictvím sociálních sítí, jejich zapojováním do aktivit a činností na fakultě (např. v loňském roce při oslavách 20 let FF), ve formě studentských soutěží, průběžným hodnocením výuky prostřednictvím ankety v IS STAG a přijímáním konkrétních opatření vedoucím ke snížení rizik spojených s</w:t>
      </w:r>
      <w:r w:rsidR="00B272C1">
        <w:t xml:space="preserve"> předčasným </w:t>
      </w:r>
      <w:r>
        <w:t>ukončením studia včetně organizace přípravných a adaptačních kurzů prvních ročníků ve všech SP.</w:t>
      </w:r>
    </w:p>
    <w:p w14:paraId="3082A0C3" w14:textId="77777777" w:rsidR="00432A71" w:rsidRDefault="00432A71" w:rsidP="00432A71">
      <w:pPr>
        <w:shd w:val="clear" w:color="auto" w:fill="FFFFFF"/>
        <w:spacing w:after="0"/>
      </w:pPr>
    </w:p>
    <w:p w14:paraId="1E5E1B3B" w14:textId="14105C88" w:rsidR="00432A71" w:rsidRDefault="00432A71" w:rsidP="00432A71">
      <w:pPr>
        <w:shd w:val="clear" w:color="auto" w:fill="FFFFFF"/>
        <w:spacing w:after="0"/>
      </w:pPr>
      <w:r w:rsidRPr="00FA0BB0">
        <w:t>UPCE dále podporuje své studenty prostřednictvím systému stipendií, k 31. prosinci 2021 bylo vyplaceno 111 mimořádných stipendií. Studenti byli dále podpoření stipendii oceňujícími kvalitu jejich kvalifikačních prací (jedna cena rektora I. stupně – 40.000 Kč, tři ceny</w:t>
      </w:r>
      <w:r>
        <w:t xml:space="preserve"> rektora II. stupně – 3 x 20.000 Kč). Další stipendia na úrovni fakulty ocenila kvalitní úroveň kvalifikačních prací (dvě ceny děkana I. stupně, čtyři ceny děkana II. stupně) a podpořila též internacionalizaci, </w:t>
      </w:r>
      <w:r>
        <w:lastRenderedPageBreak/>
        <w:t>popularizaci, propagaci a další výjimečné aktivity studentů FF UPCE v celkové výši 457.200 Kč (C1.1/U9 Počty studentů a vyplacená stipendia studentům podle účelu stipendia).</w:t>
      </w:r>
    </w:p>
    <w:p w14:paraId="1B47575D" w14:textId="2AC4C68F" w:rsidR="00432A71" w:rsidRDefault="00432A71" w:rsidP="00432A71">
      <w:pPr>
        <w:shd w:val="clear" w:color="auto" w:fill="FFFFFF"/>
        <w:spacing w:after="0"/>
      </w:pPr>
    </w:p>
    <w:p w14:paraId="5A021EB6" w14:textId="0CC302CD" w:rsidR="0027719A" w:rsidRPr="00CD1ADD" w:rsidRDefault="0027719A" w:rsidP="00432A71">
      <w:pPr>
        <w:shd w:val="clear" w:color="auto" w:fill="FFFFFF"/>
        <w:spacing w:after="0"/>
        <w:rPr>
          <w:b/>
          <w:bCs/>
        </w:rPr>
      </w:pPr>
      <w:r w:rsidRPr="00CD1ADD">
        <w:rPr>
          <w:b/>
          <w:bCs/>
        </w:rPr>
        <w:t>Absolventi</w:t>
      </w:r>
    </w:p>
    <w:p w14:paraId="4EF1A251" w14:textId="77777777" w:rsidR="00CD1ADD" w:rsidRDefault="00CD1ADD" w:rsidP="00432A71">
      <w:pPr>
        <w:shd w:val="clear" w:color="auto" w:fill="FFFFFF"/>
        <w:spacing w:after="0"/>
      </w:pPr>
    </w:p>
    <w:p w14:paraId="571635B3" w14:textId="1D3D2CF0" w:rsidR="005C5C2C" w:rsidRDefault="00432A71" w:rsidP="00432A71">
      <w:pPr>
        <w:shd w:val="clear" w:color="auto" w:fill="FFFFFF"/>
        <w:spacing w:after="0"/>
      </w:pPr>
      <w:r>
        <w:t xml:space="preserve">Vývoj počtu absolventů se v posledních letech v podstatě nemění (viz </w:t>
      </w:r>
      <w:r w:rsidR="003215C5">
        <w:t>t</w:t>
      </w:r>
      <w:r>
        <w:t xml:space="preserve">abulka </w:t>
      </w:r>
      <w:r w:rsidR="00F8629E">
        <w:t>9</w:t>
      </w:r>
      <w:r>
        <w:t>) a</w:t>
      </w:r>
      <w:r w:rsidR="003215C5">
        <w:t> </w:t>
      </w:r>
      <w:r>
        <w:t>kopíruje i</w:t>
      </w:r>
      <w:r w:rsidR="003215C5">
        <w:t> </w:t>
      </w:r>
      <w:r>
        <w:t>stav počtu studentů. Nejvíce studentů úspěšně absolvovalo v bakalářských studijních programech Humanitní studia, Anglický jazyk pro odbornou praxi a Anglický jazyk – specializace v pedagogice. V magisterských studijních programech máme opět jako v</w:t>
      </w:r>
      <w:r w:rsidR="003215C5">
        <w:t> </w:t>
      </w:r>
      <w:r>
        <w:t>loňském roce nejvíce absolventů v programech Kulturní dějiny a Resocializační pedagogika.</w:t>
      </w:r>
    </w:p>
    <w:p w14:paraId="37728248" w14:textId="3EFCD95A" w:rsidR="00F8629E" w:rsidRDefault="00F8629E" w:rsidP="00432A71">
      <w:pPr>
        <w:shd w:val="clear" w:color="auto" w:fill="FFFFFF"/>
        <w:spacing w:after="0"/>
      </w:pPr>
    </w:p>
    <w:tbl>
      <w:tblPr>
        <w:tblStyle w:val="Mkatabulky"/>
        <w:tblW w:w="0" w:type="auto"/>
        <w:jc w:val="center"/>
        <w:tblLayout w:type="fixed"/>
        <w:tblLook w:val="04A0" w:firstRow="1" w:lastRow="0" w:firstColumn="1" w:lastColumn="0" w:noHBand="0" w:noVBand="1"/>
      </w:tblPr>
      <w:tblGrid>
        <w:gridCol w:w="1298"/>
        <w:gridCol w:w="1299"/>
        <w:gridCol w:w="1299"/>
        <w:gridCol w:w="1298"/>
        <w:gridCol w:w="1299"/>
        <w:gridCol w:w="1299"/>
      </w:tblGrid>
      <w:tr w:rsidR="00F8629E" w:rsidRPr="00F8629E" w14:paraId="4865A965" w14:textId="77777777" w:rsidTr="00F8629E">
        <w:trPr>
          <w:jc w:val="center"/>
        </w:trPr>
        <w:tc>
          <w:tcPr>
            <w:tcW w:w="1298" w:type="dxa"/>
            <w:shd w:val="clear" w:color="auto" w:fill="E7E6E6" w:themeFill="background2"/>
          </w:tcPr>
          <w:p w14:paraId="54AC6B40" w14:textId="77777777" w:rsidR="00F8629E" w:rsidRPr="00F8629E" w:rsidRDefault="00F8629E" w:rsidP="00F8629E">
            <w:pPr>
              <w:spacing w:after="0"/>
              <w:jc w:val="center"/>
              <w:rPr>
                <w:b/>
                <w:bCs/>
                <w:color w:val="231F20"/>
                <w:w w:val="105"/>
                <w:sz w:val="22"/>
              </w:rPr>
            </w:pPr>
            <w:r w:rsidRPr="00F8629E">
              <w:rPr>
                <w:b/>
                <w:bCs/>
                <w:color w:val="231F20"/>
                <w:w w:val="105"/>
                <w:sz w:val="22"/>
              </w:rPr>
              <w:t xml:space="preserve">Studenti </w:t>
            </w:r>
          </w:p>
        </w:tc>
        <w:tc>
          <w:tcPr>
            <w:tcW w:w="1299" w:type="dxa"/>
            <w:shd w:val="clear" w:color="auto" w:fill="E7E6E6" w:themeFill="background2"/>
          </w:tcPr>
          <w:p w14:paraId="759B6AC3" w14:textId="77777777" w:rsidR="00F8629E" w:rsidRPr="00F8629E" w:rsidRDefault="00F8629E" w:rsidP="00F8629E">
            <w:pPr>
              <w:spacing w:after="0"/>
              <w:jc w:val="center"/>
              <w:rPr>
                <w:b/>
                <w:bCs/>
                <w:color w:val="231F20"/>
                <w:w w:val="105"/>
                <w:sz w:val="22"/>
              </w:rPr>
            </w:pPr>
            <w:r w:rsidRPr="00F8629E">
              <w:rPr>
                <w:b/>
                <w:bCs/>
                <w:color w:val="231F20"/>
                <w:w w:val="105"/>
                <w:sz w:val="22"/>
              </w:rPr>
              <w:t>2017</w:t>
            </w:r>
          </w:p>
        </w:tc>
        <w:tc>
          <w:tcPr>
            <w:tcW w:w="1299" w:type="dxa"/>
            <w:shd w:val="clear" w:color="auto" w:fill="E7E6E6" w:themeFill="background2"/>
          </w:tcPr>
          <w:p w14:paraId="665BA5FC" w14:textId="77777777" w:rsidR="00F8629E" w:rsidRPr="00F8629E" w:rsidRDefault="00F8629E" w:rsidP="00F8629E">
            <w:pPr>
              <w:spacing w:after="0"/>
              <w:jc w:val="center"/>
              <w:rPr>
                <w:b/>
                <w:bCs/>
                <w:color w:val="231F20"/>
                <w:w w:val="105"/>
                <w:sz w:val="22"/>
              </w:rPr>
            </w:pPr>
            <w:r w:rsidRPr="00F8629E">
              <w:rPr>
                <w:b/>
                <w:bCs/>
                <w:color w:val="231F20"/>
                <w:w w:val="105"/>
                <w:sz w:val="22"/>
              </w:rPr>
              <w:t>2018</w:t>
            </w:r>
          </w:p>
        </w:tc>
        <w:tc>
          <w:tcPr>
            <w:tcW w:w="1298" w:type="dxa"/>
            <w:shd w:val="clear" w:color="auto" w:fill="E7E6E6" w:themeFill="background2"/>
          </w:tcPr>
          <w:p w14:paraId="64FBAB28" w14:textId="77777777" w:rsidR="00F8629E" w:rsidRPr="00F8629E" w:rsidRDefault="00F8629E" w:rsidP="00F8629E">
            <w:pPr>
              <w:spacing w:after="0"/>
              <w:jc w:val="center"/>
              <w:rPr>
                <w:b/>
                <w:bCs/>
                <w:color w:val="231F20"/>
                <w:w w:val="105"/>
                <w:sz w:val="22"/>
              </w:rPr>
            </w:pPr>
            <w:r w:rsidRPr="00F8629E">
              <w:rPr>
                <w:b/>
                <w:bCs/>
                <w:color w:val="231F20"/>
                <w:w w:val="105"/>
                <w:sz w:val="22"/>
              </w:rPr>
              <w:t>2019</w:t>
            </w:r>
          </w:p>
        </w:tc>
        <w:tc>
          <w:tcPr>
            <w:tcW w:w="1299" w:type="dxa"/>
            <w:shd w:val="clear" w:color="auto" w:fill="E7E6E6" w:themeFill="background2"/>
          </w:tcPr>
          <w:p w14:paraId="25E20BFA" w14:textId="77777777" w:rsidR="00F8629E" w:rsidRPr="00F8629E" w:rsidRDefault="00F8629E" w:rsidP="00F8629E">
            <w:pPr>
              <w:spacing w:after="0"/>
              <w:jc w:val="center"/>
              <w:rPr>
                <w:b/>
                <w:bCs/>
                <w:color w:val="231F20"/>
                <w:w w:val="105"/>
                <w:sz w:val="22"/>
              </w:rPr>
            </w:pPr>
            <w:r w:rsidRPr="00F8629E">
              <w:rPr>
                <w:b/>
                <w:bCs/>
                <w:color w:val="231F20"/>
                <w:w w:val="105"/>
                <w:sz w:val="22"/>
              </w:rPr>
              <w:t>2020</w:t>
            </w:r>
          </w:p>
        </w:tc>
        <w:tc>
          <w:tcPr>
            <w:tcW w:w="1299" w:type="dxa"/>
            <w:shd w:val="clear" w:color="auto" w:fill="E7E6E6" w:themeFill="background2"/>
          </w:tcPr>
          <w:p w14:paraId="6BF2459E" w14:textId="77777777" w:rsidR="00F8629E" w:rsidRPr="00F8629E" w:rsidRDefault="00F8629E" w:rsidP="00F8629E">
            <w:pPr>
              <w:spacing w:after="0"/>
              <w:jc w:val="center"/>
              <w:rPr>
                <w:b/>
                <w:bCs/>
                <w:color w:val="231F20"/>
                <w:w w:val="105"/>
                <w:sz w:val="22"/>
              </w:rPr>
            </w:pPr>
            <w:r w:rsidRPr="00F8629E">
              <w:rPr>
                <w:b/>
                <w:bCs/>
                <w:color w:val="231F20"/>
                <w:w w:val="105"/>
                <w:sz w:val="22"/>
              </w:rPr>
              <w:t>2021</w:t>
            </w:r>
          </w:p>
        </w:tc>
      </w:tr>
      <w:tr w:rsidR="00F8629E" w:rsidRPr="00F8629E" w14:paraId="3A07DB8A" w14:textId="77777777" w:rsidTr="00F8629E">
        <w:trPr>
          <w:jc w:val="center"/>
        </w:trPr>
        <w:tc>
          <w:tcPr>
            <w:tcW w:w="1298" w:type="dxa"/>
          </w:tcPr>
          <w:p w14:paraId="7F207036" w14:textId="77777777" w:rsidR="00F8629E" w:rsidRPr="00F8629E" w:rsidRDefault="00F8629E" w:rsidP="00F8629E">
            <w:pPr>
              <w:spacing w:after="0"/>
              <w:rPr>
                <w:b/>
                <w:bCs/>
                <w:color w:val="231F20"/>
                <w:w w:val="105"/>
                <w:sz w:val="22"/>
              </w:rPr>
            </w:pPr>
            <w:r w:rsidRPr="00F8629E">
              <w:rPr>
                <w:b/>
                <w:bCs/>
                <w:color w:val="231F20"/>
                <w:w w:val="105"/>
                <w:sz w:val="22"/>
              </w:rPr>
              <w:t>BSP</w:t>
            </w:r>
          </w:p>
        </w:tc>
        <w:tc>
          <w:tcPr>
            <w:tcW w:w="1299" w:type="dxa"/>
          </w:tcPr>
          <w:p w14:paraId="1A7DD6BC" w14:textId="77777777" w:rsidR="00F8629E" w:rsidRPr="00F8629E" w:rsidRDefault="00F8629E" w:rsidP="00F8629E">
            <w:pPr>
              <w:spacing w:after="0"/>
              <w:jc w:val="center"/>
              <w:rPr>
                <w:color w:val="231F20"/>
                <w:w w:val="105"/>
                <w:sz w:val="22"/>
              </w:rPr>
            </w:pPr>
            <w:r w:rsidRPr="00F8629E">
              <w:rPr>
                <w:sz w:val="22"/>
              </w:rPr>
              <w:t xml:space="preserve">223 (70 %) </w:t>
            </w:r>
          </w:p>
        </w:tc>
        <w:tc>
          <w:tcPr>
            <w:tcW w:w="1299" w:type="dxa"/>
          </w:tcPr>
          <w:p w14:paraId="68A39B5F" w14:textId="77777777" w:rsidR="00F8629E" w:rsidRPr="00F8629E" w:rsidRDefault="00F8629E" w:rsidP="00F8629E">
            <w:pPr>
              <w:spacing w:after="0"/>
              <w:jc w:val="center"/>
              <w:rPr>
                <w:color w:val="231F20"/>
                <w:w w:val="105"/>
                <w:sz w:val="22"/>
              </w:rPr>
            </w:pPr>
            <w:r w:rsidRPr="00F8629E">
              <w:rPr>
                <w:sz w:val="22"/>
              </w:rPr>
              <w:t xml:space="preserve">203 (68 %) </w:t>
            </w:r>
          </w:p>
        </w:tc>
        <w:tc>
          <w:tcPr>
            <w:tcW w:w="1298" w:type="dxa"/>
          </w:tcPr>
          <w:p w14:paraId="678C8ABD" w14:textId="77777777" w:rsidR="00F8629E" w:rsidRPr="00F8629E" w:rsidRDefault="00F8629E" w:rsidP="00F8629E">
            <w:pPr>
              <w:spacing w:after="0"/>
              <w:jc w:val="center"/>
              <w:rPr>
                <w:color w:val="231F20"/>
                <w:w w:val="105"/>
                <w:sz w:val="22"/>
              </w:rPr>
            </w:pPr>
            <w:r w:rsidRPr="00F8629E">
              <w:rPr>
                <w:sz w:val="22"/>
              </w:rPr>
              <w:t xml:space="preserve">169 (64 %) </w:t>
            </w:r>
          </w:p>
        </w:tc>
        <w:tc>
          <w:tcPr>
            <w:tcW w:w="1299" w:type="dxa"/>
          </w:tcPr>
          <w:p w14:paraId="15B35ED6" w14:textId="77777777" w:rsidR="00F8629E" w:rsidRPr="00F8629E" w:rsidRDefault="00F8629E" w:rsidP="00F8629E">
            <w:pPr>
              <w:spacing w:after="0"/>
              <w:jc w:val="center"/>
              <w:rPr>
                <w:color w:val="231F20"/>
                <w:w w:val="105"/>
                <w:sz w:val="22"/>
              </w:rPr>
            </w:pPr>
            <w:r w:rsidRPr="00F8629E">
              <w:rPr>
                <w:sz w:val="22"/>
              </w:rPr>
              <w:t>134 (65 %)</w:t>
            </w:r>
          </w:p>
        </w:tc>
        <w:tc>
          <w:tcPr>
            <w:tcW w:w="1299" w:type="dxa"/>
          </w:tcPr>
          <w:p w14:paraId="1D49F9FB" w14:textId="795A71AA" w:rsidR="00F8629E" w:rsidRPr="00F8629E" w:rsidRDefault="00F8629E" w:rsidP="00F8629E">
            <w:pPr>
              <w:spacing w:after="0"/>
              <w:jc w:val="center"/>
              <w:rPr>
                <w:color w:val="231F20"/>
                <w:w w:val="105"/>
                <w:sz w:val="22"/>
              </w:rPr>
            </w:pPr>
            <w:r w:rsidRPr="00F8629E">
              <w:rPr>
                <w:color w:val="231F20"/>
                <w:w w:val="105"/>
                <w:sz w:val="22"/>
              </w:rPr>
              <w:t>139 (65</w:t>
            </w:r>
            <w:r>
              <w:rPr>
                <w:color w:val="231F20"/>
                <w:w w:val="105"/>
                <w:sz w:val="22"/>
              </w:rPr>
              <w:t xml:space="preserve"> </w:t>
            </w:r>
            <w:r w:rsidRPr="00F8629E">
              <w:rPr>
                <w:color w:val="231F20"/>
                <w:w w:val="105"/>
                <w:sz w:val="22"/>
              </w:rPr>
              <w:t>%)</w:t>
            </w:r>
          </w:p>
        </w:tc>
      </w:tr>
      <w:tr w:rsidR="00F8629E" w:rsidRPr="00F8629E" w14:paraId="05F3C8D2" w14:textId="77777777" w:rsidTr="00F8629E">
        <w:trPr>
          <w:jc w:val="center"/>
        </w:trPr>
        <w:tc>
          <w:tcPr>
            <w:tcW w:w="1298" w:type="dxa"/>
          </w:tcPr>
          <w:p w14:paraId="5A7E104D" w14:textId="77777777" w:rsidR="00F8629E" w:rsidRPr="00F8629E" w:rsidRDefault="00F8629E" w:rsidP="00F8629E">
            <w:pPr>
              <w:spacing w:after="0"/>
              <w:rPr>
                <w:b/>
                <w:bCs/>
                <w:color w:val="231F20"/>
                <w:w w:val="105"/>
                <w:sz w:val="22"/>
              </w:rPr>
            </w:pPr>
            <w:r w:rsidRPr="00F8629E">
              <w:rPr>
                <w:b/>
                <w:bCs/>
                <w:color w:val="231F20"/>
                <w:w w:val="105"/>
                <w:sz w:val="22"/>
              </w:rPr>
              <w:t>MSP</w:t>
            </w:r>
          </w:p>
        </w:tc>
        <w:tc>
          <w:tcPr>
            <w:tcW w:w="1299" w:type="dxa"/>
          </w:tcPr>
          <w:p w14:paraId="31444BA4" w14:textId="77777777" w:rsidR="00F8629E" w:rsidRPr="00F8629E" w:rsidRDefault="00F8629E" w:rsidP="00F8629E">
            <w:pPr>
              <w:spacing w:after="0"/>
              <w:jc w:val="center"/>
              <w:rPr>
                <w:color w:val="231F20"/>
                <w:w w:val="105"/>
                <w:sz w:val="22"/>
              </w:rPr>
            </w:pPr>
            <w:r w:rsidRPr="00F8629E">
              <w:rPr>
                <w:sz w:val="22"/>
              </w:rPr>
              <w:t xml:space="preserve">90 (28 %) </w:t>
            </w:r>
          </w:p>
        </w:tc>
        <w:tc>
          <w:tcPr>
            <w:tcW w:w="1299" w:type="dxa"/>
          </w:tcPr>
          <w:p w14:paraId="24169B1C" w14:textId="77777777" w:rsidR="00F8629E" w:rsidRPr="00F8629E" w:rsidRDefault="00F8629E" w:rsidP="00F8629E">
            <w:pPr>
              <w:spacing w:after="0"/>
              <w:jc w:val="center"/>
              <w:rPr>
                <w:color w:val="231F20"/>
                <w:w w:val="105"/>
                <w:sz w:val="22"/>
              </w:rPr>
            </w:pPr>
            <w:r w:rsidRPr="00F8629E">
              <w:rPr>
                <w:sz w:val="22"/>
              </w:rPr>
              <w:t xml:space="preserve">89 (30 %) </w:t>
            </w:r>
          </w:p>
        </w:tc>
        <w:tc>
          <w:tcPr>
            <w:tcW w:w="1298" w:type="dxa"/>
          </w:tcPr>
          <w:p w14:paraId="1249546C" w14:textId="77777777" w:rsidR="00F8629E" w:rsidRPr="00F8629E" w:rsidRDefault="00F8629E" w:rsidP="00F8629E">
            <w:pPr>
              <w:spacing w:after="0"/>
              <w:jc w:val="center"/>
              <w:rPr>
                <w:color w:val="231F20"/>
                <w:w w:val="105"/>
                <w:sz w:val="22"/>
              </w:rPr>
            </w:pPr>
            <w:r w:rsidRPr="00F8629E">
              <w:rPr>
                <w:sz w:val="22"/>
              </w:rPr>
              <w:t xml:space="preserve">86 (33 %) </w:t>
            </w:r>
          </w:p>
        </w:tc>
        <w:tc>
          <w:tcPr>
            <w:tcW w:w="1299" w:type="dxa"/>
          </w:tcPr>
          <w:p w14:paraId="22385F25" w14:textId="77777777" w:rsidR="00F8629E" w:rsidRPr="00F8629E" w:rsidRDefault="00F8629E" w:rsidP="00F8629E">
            <w:pPr>
              <w:spacing w:after="0"/>
              <w:jc w:val="center"/>
              <w:rPr>
                <w:color w:val="231F20"/>
                <w:w w:val="105"/>
                <w:sz w:val="22"/>
              </w:rPr>
            </w:pPr>
            <w:r w:rsidRPr="00F8629E">
              <w:rPr>
                <w:sz w:val="22"/>
              </w:rPr>
              <w:t>70 (34 %)</w:t>
            </w:r>
          </w:p>
        </w:tc>
        <w:tc>
          <w:tcPr>
            <w:tcW w:w="1299" w:type="dxa"/>
          </w:tcPr>
          <w:p w14:paraId="67A6D2D9" w14:textId="21153984" w:rsidR="00F8629E" w:rsidRPr="00F8629E" w:rsidRDefault="00F8629E" w:rsidP="00F8629E">
            <w:pPr>
              <w:spacing w:after="0"/>
              <w:jc w:val="center"/>
              <w:rPr>
                <w:color w:val="231F20"/>
                <w:w w:val="105"/>
                <w:sz w:val="22"/>
              </w:rPr>
            </w:pPr>
            <w:r w:rsidRPr="00F8629E">
              <w:rPr>
                <w:color w:val="231F20"/>
                <w:w w:val="105"/>
                <w:sz w:val="22"/>
              </w:rPr>
              <w:t>72 (3</w:t>
            </w:r>
            <w:r w:rsidR="00897B62">
              <w:rPr>
                <w:color w:val="231F20"/>
                <w:w w:val="105"/>
                <w:sz w:val="22"/>
              </w:rPr>
              <w:t>3</w:t>
            </w:r>
            <w:r>
              <w:rPr>
                <w:color w:val="231F20"/>
                <w:w w:val="105"/>
                <w:sz w:val="22"/>
              </w:rPr>
              <w:t xml:space="preserve"> </w:t>
            </w:r>
            <w:r w:rsidRPr="00F8629E">
              <w:rPr>
                <w:color w:val="231F20"/>
                <w:w w:val="105"/>
                <w:sz w:val="22"/>
              </w:rPr>
              <w:t>%)</w:t>
            </w:r>
          </w:p>
        </w:tc>
      </w:tr>
      <w:tr w:rsidR="00F8629E" w:rsidRPr="00F8629E" w14:paraId="1D0D620C" w14:textId="77777777" w:rsidTr="00F8629E">
        <w:trPr>
          <w:jc w:val="center"/>
        </w:trPr>
        <w:tc>
          <w:tcPr>
            <w:tcW w:w="1298" w:type="dxa"/>
          </w:tcPr>
          <w:p w14:paraId="746BC8AC" w14:textId="77777777" w:rsidR="00F8629E" w:rsidRPr="00F8629E" w:rsidRDefault="00F8629E" w:rsidP="00F8629E">
            <w:pPr>
              <w:spacing w:after="0"/>
              <w:rPr>
                <w:b/>
                <w:bCs/>
                <w:color w:val="231F20"/>
                <w:w w:val="105"/>
                <w:sz w:val="22"/>
              </w:rPr>
            </w:pPr>
            <w:r w:rsidRPr="00F8629E">
              <w:rPr>
                <w:b/>
                <w:bCs/>
                <w:color w:val="231F20"/>
                <w:w w:val="105"/>
                <w:sz w:val="22"/>
              </w:rPr>
              <w:t>DSP</w:t>
            </w:r>
          </w:p>
        </w:tc>
        <w:tc>
          <w:tcPr>
            <w:tcW w:w="1299" w:type="dxa"/>
          </w:tcPr>
          <w:p w14:paraId="65FE6B03" w14:textId="77777777" w:rsidR="00F8629E" w:rsidRPr="00F8629E" w:rsidRDefault="00F8629E" w:rsidP="00F8629E">
            <w:pPr>
              <w:spacing w:after="0"/>
              <w:jc w:val="center"/>
              <w:rPr>
                <w:color w:val="231F20"/>
                <w:w w:val="105"/>
                <w:sz w:val="22"/>
              </w:rPr>
            </w:pPr>
            <w:r w:rsidRPr="00F8629E">
              <w:rPr>
                <w:sz w:val="22"/>
              </w:rPr>
              <w:t xml:space="preserve">7 (2 %) </w:t>
            </w:r>
          </w:p>
        </w:tc>
        <w:tc>
          <w:tcPr>
            <w:tcW w:w="1299" w:type="dxa"/>
          </w:tcPr>
          <w:p w14:paraId="6C5C4E18" w14:textId="77777777" w:rsidR="00F8629E" w:rsidRPr="00F8629E" w:rsidRDefault="00F8629E" w:rsidP="00F8629E">
            <w:pPr>
              <w:spacing w:after="0"/>
              <w:jc w:val="center"/>
              <w:rPr>
                <w:color w:val="231F20"/>
                <w:w w:val="105"/>
                <w:sz w:val="22"/>
              </w:rPr>
            </w:pPr>
            <w:r w:rsidRPr="00F8629E">
              <w:rPr>
                <w:sz w:val="22"/>
              </w:rPr>
              <w:t xml:space="preserve">7 (2 %) </w:t>
            </w:r>
          </w:p>
        </w:tc>
        <w:tc>
          <w:tcPr>
            <w:tcW w:w="1298" w:type="dxa"/>
          </w:tcPr>
          <w:p w14:paraId="2C2CE029" w14:textId="77777777" w:rsidR="00F8629E" w:rsidRPr="00F8629E" w:rsidRDefault="00F8629E" w:rsidP="00F8629E">
            <w:pPr>
              <w:spacing w:after="0"/>
              <w:jc w:val="center"/>
              <w:rPr>
                <w:color w:val="231F20"/>
                <w:w w:val="105"/>
                <w:sz w:val="22"/>
              </w:rPr>
            </w:pPr>
            <w:r w:rsidRPr="00F8629E">
              <w:rPr>
                <w:sz w:val="22"/>
              </w:rPr>
              <w:t xml:space="preserve">7 (3 %) </w:t>
            </w:r>
          </w:p>
        </w:tc>
        <w:tc>
          <w:tcPr>
            <w:tcW w:w="1299" w:type="dxa"/>
          </w:tcPr>
          <w:p w14:paraId="50A05F08" w14:textId="77777777" w:rsidR="00F8629E" w:rsidRPr="00F8629E" w:rsidRDefault="00F8629E" w:rsidP="00F8629E">
            <w:pPr>
              <w:spacing w:after="0"/>
              <w:jc w:val="center"/>
              <w:rPr>
                <w:color w:val="231F20"/>
                <w:w w:val="105"/>
                <w:sz w:val="22"/>
              </w:rPr>
            </w:pPr>
            <w:r w:rsidRPr="00F8629E">
              <w:rPr>
                <w:sz w:val="22"/>
              </w:rPr>
              <w:t>3 (1 %)</w:t>
            </w:r>
          </w:p>
        </w:tc>
        <w:tc>
          <w:tcPr>
            <w:tcW w:w="1299" w:type="dxa"/>
          </w:tcPr>
          <w:p w14:paraId="336AA374" w14:textId="458C3F33" w:rsidR="00F8629E" w:rsidRPr="00F8629E" w:rsidRDefault="00897B62" w:rsidP="00F8629E">
            <w:pPr>
              <w:spacing w:after="0"/>
              <w:jc w:val="center"/>
              <w:rPr>
                <w:color w:val="231F20"/>
                <w:w w:val="105"/>
                <w:sz w:val="22"/>
              </w:rPr>
            </w:pPr>
            <w:r>
              <w:rPr>
                <w:color w:val="231F20"/>
                <w:w w:val="105"/>
                <w:sz w:val="22"/>
              </w:rPr>
              <w:t>4</w:t>
            </w:r>
            <w:r w:rsidR="00F8629E" w:rsidRPr="00F8629E">
              <w:rPr>
                <w:color w:val="231F20"/>
                <w:w w:val="105"/>
                <w:sz w:val="22"/>
              </w:rPr>
              <w:t xml:space="preserve"> (</w:t>
            </w:r>
            <w:r>
              <w:rPr>
                <w:color w:val="231F20"/>
                <w:w w:val="105"/>
                <w:sz w:val="22"/>
              </w:rPr>
              <w:t>2</w:t>
            </w:r>
            <w:r w:rsidR="00F8629E">
              <w:rPr>
                <w:color w:val="231F20"/>
                <w:w w:val="105"/>
                <w:sz w:val="22"/>
              </w:rPr>
              <w:t xml:space="preserve"> </w:t>
            </w:r>
            <w:r w:rsidR="00F8629E" w:rsidRPr="00F8629E">
              <w:rPr>
                <w:color w:val="231F20"/>
                <w:w w:val="105"/>
                <w:sz w:val="22"/>
              </w:rPr>
              <w:t>%)</w:t>
            </w:r>
          </w:p>
        </w:tc>
      </w:tr>
      <w:tr w:rsidR="00F8629E" w:rsidRPr="00F8629E" w14:paraId="4F2F6860" w14:textId="77777777" w:rsidTr="00F8629E">
        <w:trPr>
          <w:jc w:val="center"/>
        </w:trPr>
        <w:tc>
          <w:tcPr>
            <w:tcW w:w="1298" w:type="dxa"/>
          </w:tcPr>
          <w:p w14:paraId="25773616" w14:textId="77777777" w:rsidR="00F8629E" w:rsidRPr="00F8629E" w:rsidRDefault="00F8629E" w:rsidP="00F8629E">
            <w:pPr>
              <w:spacing w:after="0"/>
              <w:rPr>
                <w:b/>
                <w:bCs/>
                <w:color w:val="231F20"/>
                <w:w w:val="105"/>
                <w:sz w:val="22"/>
              </w:rPr>
            </w:pPr>
            <w:r w:rsidRPr="00F8629E">
              <w:rPr>
                <w:b/>
                <w:bCs/>
                <w:sz w:val="22"/>
              </w:rPr>
              <w:t>Celkem</w:t>
            </w:r>
          </w:p>
        </w:tc>
        <w:tc>
          <w:tcPr>
            <w:tcW w:w="1299" w:type="dxa"/>
          </w:tcPr>
          <w:p w14:paraId="6962A7A8" w14:textId="77777777" w:rsidR="00F8629E" w:rsidRPr="00F8629E" w:rsidRDefault="00F8629E" w:rsidP="00F8629E">
            <w:pPr>
              <w:spacing w:after="0"/>
              <w:jc w:val="center"/>
              <w:rPr>
                <w:b/>
                <w:bCs/>
                <w:color w:val="231F20"/>
                <w:w w:val="105"/>
                <w:sz w:val="22"/>
              </w:rPr>
            </w:pPr>
            <w:r w:rsidRPr="00F8629E">
              <w:rPr>
                <w:b/>
                <w:bCs/>
                <w:sz w:val="22"/>
              </w:rPr>
              <w:t xml:space="preserve">320 </w:t>
            </w:r>
          </w:p>
        </w:tc>
        <w:tc>
          <w:tcPr>
            <w:tcW w:w="1299" w:type="dxa"/>
          </w:tcPr>
          <w:p w14:paraId="08C6C4AE" w14:textId="77777777" w:rsidR="00F8629E" w:rsidRPr="00F8629E" w:rsidRDefault="00F8629E" w:rsidP="00F8629E">
            <w:pPr>
              <w:spacing w:after="0"/>
              <w:jc w:val="center"/>
              <w:rPr>
                <w:b/>
                <w:bCs/>
                <w:color w:val="231F20"/>
                <w:w w:val="105"/>
                <w:sz w:val="22"/>
              </w:rPr>
            </w:pPr>
            <w:r w:rsidRPr="00F8629E">
              <w:rPr>
                <w:b/>
                <w:bCs/>
                <w:sz w:val="22"/>
              </w:rPr>
              <w:t xml:space="preserve">299 </w:t>
            </w:r>
          </w:p>
        </w:tc>
        <w:tc>
          <w:tcPr>
            <w:tcW w:w="1298" w:type="dxa"/>
          </w:tcPr>
          <w:p w14:paraId="4C740939" w14:textId="77777777" w:rsidR="00F8629E" w:rsidRPr="00F8629E" w:rsidRDefault="00F8629E" w:rsidP="00F8629E">
            <w:pPr>
              <w:spacing w:after="0"/>
              <w:jc w:val="center"/>
              <w:rPr>
                <w:b/>
                <w:bCs/>
                <w:color w:val="231F20"/>
                <w:w w:val="105"/>
                <w:sz w:val="22"/>
              </w:rPr>
            </w:pPr>
            <w:r w:rsidRPr="00F8629E">
              <w:rPr>
                <w:b/>
                <w:bCs/>
                <w:sz w:val="22"/>
              </w:rPr>
              <w:t xml:space="preserve">262 </w:t>
            </w:r>
          </w:p>
        </w:tc>
        <w:tc>
          <w:tcPr>
            <w:tcW w:w="1299" w:type="dxa"/>
          </w:tcPr>
          <w:p w14:paraId="1A92AA86" w14:textId="77777777" w:rsidR="00F8629E" w:rsidRPr="00F8629E" w:rsidRDefault="00F8629E" w:rsidP="00F8629E">
            <w:pPr>
              <w:spacing w:after="0"/>
              <w:jc w:val="center"/>
              <w:rPr>
                <w:b/>
                <w:bCs/>
                <w:color w:val="231F20"/>
                <w:w w:val="105"/>
                <w:sz w:val="22"/>
              </w:rPr>
            </w:pPr>
            <w:r w:rsidRPr="00F8629E">
              <w:rPr>
                <w:b/>
                <w:bCs/>
                <w:sz w:val="22"/>
              </w:rPr>
              <w:t>207</w:t>
            </w:r>
          </w:p>
        </w:tc>
        <w:tc>
          <w:tcPr>
            <w:tcW w:w="1299" w:type="dxa"/>
          </w:tcPr>
          <w:p w14:paraId="07A48FDB" w14:textId="35507C76" w:rsidR="00F8629E" w:rsidRPr="00F8629E" w:rsidRDefault="00F8629E" w:rsidP="00F8629E">
            <w:pPr>
              <w:spacing w:after="0"/>
              <w:jc w:val="center"/>
              <w:rPr>
                <w:b/>
                <w:bCs/>
                <w:color w:val="231F20"/>
                <w:w w:val="105"/>
                <w:sz w:val="22"/>
              </w:rPr>
            </w:pPr>
            <w:r w:rsidRPr="00F8629E">
              <w:rPr>
                <w:b/>
                <w:bCs/>
                <w:color w:val="231F20"/>
                <w:w w:val="105"/>
                <w:sz w:val="22"/>
              </w:rPr>
              <w:t>21</w:t>
            </w:r>
            <w:r w:rsidR="00897B62">
              <w:rPr>
                <w:b/>
                <w:bCs/>
                <w:color w:val="231F20"/>
                <w:w w:val="105"/>
                <w:sz w:val="22"/>
              </w:rPr>
              <w:t>5</w:t>
            </w:r>
          </w:p>
        </w:tc>
      </w:tr>
    </w:tbl>
    <w:p w14:paraId="127891B1" w14:textId="5210E389" w:rsidR="00C713EA" w:rsidRDefault="00F8629E" w:rsidP="00C713EA">
      <w:pPr>
        <w:shd w:val="clear" w:color="auto" w:fill="FFFFFF"/>
        <w:spacing w:after="0"/>
        <w:jc w:val="center"/>
        <w:rPr>
          <w:i/>
          <w:iCs/>
          <w:sz w:val="22"/>
          <w:szCs w:val="20"/>
        </w:rPr>
      </w:pPr>
      <w:r w:rsidRPr="00F8629E">
        <w:rPr>
          <w:b/>
          <w:bCs/>
          <w:i/>
          <w:iCs/>
          <w:sz w:val="22"/>
          <w:szCs w:val="20"/>
        </w:rPr>
        <w:t xml:space="preserve">Tabulka </w:t>
      </w:r>
      <w:r w:rsidRPr="00F8629E">
        <w:rPr>
          <w:b/>
          <w:bCs/>
          <w:i/>
          <w:iCs/>
          <w:sz w:val="22"/>
          <w:szCs w:val="20"/>
          <w:shd w:val="clear" w:color="auto" w:fill="E6E6E6"/>
        </w:rPr>
        <w:fldChar w:fldCharType="begin"/>
      </w:r>
      <w:r w:rsidRPr="00F8629E">
        <w:rPr>
          <w:b/>
          <w:bCs/>
          <w:i/>
          <w:iCs/>
          <w:sz w:val="22"/>
          <w:szCs w:val="20"/>
        </w:rPr>
        <w:instrText xml:space="preserve"> SEQ Tabulka \* ARABIC </w:instrText>
      </w:r>
      <w:r w:rsidRPr="00F8629E">
        <w:rPr>
          <w:b/>
          <w:bCs/>
          <w:i/>
          <w:iCs/>
          <w:sz w:val="22"/>
          <w:szCs w:val="20"/>
          <w:shd w:val="clear" w:color="auto" w:fill="E6E6E6"/>
        </w:rPr>
        <w:fldChar w:fldCharType="separate"/>
      </w:r>
      <w:r w:rsidR="0076345B">
        <w:rPr>
          <w:b/>
          <w:bCs/>
          <w:i/>
          <w:iCs/>
          <w:noProof/>
          <w:sz w:val="22"/>
          <w:szCs w:val="20"/>
        </w:rPr>
        <w:t>9</w:t>
      </w:r>
      <w:r w:rsidRPr="00F8629E">
        <w:rPr>
          <w:b/>
          <w:bCs/>
          <w:i/>
          <w:iCs/>
          <w:sz w:val="22"/>
          <w:szCs w:val="20"/>
          <w:shd w:val="clear" w:color="auto" w:fill="E6E6E6"/>
        </w:rPr>
        <w:fldChar w:fldCharType="end"/>
      </w:r>
      <w:r w:rsidRPr="00F8629E">
        <w:rPr>
          <w:b/>
          <w:bCs/>
          <w:i/>
          <w:iCs/>
          <w:sz w:val="22"/>
          <w:szCs w:val="20"/>
        </w:rPr>
        <w:t>:</w:t>
      </w:r>
      <w:r w:rsidRPr="00F8629E">
        <w:rPr>
          <w:i/>
          <w:iCs/>
          <w:sz w:val="22"/>
          <w:szCs w:val="20"/>
        </w:rPr>
        <w:t xml:space="preserve"> </w:t>
      </w:r>
      <w:r w:rsidRPr="00F75430">
        <w:rPr>
          <w:i/>
          <w:iCs/>
          <w:sz w:val="22"/>
        </w:rPr>
        <w:t>Absolventi</w:t>
      </w:r>
      <w:r w:rsidRPr="00F8629E">
        <w:rPr>
          <w:i/>
          <w:iCs/>
          <w:sz w:val="22"/>
          <w:szCs w:val="20"/>
        </w:rPr>
        <w:t xml:space="preserve"> (počty absolvovaných studií) akreditovaných studijních programů</w:t>
      </w:r>
    </w:p>
    <w:p w14:paraId="052B1955" w14:textId="02D3CD53" w:rsidR="00F8629E" w:rsidRPr="00F8629E" w:rsidRDefault="00F8629E" w:rsidP="00C713EA">
      <w:pPr>
        <w:shd w:val="clear" w:color="auto" w:fill="FFFFFF"/>
        <w:spacing w:after="0"/>
        <w:jc w:val="center"/>
        <w:rPr>
          <w:i/>
          <w:iCs/>
          <w:sz w:val="22"/>
          <w:szCs w:val="20"/>
        </w:rPr>
      </w:pPr>
      <w:r w:rsidRPr="00F8629E">
        <w:rPr>
          <w:i/>
          <w:iCs/>
          <w:sz w:val="22"/>
          <w:szCs w:val="20"/>
        </w:rPr>
        <w:t>(k 31.</w:t>
      </w:r>
      <w:r>
        <w:rPr>
          <w:i/>
          <w:iCs/>
          <w:sz w:val="22"/>
          <w:szCs w:val="20"/>
        </w:rPr>
        <w:t xml:space="preserve"> </w:t>
      </w:r>
      <w:r w:rsidR="00897B62">
        <w:rPr>
          <w:i/>
          <w:iCs/>
          <w:sz w:val="22"/>
          <w:szCs w:val="20"/>
        </w:rPr>
        <w:t>prosinci</w:t>
      </w:r>
      <w:r w:rsidRPr="00F8629E">
        <w:rPr>
          <w:i/>
          <w:iCs/>
          <w:sz w:val="22"/>
          <w:szCs w:val="20"/>
        </w:rPr>
        <w:t>) celkem</w:t>
      </w:r>
      <w:r w:rsidR="00F75430">
        <w:rPr>
          <w:i/>
          <w:iCs/>
          <w:sz w:val="22"/>
          <w:szCs w:val="20"/>
        </w:rPr>
        <w:t xml:space="preserve"> (</w:t>
      </w:r>
      <w:r w:rsidR="00F75430" w:rsidRPr="00F8629E">
        <w:rPr>
          <w:i/>
          <w:iCs/>
          <w:sz w:val="22"/>
          <w:szCs w:val="20"/>
        </w:rPr>
        <w:t>C1.</w:t>
      </w:r>
      <w:r w:rsidR="00F75430" w:rsidRPr="00F75430">
        <w:rPr>
          <w:i/>
          <w:iCs/>
          <w:sz w:val="22"/>
        </w:rPr>
        <w:t xml:space="preserve">1/U6 a </w:t>
      </w:r>
      <w:r w:rsidR="00F75430" w:rsidRPr="00F75430">
        <w:rPr>
          <w:i/>
          <w:iCs/>
          <w:color w:val="000000"/>
          <w:sz w:val="22"/>
          <w:lang w:eastAsia="cs-CZ"/>
        </w:rPr>
        <w:t>C1.6/U3</w:t>
      </w:r>
      <w:r w:rsidR="00F75430">
        <w:rPr>
          <w:i/>
          <w:iCs/>
          <w:color w:val="000000"/>
          <w:sz w:val="22"/>
          <w:lang w:eastAsia="cs-CZ"/>
        </w:rPr>
        <w:t>)</w:t>
      </w:r>
    </w:p>
    <w:p w14:paraId="6F33D09A" w14:textId="1C7CFDB8" w:rsidR="00563CE8" w:rsidRDefault="00563CE8" w:rsidP="00C53C8B">
      <w:pPr>
        <w:shd w:val="clear" w:color="auto" w:fill="FFFFFF"/>
        <w:spacing w:after="0"/>
      </w:pPr>
    </w:p>
    <w:tbl>
      <w:tblPr>
        <w:tblStyle w:val="Mkatabulky"/>
        <w:tblW w:w="8369" w:type="dxa"/>
        <w:jc w:val="center"/>
        <w:tblLook w:val="04A0" w:firstRow="1" w:lastRow="0" w:firstColumn="1" w:lastColumn="0" w:noHBand="0" w:noVBand="1"/>
      </w:tblPr>
      <w:tblGrid>
        <w:gridCol w:w="1838"/>
        <w:gridCol w:w="4394"/>
        <w:gridCol w:w="2137"/>
      </w:tblGrid>
      <w:tr w:rsidR="00F8629E" w:rsidRPr="00F8629E" w14:paraId="1E71C698" w14:textId="77777777" w:rsidTr="00F8629E">
        <w:trPr>
          <w:jc w:val="center"/>
        </w:trPr>
        <w:tc>
          <w:tcPr>
            <w:tcW w:w="1838" w:type="dxa"/>
            <w:shd w:val="clear" w:color="auto" w:fill="E7E6E6" w:themeFill="background2"/>
          </w:tcPr>
          <w:p w14:paraId="55072F20" w14:textId="77777777" w:rsidR="00F8629E" w:rsidRPr="00F8629E" w:rsidRDefault="00F8629E" w:rsidP="00F8629E">
            <w:pPr>
              <w:spacing w:after="0"/>
              <w:jc w:val="center"/>
              <w:rPr>
                <w:rFonts w:cs="Times New Roman"/>
                <w:b/>
                <w:bCs/>
                <w:color w:val="231F20"/>
                <w:w w:val="105"/>
                <w:sz w:val="22"/>
              </w:rPr>
            </w:pPr>
            <w:r w:rsidRPr="00F8629E">
              <w:rPr>
                <w:rFonts w:cs="Times New Roman"/>
                <w:b/>
                <w:bCs/>
                <w:color w:val="231F20"/>
                <w:w w:val="105"/>
                <w:sz w:val="22"/>
              </w:rPr>
              <w:t>Kód oboru</w:t>
            </w:r>
          </w:p>
        </w:tc>
        <w:tc>
          <w:tcPr>
            <w:tcW w:w="4394" w:type="dxa"/>
            <w:shd w:val="clear" w:color="auto" w:fill="E7E6E6" w:themeFill="background2"/>
          </w:tcPr>
          <w:p w14:paraId="0FA7BFCF" w14:textId="2A80E979" w:rsidR="00F8629E" w:rsidRPr="00F8629E" w:rsidRDefault="00F8629E" w:rsidP="00F8629E">
            <w:pPr>
              <w:spacing w:after="0"/>
              <w:jc w:val="center"/>
              <w:rPr>
                <w:rFonts w:cs="Times New Roman"/>
                <w:b/>
                <w:bCs/>
                <w:color w:val="231F20"/>
                <w:w w:val="105"/>
                <w:sz w:val="22"/>
              </w:rPr>
            </w:pPr>
            <w:r w:rsidRPr="00F8629E">
              <w:rPr>
                <w:rFonts w:cs="Times New Roman"/>
                <w:b/>
                <w:bCs/>
                <w:color w:val="231F20"/>
                <w:w w:val="105"/>
                <w:sz w:val="22"/>
              </w:rPr>
              <w:t xml:space="preserve">Bakalářské </w:t>
            </w:r>
            <w:r>
              <w:rPr>
                <w:rFonts w:cs="Times New Roman"/>
                <w:b/>
                <w:bCs/>
                <w:color w:val="231F20"/>
                <w:w w:val="105"/>
                <w:sz w:val="22"/>
              </w:rPr>
              <w:t>–</w:t>
            </w:r>
            <w:r w:rsidRPr="00F8629E">
              <w:rPr>
                <w:rFonts w:cs="Times New Roman"/>
                <w:b/>
                <w:bCs/>
                <w:color w:val="231F20"/>
                <w:w w:val="105"/>
                <w:sz w:val="22"/>
              </w:rPr>
              <w:t xml:space="preserve"> jednooborové</w:t>
            </w:r>
          </w:p>
        </w:tc>
        <w:tc>
          <w:tcPr>
            <w:tcW w:w="2137" w:type="dxa"/>
            <w:shd w:val="clear" w:color="auto" w:fill="E7E6E6" w:themeFill="background2"/>
          </w:tcPr>
          <w:p w14:paraId="4EFA7F87" w14:textId="77777777" w:rsidR="00F8629E" w:rsidRDefault="00F8629E" w:rsidP="00F8629E">
            <w:pPr>
              <w:spacing w:after="0"/>
              <w:jc w:val="center"/>
              <w:rPr>
                <w:rFonts w:cs="Times New Roman"/>
                <w:b/>
                <w:bCs/>
                <w:color w:val="231F20"/>
                <w:w w:val="105"/>
                <w:sz w:val="22"/>
              </w:rPr>
            </w:pPr>
            <w:r w:rsidRPr="00F8629E">
              <w:rPr>
                <w:rFonts w:cs="Times New Roman"/>
                <w:b/>
                <w:bCs/>
                <w:color w:val="231F20"/>
                <w:w w:val="105"/>
                <w:sz w:val="22"/>
              </w:rPr>
              <w:t>Počet absolventů</w:t>
            </w:r>
          </w:p>
          <w:p w14:paraId="3176323B" w14:textId="589E60F5" w:rsidR="00F8629E" w:rsidRPr="00F8629E" w:rsidRDefault="00F8629E" w:rsidP="00F8629E">
            <w:pPr>
              <w:spacing w:after="0"/>
              <w:jc w:val="center"/>
              <w:rPr>
                <w:rFonts w:cs="Times New Roman"/>
                <w:b/>
                <w:bCs/>
                <w:color w:val="231F20"/>
                <w:w w:val="105"/>
                <w:sz w:val="22"/>
              </w:rPr>
            </w:pPr>
            <w:r w:rsidRPr="00F8629E">
              <w:rPr>
                <w:rFonts w:cs="Times New Roman"/>
                <w:b/>
                <w:bCs/>
                <w:color w:val="231F20"/>
                <w:w w:val="105"/>
                <w:sz w:val="22"/>
              </w:rPr>
              <w:t>(k 31.</w:t>
            </w:r>
            <w:r>
              <w:rPr>
                <w:rFonts w:cs="Times New Roman"/>
                <w:b/>
                <w:bCs/>
                <w:color w:val="231F20"/>
                <w:w w:val="105"/>
                <w:sz w:val="22"/>
              </w:rPr>
              <w:t xml:space="preserve"> </w:t>
            </w:r>
            <w:r w:rsidRPr="00F8629E">
              <w:rPr>
                <w:rFonts w:cs="Times New Roman"/>
                <w:b/>
                <w:bCs/>
                <w:color w:val="231F20"/>
                <w:w w:val="105"/>
                <w:sz w:val="22"/>
              </w:rPr>
              <w:t>10.)</w:t>
            </w:r>
          </w:p>
        </w:tc>
      </w:tr>
      <w:tr w:rsidR="00F8629E" w:rsidRPr="00F8629E" w14:paraId="40D94B01" w14:textId="77777777" w:rsidTr="00F8629E">
        <w:trPr>
          <w:jc w:val="center"/>
        </w:trPr>
        <w:tc>
          <w:tcPr>
            <w:tcW w:w="1838" w:type="dxa"/>
          </w:tcPr>
          <w:p w14:paraId="0DDC81CD" w14:textId="77777777" w:rsidR="00F8629E" w:rsidRPr="00F8629E" w:rsidRDefault="00F8629E" w:rsidP="00F8629E">
            <w:pPr>
              <w:spacing w:after="0"/>
              <w:rPr>
                <w:rFonts w:eastAsia="Times New Roman" w:cs="Times New Roman"/>
                <w:color w:val="000000"/>
                <w:sz w:val="22"/>
                <w:lang w:eastAsia="cs-CZ"/>
              </w:rPr>
            </w:pPr>
            <w:r w:rsidRPr="00F8629E">
              <w:rPr>
                <w:rFonts w:eastAsia="Times New Roman" w:cs="Times New Roman"/>
                <w:color w:val="000000"/>
                <w:sz w:val="22"/>
                <w:lang w:eastAsia="cs-CZ"/>
              </w:rPr>
              <w:t>B0221A2001</w:t>
            </w:r>
          </w:p>
        </w:tc>
        <w:tc>
          <w:tcPr>
            <w:tcW w:w="4394" w:type="dxa"/>
            <w:shd w:val="clear" w:color="auto" w:fill="auto"/>
          </w:tcPr>
          <w:p w14:paraId="5F6C3B03" w14:textId="77777777" w:rsidR="00F8629E" w:rsidRPr="00F8629E" w:rsidRDefault="00F8629E" w:rsidP="00F8629E">
            <w:pPr>
              <w:spacing w:after="0"/>
              <w:rPr>
                <w:rFonts w:cs="Times New Roman"/>
                <w:b/>
                <w:bCs/>
                <w:color w:val="231F20"/>
                <w:w w:val="105"/>
                <w:sz w:val="22"/>
              </w:rPr>
            </w:pPr>
            <w:r w:rsidRPr="00F8629E">
              <w:rPr>
                <w:rFonts w:eastAsia="Times New Roman" w:cs="Times New Roman"/>
                <w:color w:val="000000"/>
                <w:sz w:val="22"/>
                <w:lang w:eastAsia="cs-CZ"/>
              </w:rPr>
              <w:t>Religionistika</w:t>
            </w:r>
          </w:p>
        </w:tc>
        <w:tc>
          <w:tcPr>
            <w:tcW w:w="2137" w:type="dxa"/>
            <w:shd w:val="clear" w:color="auto" w:fill="auto"/>
          </w:tcPr>
          <w:p w14:paraId="5620BC01" w14:textId="77777777" w:rsidR="00F8629E" w:rsidRPr="00F8629E" w:rsidRDefault="00F8629E" w:rsidP="00F8629E">
            <w:pPr>
              <w:spacing w:after="0"/>
              <w:jc w:val="center"/>
              <w:rPr>
                <w:rFonts w:cs="Times New Roman"/>
                <w:b/>
                <w:bCs/>
                <w:color w:val="231F20"/>
                <w:w w:val="105"/>
                <w:sz w:val="22"/>
              </w:rPr>
            </w:pPr>
            <w:r w:rsidRPr="00F8629E">
              <w:rPr>
                <w:rFonts w:cs="Times New Roman"/>
                <w:b/>
                <w:bCs/>
                <w:color w:val="231F20"/>
                <w:w w:val="105"/>
                <w:sz w:val="22"/>
              </w:rPr>
              <w:t>1</w:t>
            </w:r>
          </w:p>
        </w:tc>
      </w:tr>
      <w:tr w:rsidR="00F8629E" w:rsidRPr="00F8629E" w14:paraId="15D9DB1F" w14:textId="77777777" w:rsidTr="00F8629E">
        <w:trPr>
          <w:jc w:val="center"/>
        </w:trPr>
        <w:tc>
          <w:tcPr>
            <w:tcW w:w="1838" w:type="dxa"/>
          </w:tcPr>
          <w:p w14:paraId="6B1F3AA1" w14:textId="77777777" w:rsidR="00F8629E" w:rsidRPr="00F8629E" w:rsidRDefault="00F8629E" w:rsidP="00F8629E">
            <w:pPr>
              <w:spacing w:after="0"/>
              <w:rPr>
                <w:rFonts w:eastAsia="Times New Roman" w:cs="Times New Roman"/>
                <w:color w:val="000000"/>
                <w:sz w:val="22"/>
                <w:lang w:eastAsia="cs-CZ"/>
              </w:rPr>
            </w:pPr>
            <w:r w:rsidRPr="00F8629E">
              <w:rPr>
                <w:rFonts w:eastAsia="Times New Roman" w:cs="Times New Roman"/>
                <w:color w:val="000000"/>
                <w:sz w:val="22"/>
                <w:lang w:eastAsia="cs-CZ"/>
              </w:rPr>
              <w:t>6101R004</w:t>
            </w:r>
          </w:p>
        </w:tc>
        <w:tc>
          <w:tcPr>
            <w:tcW w:w="4394" w:type="dxa"/>
            <w:shd w:val="clear" w:color="auto" w:fill="auto"/>
          </w:tcPr>
          <w:p w14:paraId="28192774" w14:textId="77777777" w:rsidR="00F8629E" w:rsidRPr="00F8629E" w:rsidRDefault="00F8629E" w:rsidP="00F8629E">
            <w:pPr>
              <w:spacing w:after="0"/>
              <w:rPr>
                <w:rFonts w:cs="Times New Roman"/>
                <w:b/>
                <w:bCs/>
                <w:color w:val="231F20"/>
                <w:w w:val="105"/>
                <w:sz w:val="22"/>
              </w:rPr>
            </w:pPr>
            <w:proofErr w:type="gramStart"/>
            <w:r w:rsidRPr="00F8629E">
              <w:rPr>
                <w:rFonts w:eastAsia="Times New Roman" w:cs="Times New Roman"/>
                <w:color w:val="000000"/>
                <w:sz w:val="22"/>
                <w:lang w:eastAsia="cs-CZ"/>
              </w:rPr>
              <w:t>Filosofie</w:t>
            </w:r>
            <w:proofErr w:type="gramEnd"/>
          </w:p>
        </w:tc>
        <w:tc>
          <w:tcPr>
            <w:tcW w:w="2137" w:type="dxa"/>
            <w:shd w:val="clear" w:color="auto" w:fill="auto"/>
          </w:tcPr>
          <w:p w14:paraId="680B5572" w14:textId="77777777" w:rsidR="00F8629E" w:rsidRPr="00F8629E" w:rsidRDefault="00F8629E" w:rsidP="00F8629E">
            <w:pPr>
              <w:spacing w:after="0"/>
              <w:jc w:val="center"/>
              <w:rPr>
                <w:rFonts w:cs="Times New Roman"/>
                <w:b/>
                <w:bCs/>
                <w:color w:val="231F20"/>
                <w:w w:val="105"/>
                <w:sz w:val="22"/>
              </w:rPr>
            </w:pPr>
            <w:r w:rsidRPr="00F8629E">
              <w:rPr>
                <w:rFonts w:cs="Times New Roman"/>
                <w:b/>
                <w:bCs/>
                <w:color w:val="231F20"/>
                <w:w w:val="105"/>
                <w:sz w:val="22"/>
              </w:rPr>
              <w:t>6</w:t>
            </w:r>
          </w:p>
        </w:tc>
      </w:tr>
      <w:tr w:rsidR="00F8629E" w:rsidRPr="00F8629E" w14:paraId="1BAB7745" w14:textId="77777777" w:rsidTr="00F8629E">
        <w:trPr>
          <w:jc w:val="center"/>
        </w:trPr>
        <w:tc>
          <w:tcPr>
            <w:tcW w:w="1838" w:type="dxa"/>
          </w:tcPr>
          <w:p w14:paraId="61B7EC88" w14:textId="77777777" w:rsidR="00F8629E" w:rsidRPr="00F8629E" w:rsidRDefault="00F8629E" w:rsidP="00F8629E">
            <w:pPr>
              <w:spacing w:after="0"/>
              <w:rPr>
                <w:rFonts w:eastAsia="Times New Roman" w:cs="Times New Roman"/>
                <w:color w:val="000000"/>
                <w:sz w:val="22"/>
                <w:lang w:eastAsia="cs-CZ"/>
              </w:rPr>
            </w:pPr>
            <w:r w:rsidRPr="00F8629E">
              <w:rPr>
                <w:rFonts w:eastAsia="Times New Roman" w:cs="Times New Roman"/>
                <w:color w:val="000000"/>
                <w:sz w:val="22"/>
                <w:lang w:eastAsia="cs-CZ"/>
              </w:rPr>
              <w:t>6107R003</w:t>
            </w:r>
          </w:p>
        </w:tc>
        <w:tc>
          <w:tcPr>
            <w:tcW w:w="4394" w:type="dxa"/>
            <w:shd w:val="clear" w:color="auto" w:fill="auto"/>
          </w:tcPr>
          <w:p w14:paraId="67FA070E" w14:textId="77777777" w:rsidR="00F8629E" w:rsidRPr="00F8629E" w:rsidRDefault="00F8629E" w:rsidP="00F8629E">
            <w:pPr>
              <w:spacing w:after="0"/>
              <w:rPr>
                <w:rFonts w:cs="Times New Roman"/>
                <w:b/>
                <w:bCs/>
                <w:color w:val="231F20"/>
                <w:w w:val="105"/>
                <w:sz w:val="22"/>
              </w:rPr>
            </w:pPr>
            <w:r w:rsidRPr="00F8629E">
              <w:rPr>
                <w:rFonts w:eastAsia="Times New Roman" w:cs="Times New Roman"/>
                <w:color w:val="000000"/>
                <w:sz w:val="22"/>
                <w:lang w:eastAsia="cs-CZ"/>
              </w:rPr>
              <w:t>Humanitní studia</w:t>
            </w:r>
          </w:p>
        </w:tc>
        <w:tc>
          <w:tcPr>
            <w:tcW w:w="2137" w:type="dxa"/>
            <w:shd w:val="clear" w:color="auto" w:fill="auto"/>
          </w:tcPr>
          <w:p w14:paraId="7DED8244" w14:textId="77777777" w:rsidR="00F8629E" w:rsidRPr="00F8629E" w:rsidRDefault="00F8629E" w:rsidP="00F8629E">
            <w:pPr>
              <w:spacing w:after="0"/>
              <w:jc w:val="center"/>
              <w:rPr>
                <w:rFonts w:cs="Times New Roman"/>
                <w:b/>
                <w:bCs/>
                <w:color w:val="231F20"/>
                <w:w w:val="105"/>
                <w:sz w:val="22"/>
              </w:rPr>
            </w:pPr>
            <w:r w:rsidRPr="00F8629E">
              <w:rPr>
                <w:rFonts w:cs="Times New Roman"/>
                <w:b/>
                <w:bCs/>
                <w:color w:val="231F20"/>
                <w:w w:val="105"/>
                <w:sz w:val="22"/>
              </w:rPr>
              <w:t>32</w:t>
            </w:r>
          </w:p>
        </w:tc>
      </w:tr>
      <w:tr w:rsidR="00F8629E" w:rsidRPr="00F8629E" w14:paraId="05F4BE11" w14:textId="77777777" w:rsidTr="00F8629E">
        <w:trPr>
          <w:jc w:val="center"/>
        </w:trPr>
        <w:tc>
          <w:tcPr>
            <w:tcW w:w="1838" w:type="dxa"/>
          </w:tcPr>
          <w:p w14:paraId="1C0B629E" w14:textId="77777777" w:rsidR="00F8629E" w:rsidRPr="00F8629E" w:rsidRDefault="00F8629E" w:rsidP="00F8629E">
            <w:pPr>
              <w:spacing w:after="0"/>
              <w:rPr>
                <w:rFonts w:eastAsia="Times New Roman" w:cs="Times New Roman"/>
                <w:color w:val="000000"/>
                <w:sz w:val="22"/>
                <w:lang w:eastAsia="cs-CZ"/>
              </w:rPr>
            </w:pPr>
            <w:r w:rsidRPr="00F8629E">
              <w:rPr>
                <w:rFonts w:eastAsia="Times New Roman" w:cs="Times New Roman"/>
                <w:color w:val="000000"/>
                <w:sz w:val="22"/>
                <w:lang w:eastAsia="cs-CZ"/>
              </w:rPr>
              <w:t>6703R003</w:t>
            </w:r>
          </w:p>
        </w:tc>
        <w:tc>
          <w:tcPr>
            <w:tcW w:w="4394" w:type="dxa"/>
            <w:shd w:val="clear" w:color="auto" w:fill="auto"/>
          </w:tcPr>
          <w:p w14:paraId="7BD304FC" w14:textId="77777777" w:rsidR="00F8629E" w:rsidRPr="00F8629E" w:rsidRDefault="00F8629E" w:rsidP="00F8629E">
            <w:pPr>
              <w:spacing w:after="0"/>
              <w:rPr>
                <w:rFonts w:cs="Times New Roman"/>
                <w:b/>
                <w:bCs/>
                <w:color w:val="231F20"/>
                <w:w w:val="105"/>
                <w:sz w:val="22"/>
              </w:rPr>
            </w:pPr>
            <w:r w:rsidRPr="00F8629E">
              <w:rPr>
                <w:rFonts w:eastAsia="Times New Roman" w:cs="Times New Roman"/>
                <w:color w:val="000000"/>
                <w:sz w:val="22"/>
                <w:lang w:eastAsia="cs-CZ"/>
              </w:rPr>
              <w:t>Sociální a kulturní antropologie</w:t>
            </w:r>
          </w:p>
        </w:tc>
        <w:tc>
          <w:tcPr>
            <w:tcW w:w="2137" w:type="dxa"/>
            <w:shd w:val="clear" w:color="auto" w:fill="auto"/>
          </w:tcPr>
          <w:p w14:paraId="69734396" w14:textId="77777777" w:rsidR="00F8629E" w:rsidRPr="00F8629E" w:rsidRDefault="00F8629E" w:rsidP="00F8629E">
            <w:pPr>
              <w:spacing w:after="0"/>
              <w:jc w:val="center"/>
              <w:rPr>
                <w:rFonts w:cs="Times New Roman"/>
                <w:b/>
                <w:bCs/>
                <w:color w:val="231F20"/>
                <w:w w:val="105"/>
                <w:sz w:val="22"/>
              </w:rPr>
            </w:pPr>
            <w:r w:rsidRPr="00F8629E">
              <w:rPr>
                <w:rFonts w:cs="Times New Roman"/>
                <w:b/>
                <w:bCs/>
                <w:color w:val="231F20"/>
                <w:w w:val="105"/>
                <w:sz w:val="22"/>
              </w:rPr>
              <w:t>13</w:t>
            </w:r>
          </w:p>
        </w:tc>
      </w:tr>
      <w:tr w:rsidR="00F8629E" w:rsidRPr="00F8629E" w14:paraId="7435B457" w14:textId="77777777" w:rsidTr="00F8629E">
        <w:trPr>
          <w:jc w:val="center"/>
        </w:trPr>
        <w:tc>
          <w:tcPr>
            <w:tcW w:w="1838" w:type="dxa"/>
          </w:tcPr>
          <w:p w14:paraId="192C4D39" w14:textId="77777777" w:rsidR="00F8629E" w:rsidRPr="00F8629E" w:rsidRDefault="00F8629E" w:rsidP="00F8629E">
            <w:pPr>
              <w:spacing w:after="0"/>
              <w:rPr>
                <w:rFonts w:cs="Times New Roman"/>
                <w:b/>
                <w:bCs/>
                <w:color w:val="231F20"/>
                <w:w w:val="105"/>
                <w:sz w:val="22"/>
              </w:rPr>
            </w:pPr>
            <w:r w:rsidRPr="00F8629E">
              <w:rPr>
                <w:rFonts w:cs="Times New Roman"/>
                <w:sz w:val="22"/>
              </w:rPr>
              <w:t>7105R035</w:t>
            </w:r>
          </w:p>
        </w:tc>
        <w:tc>
          <w:tcPr>
            <w:tcW w:w="4394" w:type="dxa"/>
            <w:shd w:val="clear" w:color="auto" w:fill="auto"/>
          </w:tcPr>
          <w:p w14:paraId="539B3C47" w14:textId="77777777" w:rsidR="00F8629E" w:rsidRPr="00F8629E" w:rsidRDefault="00F8629E" w:rsidP="00F8629E">
            <w:pPr>
              <w:spacing w:after="0"/>
              <w:rPr>
                <w:rFonts w:cs="Times New Roman"/>
                <w:b/>
                <w:bCs/>
                <w:color w:val="231F20"/>
                <w:w w:val="105"/>
                <w:sz w:val="22"/>
              </w:rPr>
            </w:pPr>
            <w:r w:rsidRPr="00F8629E">
              <w:rPr>
                <w:rFonts w:cs="Times New Roman"/>
                <w:sz w:val="22"/>
              </w:rPr>
              <w:t>Kulturní dějiny</w:t>
            </w:r>
          </w:p>
        </w:tc>
        <w:tc>
          <w:tcPr>
            <w:tcW w:w="2137" w:type="dxa"/>
            <w:shd w:val="clear" w:color="auto" w:fill="auto"/>
          </w:tcPr>
          <w:p w14:paraId="05644EF5" w14:textId="77777777" w:rsidR="00F8629E" w:rsidRPr="00F8629E" w:rsidRDefault="00F8629E" w:rsidP="00F8629E">
            <w:pPr>
              <w:spacing w:after="0"/>
              <w:jc w:val="center"/>
              <w:rPr>
                <w:rFonts w:cs="Times New Roman"/>
                <w:b/>
                <w:bCs/>
                <w:color w:val="231F20"/>
                <w:w w:val="105"/>
                <w:sz w:val="22"/>
              </w:rPr>
            </w:pPr>
            <w:r w:rsidRPr="00F8629E">
              <w:rPr>
                <w:rFonts w:cs="Times New Roman"/>
                <w:b/>
                <w:bCs/>
                <w:color w:val="231F20"/>
                <w:w w:val="105"/>
                <w:sz w:val="22"/>
              </w:rPr>
              <w:t>5</w:t>
            </w:r>
          </w:p>
        </w:tc>
      </w:tr>
      <w:tr w:rsidR="00F8629E" w:rsidRPr="00F8629E" w14:paraId="43BFA67D" w14:textId="77777777" w:rsidTr="00F8629E">
        <w:trPr>
          <w:jc w:val="center"/>
        </w:trPr>
        <w:tc>
          <w:tcPr>
            <w:tcW w:w="1838" w:type="dxa"/>
          </w:tcPr>
          <w:p w14:paraId="4B54554E" w14:textId="77777777" w:rsidR="00F8629E" w:rsidRPr="00F8629E" w:rsidRDefault="00F8629E" w:rsidP="00F8629E">
            <w:pPr>
              <w:spacing w:after="0"/>
              <w:rPr>
                <w:rFonts w:cs="Times New Roman"/>
                <w:b/>
                <w:bCs/>
                <w:color w:val="231F20"/>
                <w:w w:val="105"/>
                <w:sz w:val="22"/>
              </w:rPr>
            </w:pPr>
            <w:r w:rsidRPr="00F8629E">
              <w:rPr>
                <w:rFonts w:eastAsia="Times New Roman" w:cs="Times New Roman"/>
                <w:color w:val="000000"/>
                <w:sz w:val="22"/>
                <w:lang w:eastAsia="cs-CZ"/>
              </w:rPr>
              <w:t>7105R051</w:t>
            </w:r>
          </w:p>
        </w:tc>
        <w:tc>
          <w:tcPr>
            <w:tcW w:w="4394" w:type="dxa"/>
            <w:shd w:val="clear" w:color="auto" w:fill="auto"/>
          </w:tcPr>
          <w:p w14:paraId="7D597A28" w14:textId="77777777" w:rsidR="00F8629E" w:rsidRPr="00F8629E" w:rsidRDefault="00F8629E" w:rsidP="00F8629E">
            <w:pPr>
              <w:spacing w:after="0"/>
              <w:rPr>
                <w:rFonts w:cs="Times New Roman"/>
                <w:b/>
                <w:bCs/>
                <w:color w:val="231F20"/>
                <w:w w:val="105"/>
                <w:sz w:val="22"/>
              </w:rPr>
            </w:pPr>
            <w:r w:rsidRPr="00F8629E">
              <w:rPr>
                <w:rFonts w:cs="Times New Roman"/>
                <w:sz w:val="22"/>
              </w:rPr>
              <w:t>Historicko-literární studia</w:t>
            </w:r>
          </w:p>
        </w:tc>
        <w:tc>
          <w:tcPr>
            <w:tcW w:w="2137" w:type="dxa"/>
            <w:shd w:val="clear" w:color="auto" w:fill="auto"/>
            <w:vAlign w:val="center"/>
          </w:tcPr>
          <w:p w14:paraId="6CB05527" w14:textId="77777777" w:rsidR="00F8629E" w:rsidRPr="00F8629E" w:rsidRDefault="00F8629E" w:rsidP="00F8629E">
            <w:pPr>
              <w:spacing w:after="0"/>
              <w:jc w:val="center"/>
              <w:rPr>
                <w:rFonts w:cs="Times New Roman"/>
                <w:b/>
                <w:bCs/>
                <w:color w:val="231F20"/>
                <w:w w:val="105"/>
                <w:sz w:val="22"/>
              </w:rPr>
            </w:pPr>
            <w:r w:rsidRPr="00F8629E">
              <w:rPr>
                <w:rFonts w:eastAsia="Times New Roman" w:cs="Times New Roman"/>
                <w:b/>
                <w:bCs/>
                <w:color w:val="000000"/>
                <w:sz w:val="22"/>
                <w:lang w:eastAsia="cs-CZ"/>
              </w:rPr>
              <w:t>16</w:t>
            </w:r>
          </w:p>
        </w:tc>
      </w:tr>
      <w:tr w:rsidR="00F8629E" w:rsidRPr="00F8629E" w14:paraId="53C82D79" w14:textId="77777777" w:rsidTr="00F8629E">
        <w:trPr>
          <w:jc w:val="center"/>
        </w:trPr>
        <w:tc>
          <w:tcPr>
            <w:tcW w:w="1838" w:type="dxa"/>
          </w:tcPr>
          <w:p w14:paraId="2A62E3DA" w14:textId="77777777" w:rsidR="00F8629E" w:rsidRPr="00F8629E" w:rsidRDefault="00F8629E" w:rsidP="00F8629E">
            <w:pPr>
              <w:spacing w:after="0"/>
              <w:rPr>
                <w:rFonts w:cs="Times New Roman"/>
                <w:b/>
                <w:bCs/>
                <w:color w:val="231F20"/>
                <w:w w:val="105"/>
                <w:sz w:val="22"/>
              </w:rPr>
            </w:pPr>
            <w:r w:rsidRPr="00F8629E">
              <w:rPr>
                <w:rFonts w:eastAsia="Times New Roman" w:cs="Times New Roman"/>
                <w:color w:val="000000"/>
                <w:sz w:val="22"/>
                <w:lang w:eastAsia="cs-CZ"/>
              </w:rPr>
              <w:t>7105R053</w:t>
            </w:r>
          </w:p>
        </w:tc>
        <w:tc>
          <w:tcPr>
            <w:tcW w:w="4394" w:type="dxa"/>
            <w:shd w:val="clear" w:color="auto" w:fill="auto"/>
          </w:tcPr>
          <w:p w14:paraId="2ECBDEE3" w14:textId="77777777" w:rsidR="00F8629E" w:rsidRPr="00F8629E" w:rsidRDefault="00F8629E" w:rsidP="00F8629E">
            <w:pPr>
              <w:spacing w:after="0"/>
              <w:rPr>
                <w:rFonts w:cs="Times New Roman"/>
                <w:b/>
                <w:bCs/>
                <w:color w:val="231F20"/>
                <w:w w:val="105"/>
                <w:sz w:val="22"/>
              </w:rPr>
            </w:pPr>
            <w:r w:rsidRPr="00F8629E">
              <w:rPr>
                <w:rFonts w:cs="Times New Roman"/>
                <w:sz w:val="22"/>
              </w:rPr>
              <w:t>Spisová a archivní služba</w:t>
            </w:r>
          </w:p>
        </w:tc>
        <w:tc>
          <w:tcPr>
            <w:tcW w:w="2137" w:type="dxa"/>
            <w:shd w:val="clear" w:color="auto" w:fill="auto"/>
            <w:vAlign w:val="center"/>
          </w:tcPr>
          <w:p w14:paraId="5E32893F" w14:textId="77777777" w:rsidR="00F8629E" w:rsidRPr="00F8629E" w:rsidRDefault="00F8629E" w:rsidP="00F8629E">
            <w:pPr>
              <w:spacing w:after="0"/>
              <w:jc w:val="center"/>
              <w:rPr>
                <w:rFonts w:cs="Times New Roman"/>
                <w:b/>
                <w:bCs/>
                <w:color w:val="231F20"/>
                <w:w w:val="105"/>
                <w:sz w:val="22"/>
              </w:rPr>
            </w:pPr>
            <w:r w:rsidRPr="00F8629E">
              <w:rPr>
                <w:rFonts w:eastAsia="Times New Roman" w:cs="Times New Roman"/>
                <w:b/>
                <w:bCs/>
                <w:color w:val="000000"/>
                <w:sz w:val="22"/>
                <w:lang w:eastAsia="cs-CZ"/>
              </w:rPr>
              <w:t>6</w:t>
            </w:r>
          </w:p>
        </w:tc>
      </w:tr>
      <w:tr w:rsidR="00F8629E" w:rsidRPr="00F8629E" w14:paraId="10AAF90B" w14:textId="77777777" w:rsidTr="00F8629E">
        <w:trPr>
          <w:jc w:val="center"/>
        </w:trPr>
        <w:tc>
          <w:tcPr>
            <w:tcW w:w="1838" w:type="dxa"/>
            <w:tcBorders>
              <w:bottom w:val="single" w:sz="4" w:space="0" w:color="auto"/>
            </w:tcBorders>
          </w:tcPr>
          <w:p w14:paraId="418550E6" w14:textId="77777777" w:rsidR="00F8629E" w:rsidRPr="00F8629E" w:rsidRDefault="00F8629E" w:rsidP="00F8629E">
            <w:pPr>
              <w:spacing w:after="0"/>
              <w:rPr>
                <w:rFonts w:cs="Times New Roman"/>
                <w:b/>
                <w:bCs/>
                <w:color w:val="231F20"/>
                <w:w w:val="105"/>
                <w:sz w:val="22"/>
              </w:rPr>
            </w:pPr>
            <w:r w:rsidRPr="00F8629E">
              <w:rPr>
                <w:rFonts w:eastAsia="Times New Roman" w:cs="Times New Roman"/>
                <w:color w:val="000000"/>
                <w:sz w:val="22"/>
                <w:lang w:eastAsia="cs-CZ"/>
              </w:rPr>
              <w:t>7310R334</w:t>
            </w:r>
          </w:p>
        </w:tc>
        <w:tc>
          <w:tcPr>
            <w:tcW w:w="4394" w:type="dxa"/>
            <w:tcBorders>
              <w:bottom w:val="single" w:sz="4" w:space="0" w:color="auto"/>
            </w:tcBorders>
            <w:shd w:val="clear" w:color="auto" w:fill="auto"/>
          </w:tcPr>
          <w:p w14:paraId="327D6E82" w14:textId="77777777" w:rsidR="00F8629E" w:rsidRPr="00F8629E" w:rsidRDefault="00F8629E" w:rsidP="00F8629E">
            <w:pPr>
              <w:spacing w:after="0"/>
              <w:rPr>
                <w:rFonts w:cs="Times New Roman"/>
                <w:b/>
                <w:bCs/>
                <w:color w:val="231F20"/>
                <w:w w:val="105"/>
                <w:sz w:val="22"/>
              </w:rPr>
            </w:pPr>
            <w:r w:rsidRPr="00F8629E">
              <w:rPr>
                <w:rFonts w:cs="Times New Roman"/>
                <w:sz w:val="22"/>
              </w:rPr>
              <w:t>Anglický jazyk pro odbornou praxi</w:t>
            </w:r>
          </w:p>
        </w:tc>
        <w:tc>
          <w:tcPr>
            <w:tcW w:w="2137" w:type="dxa"/>
            <w:tcBorders>
              <w:bottom w:val="single" w:sz="4" w:space="0" w:color="auto"/>
            </w:tcBorders>
            <w:shd w:val="clear" w:color="auto" w:fill="auto"/>
            <w:vAlign w:val="center"/>
          </w:tcPr>
          <w:p w14:paraId="11053ABC" w14:textId="77777777" w:rsidR="00F8629E" w:rsidRPr="00F8629E" w:rsidRDefault="00F8629E" w:rsidP="00F8629E">
            <w:pPr>
              <w:spacing w:after="0"/>
              <w:jc w:val="center"/>
              <w:rPr>
                <w:rFonts w:cs="Times New Roman"/>
                <w:b/>
                <w:bCs/>
                <w:color w:val="231F20"/>
                <w:w w:val="105"/>
                <w:sz w:val="22"/>
              </w:rPr>
            </w:pPr>
            <w:r w:rsidRPr="00F8629E">
              <w:rPr>
                <w:rFonts w:eastAsia="Times New Roman" w:cs="Times New Roman"/>
                <w:b/>
                <w:bCs/>
                <w:color w:val="000000"/>
                <w:sz w:val="22"/>
                <w:lang w:eastAsia="cs-CZ"/>
              </w:rPr>
              <w:t>21</w:t>
            </w:r>
          </w:p>
        </w:tc>
      </w:tr>
      <w:tr w:rsidR="00F8629E" w:rsidRPr="00F8629E" w14:paraId="31DBF624" w14:textId="77777777" w:rsidTr="00F8629E">
        <w:trPr>
          <w:jc w:val="center"/>
        </w:trPr>
        <w:tc>
          <w:tcPr>
            <w:tcW w:w="1838" w:type="dxa"/>
            <w:tcBorders>
              <w:top w:val="single" w:sz="4" w:space="0" w:color="auto"/>
              <w:left w:val="single" w:sz="4" w:space="0" w:color="auto"/>
              <w:bottom w:val="single" w:sz="4" w:space="0" w:color="auto"/>
              <w:right w:val="single" w:sz="4" w:space="0" w:color="auto"/>
            </w:tcBorders>
            <w:vAlign w:val="bottom"/>
          </w:tcPr>
          <w:p w14:paraId="0A20DE0F" w14:textId="77777777" w:rsidR="00F8629E" w:rsidRPr="00F8629E" w:rsidRDefault="00F8629E" w:rsidP="00F8629E">
            <w:pPr>
              <w:spacing w:after="0"/>
              <w:rPr>
                <w:rFonts w:eastAsia="Times New Roman" w:cs="Times New Roman"/>
                <w:color w:val="000000"/>
                <w:sz w:val="22"/>
                <w:lang w:eastAsia="cs-CZ"/>
              </w:rPr>
            </w:pPr>
            <w:r w:rsidRPr="00F8629E">
              <w:rPr>
                <w:rFonts w:eastAsia="Times New Roman" w:cs="Times New Roman"/>
                <w:color w:val="000000"/>
                <w:sz w:val="22"/>
                <w:lang w:eastAsia="cs-CZ"/>
              </w:rPr>
              <w:t>7310R348</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29F3AEBB" w14:textId="77777777" w:rsidR="00F8629E" w:rsidRPr="00F8629E" w:rsidRDefault="00F8629E" w:rsidP="00F8629E">
            <w:pPr>
              <w:spacing w:after="0"/>
              <w:rPr>
                <w:rFonts w:cs="Times New Roman"/>
                <w:b/>
                <w:bCs/>
                <w:color w:val="231F20"/>
                <w:w w:val="105"/>
                <w:sz w:val="22"/>
              </w:rPr>
            </w:pPr>
            <w:r w:rsidRPr="00F8629E">
              <w:rPr>
                <w:rFonts w:cs="Times New Roman"/>
                <w:sz w:val="22"/>
              </w:rPr>
              <w:t>Německý jazyk pro odbornou praxi</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14:paraId="04830824" w14:textId="77777777" w:rsidR="00F8629E" w:rsidRPr="00F8629E" w:rsidRDefault="00F8629E" w:rsidP="00F8629E">
            <w:pPr>
              <w:spacing w:after="0"/>
              <w:jc w:val="center"/>
              <w:rPr>
                <w:rFonts w:eastAsia="Times New Roman" w:cs="Times New Roman"/>
                <w:b/>
                <w:bCs/>
                <w:color w:val="000000"/>
                <w:sz w:val="22"/>
                <w:lang w:eastAsia="cs-CZ"/>
              </w:rPr>
            </w:pPr>
            <w:r w:rsidRPr="00F8629E">
              <w:rPr>
                <w:rFonts w:eastAsia="Times New Roman" w:cs="Times New Roman"/>
                <w:b/>
                <w:bCs/>
                <w:color w:val="000000"/>
                <w:sz w:val="22"/>
                <w:lang w:eastAsia="cs-CZ"/>
              </w:rPr>
              <w:t>10</w:t>
            </w:r>
          </w:p>
        </w:tc>
      </w:tr>
      <w:tr w:rsidR="00F8629E" w:rsidRPr="00F8629E" w14:paraId="6894F456" w14:textId="77777777" w:rsidTr="00F8629E">
        <w:trPr>
          <w:jc w:val="center"/>
        </w:trPr>
        <w:tc>
          <w:tcPr>
            <w:tcW w:w="1838" w:type="dxa"/>
            <w:tcBorders>
              <w:top w:val="single" w:sz="4" w:space="0" w:color="auto"/>
              <w:left w:val="single" w:sz="4" w:space="0" w:color="auto"/>
              <w:bottom w:val="single" w:sz="4" w:space="0" w:color="auto"/>
              <w:right w:val="single" w:sz="4" w:space="0" w:color="auto"/>
            </w:tcBorders>
            <w:vAlign w:val="bottom"/>
          </w:tcPr>
          <w:p w14:paraId="5E7E8B3C" w14:textId="77777777" w:rsidR="00F8629E" w:rsidRPr="00F8629E" w:rsidRDefault="00F8629E" w:rsidP="00F8629E">
            <w:pPr>
              <w:spacing w:after="0"/>
              <w:rPr>
                <w:rFonts w:eastAsia="Times New Roman" w:cs="Times New Roman"/>
                <w:color w:val="000000"/>
                <w:sz w:val="22"/>
                <w:lang w:eastAsia="cs-CZ"/>
              </w:rPr>
            </w:pPr>
            <w:r w:rsidRPr="00F8629E">
              <w:rPr>
                <w:rFonts w:eastAsia="Times New Roman" w:cs="Times New Roman"/>
                <w:color w:val="000000"/>
                <w:sz w:val="22"/>
                <w:lang w:eastAsia="cs-CZ"/>
              </w:rPr>
              <w:t>7507R062</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37B05391" w14:textId="77777777" w:rsidR="00F8629E" w:rsidRPr="00F8629E" w:rsidRDefault="00F8629E" w:rsidP="00F8629E">
            <w:pPr>
              <w:spacing w:after="0"/>
              <w:rPr>
                <w:rFonts w:eastAsia="Times New Roman" w:cs="Times New Roman"/>
                <w:color w:val="000000"/>
                <w:sz w:val="22"/>
                <w:lang w:eastAsia="cs-CZ"/>
              </w:rPr>
            </w:pPr>
            <w:r w:rsidRPr="00F8629E">
              <w:rPr>
                <w:rFonts w:cs="Times New Roman"/>
                <w:sz w:val="22"/>
              </w:rPr>
              <w:t>Anglický jazyk – specializace v pedagogice</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14:paraId="0282A231" w14:textId="77777777" w:rsidR="00F8629E" w:rsidRPr="00F8629E" w:rsidRDefault="00F8629E" w:rsidP="00F8629E">
            <w:pPr>
              <w:spacing w:after="0"/>
              <w:jc w:val="center"/>
              <w:rPr>
                <w:rFonts w:eastAsia="Times New Roman" w:cs="Times New Roman"/>
                <w:b/>
                <w:bCs/>
                <w:color w:val="000000"/>
                <w:sz w:val="22"/>
                <w:lang w:eastAsia="cs-CZ"/>
              </w:rPr>
            </w:pPr>
            <w:r w:rsidRPr="00F8629E">
              <w:rPr>
                <w:rFonts w:eastAsia="Times New Roman" w:cs="Times New Roman"/>
                <w:b/>
                <w:bCs/>
                <w:color w:val="000000"/>
                <w:sz w:val="22"/>
                <w:lang w:eastAsia="cs-CZ"/>
              </w:rPr>
              <w:t>21</w:t>
            </w:r>
          </w:p>
        </w:tc>
      </w:tr>
      <w:tr w:rsidR="00F8629E" w:rsidRPr="00F8629E" w14:paraId="513D2443" w14:textId="77777777" w:rsidTr="00F8629E">
        <w:trPr>
          <w:jc w:val="center"/>
        </w:trPr>
        <w:tc>
          <w:tcPr>
            <w:tcW w:w="1838" w:type="dxa"/>
            <w:shd w:val="clear" w:color="auto" w:fill="E7E6E6" w:themeFill="background2"/>
          </w:tcPr>
          <w:p w14:paraId="356E6C79" w14:textId="77777777" w:rsidR="00F8629E" w:rsidRPr="00F8629E" w:rsidRDefault="00F8629E" w:rsidP="00F8629E">
            <w:pPr>
              <w:spacing w:after="0"/>
              <w:jc w:val="center"/>
              <w:rPr>
                <w:rFonts w:cs="Times New Roman"/>
                <w:b/>
                <w:bCs/>
                <w:color w:val="231F20"/>
                <w:w w:val="105"/>
                <w:sz w:val="22"/>
              </w:rPr>
            </w:pPr>
          </w:p>
        </w:tc>
        <w:tc>
          <w:tcPr>
            <w:tcW w:w="4394" w:type="dxa"/>
            <w:shd w:val="clear" w:color="auto" w:fill="E7E6E6" w:themeFill="background2"/>
          </w:tcPr>
          <w:p w14:paraId="684437A5" w14:textId="3282C209" w:rsidR="00F8629E" w:rsidRPr="00F8629E" w:rsidRDefault="00F8629E" w:rsidP="00F8629E">
            <w:pPr>
              <w:spacing w:after="0"/>
              <w:jc w:val="center"/>
              <w:rPr>
                <w:rFonts w:cs="Times New Roman"/>
                <w:b/>
                <w:bCs/>
                <w:color w:val="231F20"/>
                <w:w w:val="105"/>
                <w:sz w:val="22"/>
              </w:rPr>
            </w:pPr>
            <w:r w:rsidRPr="00F8629E">
              <w:rPr>
                <w:rFonts w:cs="Times New Roman"/>
                <w:b/>
                <w:bCs/>
                <w:color w:val="231F20"/>
                <w:w w:val="105"/>
                <w:sz w:val="22"/>
              </w:rPr>
              <w:t>Bakalářské – sdružené (maior – minor)</w:t>
            </w:r>
            <w:r w:rsidR="00DC51ED">
              <w:rPr>
                <w:rFonts w:cs="Times New Roman"/>
                <w:b/>
                <w:bCs/>
                <w:color w:val="231F20"/>
                <w:w w:val="105"/>
                <w:sz w:val="22"/>
              </w:rPr>
              <w:t xml:space="preserve"> </w:t>
            </w:r>
            <w:r w:rsidRPr="00F8629E">
              <w:rPr>
                <w:rFonts w:cs="Times New Roman"/>
                <w:b/>
                <w:bCs/>
                <w:color w:val="231F20"/>
                <w:w w:val="105"/>
                <w:sz w:val="22"/>
              </w:rPr>
              <w:t>/</w:t>
            </w:r>
            <w:r w:rsidR="00DC51ED">
              <w:rPr>
                <w:rFonts w:cs="Times New Roman"/>
                <w:b/>
                <w:bCs/>
                <w:color w:val="231F20"/>
                <w:w w:val="105"/>
                <w:sz w:val="22"/>
              </w:rPr>
              <w:t xml:space="preserve"> </w:t>
            </w:r>
            <w:r w:rsidRPr="00F8629E">
              <w:rPr>
                <w:rFonts w:cs="Times New Roman"/>
                <w:b/>
                <w:bCs/>
                <w:color w:val="231F20"/>
                <w:w w:val="105"/>
                <w:sz w:val="22"/>
              </w:rPr>
              <w:t>dvouoborové</w:t>
            </w:r>
          </w:p>
        </w:tc>
        <w:tc>
          <w:tcPr>
            <w:tcW w:w="2137" w:type="dxa"/>
            <w:shd w:val="clear" w:color="auto" w:fill="E7E6E6" w:themeFill="background2"/>
            <w:vAlign w:val="center"/>
          </w:tcPr>
          <w:p w14:paraId="1C179F0B" w14:textId="77777777" w:rsidR="00F8629E" w:rsidRPr="00F8629E" w:rsidRDefault="00F8629E" w:rsidP="00F8629E">
            <w:pPr>
              <w:spacing w:after="0"/>
              <w:jc w:val="center"/>
              <w:rPr>
                <w:rFonts w:cs="Times New Roman"/>
                <w:b/>
                <w:bCs/>
                <w:color w:val="231F20"/>
                <w:w w:val="105"/>
                <w:sz w:val="22"/>
              </w:rPr>
            </w:pPr>
          </w:p>
        </w:tc>
      </w:tr>
      <w:tr w:rsidR="00F8629E" w:rsidRPr="00F8629E" w14:paraId="5EA4BADB" w14:textId="77777777" w:rsidTr="00F8629E">
        <w:trPr>
          <w:jc w:val="center"/>
        </w:trPr>
        <w:tc>
          <w:tcPr>
            <w:tcW w:w="1838" w:type="dxa"/>
          </w:tcPr>
          <w:p w14:paraId="31A5122E" w14:textId="77777777" w:rsidR="00F8629E" w:rsidRPr="00F8629E" w:rsidRDefault="00F8629E" w:rsidP="00F8629E">
            <w:pPr>
              <w:spacing w:after="0"/>
              <w:rPr>
                <w:rFonts w:cs="Times New Roman"/>
                <w:b/>
                <w:bCs/>
                <w:color w:val="231F20"/>
                <w:w w:val="105"/>
                <w:sz w:val="22"/>
              </w:rPr>
            </w:pPr>
            <w:r w:rsidRPr="00F8629E">
              <w:rPr>
                <w:rFonts w:eastAsia="Times New Roman" w:cs="Times New Roman"/>
                <w:color w:val="000000"/>
                <w:sz w:val="22"/>
                <w:lang w:eastAsia="cs-CZ"/>
              </w:rPr>
              <w:t>OHM+HIST</w:t>
            </w:r>
          </w:p>
        </w:tc>
        <w:tc>
          <w:tcPr>
            <w:tcW w:w="4394" w:type="dxa"/>
            <w:shd w:val="clear" w:color="auto" w:fill="auto"/>
          </w:tcPr>
          <w:p w14:paraId="24B74182" w14:textId="77777777" w:rsidR="00F8629E" w:rsidRPr="00F8629E" w:rsidRDefault="00F8629E" w:rsidP="00F8629E">
            <w:pPr>
              <w:spacing w:after="0"/>
              <w:rPr>
                <w:rFonts w:cs="Times New Roman"/>
                <w:b/>
                <w:bCs/>
                <w:color w:val="231F20"/>
                <w:w w:val="105"/>
                <w:sz w:val="22"/>
              </w:rPr>
            </w:pPr>
            <w:r w:rsidRPr="00F8629E">
              <w:rPr>
                <w:rFonts w:cs="Times New Roman"/>
                <w:sz w:val="22"/>
              </w:rPr>
              <w:t>Ochrana hmotných památek + Historie</w:t>
            </w:r>
          </w:p>
        </w:tc>
        <w:tc>
          <w:tcPr>
            <w:tcW w:w="2137" w:type="dxa"/>
            <w:shd w:val="clear" w:color="auto" w:fill="auto"/>
            <w:vAlign w:val="center"/>
          </w:tcPr>
          <w:p w14:paraId="2558E70E" w14:textId="77777777" w:rsidR="00F8629E" w:rsidRPr="00F8629E" w:rsidRDefault="00F8629E" w:rsidP="00F8629E">
            <w:pPr>
              <w:spacing w:after="0"/>
              <w:jc w:val="center"/>
              <w:rPr>
                <w:rFonts w:cs="Times New Roman"/>
                <w:b/>
                <w:bCs/>
                <w:color w:val="231F20"/>
                <w:w w:val="105"/>
                <w:sz w:val="22"/>
              </w:rPr>
            </w:pPr>
            <w:r w:rsidRPr="00F8629E">
              <w:rPr>
                <w:rFonts w:eastAsia="Times New Roman" w:cs="Times New Roman"/>
                <w:b/>
                <w:bCs/>
                <w:color w:val="000000"/>
                <w:sz w:val="22"/>
                <w:lang w:eastAsia="cs-CZ"/>
              </w:rPr>
              <w:t>2</w:t>
            </w:r>
          </w:p>
        </w:tc>
      </w:tr>
      <w:tr w:rsidR="00F8629E" w:rsidRPr="00F8629E" w14:paraId="0850FF72" w14:textId="77777777" w:rsidTr="00F8629E">
        <w:trPr>
          <w:jc w:val="center"/>
        </w:trPr>
        <w:tc>
          <w:tcPr>
            <w:tcW w:w="1838" w:type="dxa"/>
            <w:tcBorders>
              <w:top w:val="single" w:sz="4" w:space="0" w:color="auto"/>
              <w:left w:val="single" w:sz="4" w:space="0" w:color="auto"/>
              <w:bottom w:val="single" w:sz="4" w:space="0" w:color="auto"/>
              <w:right w:val="single" w:sz="4" w:space="0" w:color="auto"/>
            </w:tcBorders>
            <w:vAlign w:val="bottom"/>
          </w:tcPr>
          <w:p w14:paraId="70A15B4B" w14:textId="77777777" w:rsidR="00F8629E" w:rsidRPr="00F8629E" w:rsidRDefault="00F8629E" w:rsidP="00F8629E">
            <w:pPr>
              <w:spacing w:after="0"/>
              <w:rPr>
                <w:rFonts w:eastAsia="Times New Roman" w:cs="Times New Roman"/>
                <w:color w:val="000000"/>
                <w:sz w:val="22"/>
                <w:lang w:eastAsia="cs-CZ"/>
              </w:rPr>
            </w:pPr>
            <w:r w:rsidRPr="00F8629E">
              <w:rPr>
                <w:rFonts w:eastAsia="Times New Roman" w:cs="Times New Roman"/>
                <w:color w:val="000000"/>
                <w:sz w:val="22"/>
                <w:lang w:eastAsia="cs-CZ"/>
              </w:rPr>
              <w:t>AJOP+FI</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7938301F" w14:textId="77777777" w:rsidR="00F8629E" w:rsidRPr="00F8629E" w:rsidRDefault="00F8629E" w:rsidP="00F8629E">
            <w:pPr>
              <w:spacing w:after="0"/>
              <w:rPr>
                <w:rFonts w:cs="Times New Roman"/>
                <w:b/>
                <w:bCs/>
                <w:color w:val="231F20"/>
                <w:w w:val="105"/>
                <w:sz w:val="22"/>
              </w:rPr>
            </w:pPr>
            <w:r w:rsidRPr="00F8629E">
              <w:rPr>
                <w:rFonts w:cs="Times New Roman"/>
                <w:sz w:val="22"/>
              </w:rPr>
              <w:t>Anglický jazyk pro odbornou praxi + Filosofie</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14:paraId="7B9B1A68" w14:textId="77777777" w:rsidR="00F8629E" w:rsidRPr="00F8629E" w:rsidRDefault="00F8629E" w:rsidP="00F8629E">
            <w:pPr>
              <w:spacing w:after="0"/>
              <w:jc w:val="center"/>
              <w:rPr>
                <w:rFonts w:eastAsia="Times New Roman" w:cs="Times New Roman"/>
                <w:b/>
                <w:bCs/>
                <w:color w:val="000000"/>
                <w:sz w:val="22"/>
                <w:lang w:eastAsia="cs-CZ"/>
              </w:rPr>
            </w:pPr>
            <w:r w:rsidRPr="00F8629E">
              <w:rPr>
                <w:rFonts w:eastAsia="Times New Roman" w:cs="Times New Roman"/>
                <w:b/>
                <w:bCs/>
                <w:color w:val="000000"/>
                <w:sz w:val="22"/>
                <w:lang w:eastAsia="cs-CZ"/>
              </w:rPr>
              <w:t>1</w:t>
            </w:r>
          </w:p>
        </w:tc>
      </w:tr>
      <w:tr w:rsidR="00F8629E" w:rsidRPr="00F8629E" w14:paraId="31DE9FA5" w14:textId="77777777" w:rsidTr="00F8629E">
        <w:trPr>
          <w:jc w:val="center"/>
        </w:trPr>
        <w:tc>
          <w:tcPr>
            <w:tcW w:w="1838" w:type="dxa"/>
            <w:tcBorders>
              <w:top w:val="single" w:sz="4" w:space="0" w:color="auto"/>
              <w:left w:val="single" w:sz="4" w:space="0" w:color="auto"/>
              <w:bottom w:val="single" w:sz="4" w:space="0" w:color="auto"/>
              <w:right w:val="single" w:sz="4" w:space="0" w:color="auto"/>
            </w:tcBorders>
            <w:vAlign w:val="bottom"/>
          </w:tcPr>
          <w:p w14:paraId="26646F0A" w14:textId="77777777" w:rsidR="00F8629E" w:rsidRPr="00F8629E" w:rsidRDefault="00F8629E" w:rsidP="00F8629E">
            <w:pPr>
              <w:spacing w:after="0"/>
              <w:rPr>
                <w:rFonts w:eastAsia="Times New Roman" w:cs="Times New Roman"/>
                <w:color w:val="000000"/>
                <w:sz w:val="22"/>
                <w:lang w:eastAsia="cs-CZ"/>
              </w:rPr>
            </w:pPr>
            <w:r w:rsidRPr="00F8629E">
              <w:rPr>
                <w:rFonts w:cs="Times New Roman"/>
                <w:sz w:val="22"/>
              </w:rPr>
              <w:t>7310R255</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76049611" w14:textId="77777777" w:rsidR="00F8629E" w:rsidRPr="00F8629E" w:rsidRDefault="00F8629E" w:rsidP="00F8629E">
            <w:pPr>
              <w:spacing w:after="0"/>
              <w:jc w:val="left"/>
              <w:rPr>
                <w:rFonts w:eastAsia="Times New Roman" w:cs="Times New Roman"/>
                <w:color w:val="000000"/>
                <w:sz w:val="22"/>
                <w:lang w:eastAsia="cs-CZ"/>
              </w:rPr>
            </w:pPr>
            <w:r w:rsidRPr="00F8629E">
              <w:rPr>
                <w:rFonts w:cs="Times New Roman"/>
                <w:sz w:val="22"/>
              </w:rPr>
              <w:t>Slavistická studia zemí Evropské unie + Historie</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14:paraId="28FDF64D" w14:textId="77777777" w:rsidR="00F8629E" w:rsidRPr="00F8629E" w:rsidRDefault="00F8629E" w:rsidP="00F8629E">
            <w:pPr>
              <w:spacing w:after="0"/>
              <w:jc w:val="center"/>
              <w:rPr>
                <w:rFonts w:eastAsia="Times New Roman" w:cs="Times New Roman"/>
                <w:b/>
                <w:bCs/>
                <w:color w:val="000000"/>
                <w:sz w:val="22"/>
                <w:lang w:eastAsia="cs-CZ"/>
              </w:rPr>
            </w:pPr>
            <w:r w:rsidRPr="00F8629E">
              <w:rPr>
                <w:rFonts w:eastAsia="Times New Roman" w:cs="Times New Roman"/>
                <w:b/>
                <w:bCs/>
                <w:color w:val="000000"/>
                <w:sz w:val="22"/>
                <w:lang w:eastAsia="cs-CZ"/>
              </w:rPr>
              <w:t>5</w:t>
            </w:r>
          </w:p>
        </w:tc>
      </w:tr>
      <w:tr w:rsidR="00F8629E" w:rsidRPr="00F8629E" w14:paraId="4AAB993F" w14:textId="77777777" w:rsidTr="00F8629E">
        <w:trPr>
          <w:jc w:val="center"/>
        </w:trPr>
        <w:tc>
          <w:tcPr>
            <w:tcW w:w="1838"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449F5535" w14:textId="77777777" w:rsidR="00F8629E" w:rsidRPr="00F8629E" w:rsidRDefault="00F8629E" w:rsidP="00F8629E">
            <w:pPr>
              <w:spacing w:after="0"/>
              <w:rPr>
                <w:rFonts w:eastAsia="Times New Roman" w:cs="Times New Roman"/>
                <w:b/>
                <w:bCs/>
                <w:color w:val="000000"/>
                <w:sz w:val="22"/>
                <w:lang w:eastAsia="cs-CZ"/>
              </w:rPr>
            </w:pPr>
            <w:r w:rsidRPr="00F8629E">
              <w:rPr>
                <w:rFonts w:eastAsia="Times New Roman" w:cs="Times New Roman"/>
                <w:b/>
                <w:bCs/>
                <w:color w:val="000000"/>
                <w:sz w:val="22"/>
                <w:lang w:eastAsia="cs-CZ"/>
              </w:rPr>
              <w:t>Celkem</w:t>
            </w:r>
          </w:p>
        </w:tc>
        <w:tc>
          <w:tcPr>
            <w:tcW w:w="4394"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2F94AB0C" w14:textId="77777777" w:rsidR="00F8629E" w:rsidRPr="00F8629E" w:rsidRDefault="00F8629E" w:rsidP="00F8629E">
            <w:pPr>
              <w:spacing w:after="0"/>
              <w:rPr>
                <w:rFonts w:eastAsia="Times New Roman" w:cs="Times New Roman"/>
                <w:b/>
                <w:bCs/>
                <w:color w:val="000000"/>
                <w:sz w:val="22"/>
                <w:lang w:eastAsia="cs-CZ"/>
              </w:rPr>
            </w:pPr>
          </w:p>
        </w:tc>
        <w:tc>
          <w:tcPr>
            <w:tcW w:w="213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572A833" w14:textId="77777777" w:rsidR="00F8629E" w:rsidRPr="00F8629E" w:rsidRDefault="00F8629E" w:rsidP="00F8629E">
            <w:pPr>
              <w:spacing w:after="0"/>
              <w:jc w:val="center"/>
              <w:rPr>
                <w:rFonts w:eastAsia="Times New Roman" w:cs="Times New Roman"/>
                <w:b/>
                <w:bCs/>
                <w:color w:val="000000"/>
                <w:sz w:val="22"/>
                <w:lang w:eastAsia="cs-CZ"/>
              </w:rPr>
            </w:pPr>
            <w:r w:rsidRPr="00F8629E">
              <w:rPr>
                <w:rFonts w:eastAsia="Times New Roman" w:cs="Times New Roman"/>
                <w:b/>
                <w:bCs/>
                <w:color w:val="000000"/>
                <w:sz w:val="22"/>
                <w:lang w:eastAsia="cs-CZ"/>
              </w:rPr>
              <w:t>139</w:t>
            </w:r>
          </w:p>
        </w:tc>
      </w:tr>
      <w:tr w:rsidR="00F8629E" w:rsidRPr="00F8629E" w14:paraId="6DCD24A1" w14:textId="77777777" w:rsidTr="00F8629E">
        <w:trPr>
          <w:jc w:val="center"/>
        </w:trPr>
        <w:tc>
          <w:tcPr>
            <w:tcW w:w="1838"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3422F54E" w14:textId="77777777" w:rsidR="00F8629E" w:rsidRPr="00F8629E" w:rsidRDefault="00F8629E" w:rsidP="00F8629E">
            <w:pPr>
              <w:spacing w:after="0"/>
              <w:rPr>
                <w:rFonts w:eastAsia="Times New Roman" w:cs="Times New Roman"/>
                <w:color w:val="000000"/>
                <w:sz w:val="22"/>
                <w:lang w:eastAsia="cs-CZ"/>
              </w:rPr>
            </w:pPr>
            <w:r w:rsidRPr="00F8629E">
              <w:rPr>
                <w:rFonts w:cs="Times New Roman"/>
                <w:b/>
                <w:bCs/>
                <w:color w:val="231F20"/>
                <w:w w:val="105"/>
                <w:sz w:val="22"/>
              </w:rPr>
              <w:t>Kód oboru</w:t>
            </w:r>
          </w:p>
        </w:tc>
        <w:tc>
          <w:tcPr>
            <w:tcW w:w="4394"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3C298EFF" w14:textId="77777777" w:rsidR="00F8629E" w:rsidRPr="00F8629E" w:rsidRDefault="00F8629E" w:rsidP="00F8629E">
            <w:pPr>
              <w:spacing w:after="0"/>
              <w:jc w:val="center"/>
              <w:rPr>
                <w:rFonts w:eastAsia="Times New Roman" w:cs="Times New Roman"/>
                <w:b/>
                <w:bCs/>
                <w:color w:val="000000"/>
                <w:sz w:val="22"/>
                <w:lang w:eastAsia="cs-CZ"/>
              </w:rPr>
            </w:pPr>
            <w:r w:rsidRPr="00F8629E">
              <w:rPr>
                <w:rFonts w:eastAsia="Times New Roman" w:cs="Times New Roman"/>
                <w:b/>
                <w:bCs/>
                <w:color w:val="000000"/>
                <w:sz w:val="22"/>
                <w:lang w:eastAsia="cs-CZ"/>
              </w:rPr>
              <w:t>Navazující magisterské</w:t>
            </w:r>
          </w:p>
        </w:tc>
        <w:tc>
          <w:tcPr>
            <w:tcW w:w="213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15FA86D" w14:textId="79FE4BB6" w:rsidR="00F8629E" w:rsidRPr="00F8629E" w:rsidRDefault="00F8629E" w:rsidP="00F8629E">
            <w:pPr>
              <w:spacing w:after="0"/>
              <w:jc w:val="center"/>
              <w:rPr>
                <w:rFonts w:eastAsia="Times New Roman" w:cs="Times New Roman"/>
                <w:b/>
                <w:bCs/>
                <w:color w:val="000000"/>
                <w:sz w:val="22"/>
                <w:lang w:eastAsia="cs-CZ"/>
              </w:rPr>
            </w:pPr>
            <w:r w:rsidRPr="00F8629E">
              <w:rPr>
                <w:rFonts w:cs="Times New Roman"/>
                <w:b/>
                <w:bCs/>
                <w:color w:val="231F20"/>
                <w:w w:val="105"/>
                <w:sz w:val="22"/>
              </w:rPr>
              <w:t>Počet absolventů (k 31.</w:t>
            </w:r>
            <w:r>
              <w:rPr>
                <w:rFonts w:cs="Times New Roman"/>
                <w:b/>
                <w:bCs/>
                <w:color w:val="231F20"/>
                <w:w w:val="105"/>
                <w:sz w:val="22"/>
              </w:rPr>
              <w:t xml:space="preserve"> </w:t>
            </w:r>
            <w:r w:rsidRPr="00F8629E">
              <w:rPr>
                <w:rFonts w:cs="Times New Roman"/>
                <w:b/>
                <w:bCs/>
                <w:color w:val="231F20"/>
                <w:w w:val="105"/>
                <w:sz w:val="22"/>
              </w:rPr>
              <w:t>10.)</w:t>
            </w:r>
          </w:p>
        </w:tc>
      </w:tr>
      <w:tr w:rsidR="00F8629E" w:rsidRPr="00F8629E" w14:paraId="6AC2C15A" w14:textId="77777777" w:rsidTr="00F8629E">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720315D1" w14:textId="77777777" w:rsidR="00F8629E" w:rsidRPr="00F8629E" w:rsidRDefault="00F8629E" w:rsidP="00F8629E">
            <w:pPr>
              <w:spacing w:after="0"/>
              <w:rPr>
                <w:rFonts w:eastAsia="Times New Roman" w:cs="Times New Roman"/>
                <w:color w:val="000000"/>
                <w:sz w:val="22"/>
                <w:lang w:eastAsia="cs-CZ"/>
              </w:rPr>
            </w:pPr>
            <w:r w:rsidRPr="00F8629E">
              <w:rPr>
                <w:rFonts w:cs="Times New Roman"/>
                <w:color w:val="000000"/>
                <w:sz w:val="22"/>
              </w:rPr>
              <w:t>N0114A2001-UAJ 7503T006</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7B68F154" w14:textId="77777777" w:rsidR="00F8629E" w:rsidRPr="00F8629E" w:rsidRDefault="00F8629E" w:rsidP="00F8629E">
            <w:pPr>
              <w:spacing w:after="0"/>
              <w:rPr>
                <w:rFonts w:eastAsia="Times New Roman" w:cs="Times New Roman"/>
                <w:color w:val="000000"/>
                <w:sz w:val="22"/>
                <w:lang w:eastAsia="cs-CZ"/>
              </w:rPr>
            </w:pPr>
            <w:r w:rsidRPr="00F8629E">
              <w:rPr>
                <w:rFonts w:eastAsia="Times New Roman" w:cs="Times New Roman"/>
                <w:color w:val="000000"/>
                <w:sz w:val="22"/>
                <w:lang w:eastAsia="cs-CZ"/>
              </w:rPr>
              <w:t>Učitelství anglického jazyka</w:t>
            </w:r>
          </w:p>
        </w:tc>
        <w:tc>
          <w:tcPr>
            <w:tcW w:w="2137" w:type="dxa"/>
            <w:tcBorders>
              <w:top w:val="single" w:sz="4" w:space="0" w:color="auto"/>
              <w:left w:val="single" w:sz="4" w:space="0" w:color="auto"/>
              <w:bottom w:val="single" w:sz="4" w:space="0" w:color="auto"/>
              <w:right w:val="single" w:sz="4" w:space="0" w:color="auto"/>
            </w:tcBorders>
            <w:shd w:val="clear" w:color="auto" w:fill="auto"/>
          </w:tcPr>
          <w:p w14:paraId="03FF0DD8" w14:textId="77777777" w:rsidR="00F8629E" w:rsidRPr="00F8629E" w:rsidRDefault="00F8629E" w:rsidP="00F8629E">
            <w:pPr>
              <w:spacing w:after="0"/>
              <w:jc w:val="center"/>
              <w:rPr>
                <w:rFonts w:eastAsia="Times New Roman" w:cs="Times New Roman"/>
                <w:b/>
                <w:bCs/>
                <w:color w:val="000000"/>
                <w:sz w:val="22"/>
                <w:lang w:eastAsia="cs-CZ"/>
              </w:rPr>
            </w:pPr>
            <w:r w:rsidRPr="00F8629E">
              <w:rPr>
                <w:rFonts w:cs="Times New Roman"/>
                <w:sz w:val="22"/>
              </w:rPr>
              <w:t>5</w:t>
            </w:r>
          </w:p>
        </w:tc>
      </w:tr>
      <w:tr w:rsidR="00F8629E" w:rsidRPr="00F8629E" w14:paraId="5FD7AD09" w14:textId="77777777" w:rsidTr="00F8629E">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4C808824" w14:textId="77777777" w:rsidR="00F8629E" w:rsidRPr="00F8629E" w:rsidRDefault="00F8629E" w:rsidP="00F8629E">
            <w:pPr>
              <w:spacing w:after="0"/>
              <w:rPr>
                <w:rFonts w:eastAsia="Times New Roman" w:cs="Times New Roman"/>
                <w:color w:val="000000"/>
                <w:sz w:val="22"/>
                <w:lang w:eastAsia="cs-CZ"/>
              </w:rPr>
            </w:pPr>
            <w:r w:rsidRPr="00F8629E">
              <w:rPr>
                <w:rFonts w:cs="Times New Roman"/>
                <w:color w:val="000000"/>
                <w:sz w:val="22"/>
              </w:rPr>
              <w:t>N0231A2001-AF 7310T004</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79F39CE0" w14:textId="77777777" w:rsidR="00F8629E" w:rsidRPr="00F8629E" w:rsidRDefault="00F8629E" w:rsidP="00F8629E">
            <w:pPr>
              <w:spacing w:after="0"/>
              <w:rPr>
                <w:rFonts w:eastAsia="Times New Roman" w:cs="Times New Roman"/>
                <w:color w:val="000000"/>
                <w:sz w:val="22"/>
                <w:lang w:eastAsia="cs-CZ"/>
              </w:rPr>
            </w:pPr>
            <w:r w:rsidRPr="00F8629E">
              <w:rPr>
                <w:rFonts w:eastAsia="Times New Roman" w:cs="Times New Roman"/>
                <w:color w:val="000000"/>
                <w:sz w:val="22"/>
                <w:lang w:eastAsia="cs-CZ"/>
              </w:rPr>
              <w:t>Anglická filologie</w:t>
            </w:r>
          </w:p>
        </w:tc>
        <w:tc>
          <w:tcPr>
            <w:tcW w:w="2137" w:type="dxa"/>
            <w:tcBorders>
              <w:top w:val="single" w:sz="4" w:space="0" w:color="auto"/>
              <w:left w:val="single" w:sz="4" w:space="0" w:color="auto"/>
              <w:bottom w:val="single" w:sz="4" w:space="0" w:color="auto"/>
              <w:right w:val="single" w:sz="4" w:space="0" w:color="auto"/>
            </w:tcBorders>
            <w:shd w:val="clear" w:color="auto" w:fill="auto"/>
          </w:tcPr>
          <w:p w14:paraId="11D62860" w14:textId="77777777" w:rsidR="00F8629E" w:rsidRPr="00F8629E" w:rsidRDefault="00F8629E" w:rsidP="00F8629E">
            <w:pPr>
              <w:spacing w:after="0"/>
              <w:jc w:val="center"/>
              <w:rPr>
                <w:rFonts w:eastAsia="Times New Roman" w:cs="Times New Roman"/>
                <w:b/>
                <w:bCs/>
                <w:color w:val="000000"/>
                <w:sz w:val="22"/>
                <w:lang w:eastAsia="cs-CZ"/>
              </w:rPr>
            </w:pPr>
            <w:r w:rsidRPr="00F8629E">
              <w:rPr>
                <w:rFonts w:cs="Times New Roman"/>
                <w:sz w:val="22"/>
              </w:rPr>
              <w:t>10</w:t>
            </w:r>
          </w:p>
        </w:tc>
      </w:tr>
      <w:tr w:rsidR="00F8629E" w:rsidRPr="00F8629E" w14:paraId="1B7A905F" w14:textId="77777777" w:rsidTr="00F8629E">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70161B04" w14:textId="77777777" w:rsidR="00F8629E" w:rsidRPr="00F8629E" w:rsidRDefault="00F8629E" w:rsidP="00F8629E">
            <w:pPr>
              <w:spacing w:after="0"/>
              <w:rPr>
                <w:rFonts w:eastAsia="Times New Roman" w:cs="Times New Roman"/>
                <w:color w:val="000000"/>
                <w:sz w:val="22"/>
                <w:lang w:eastAsia="cs-CZ"/>
              </w:rPr>
            </w:pPr>
            <w:r w:rsidRPr="00F8629E">
              <w:rPr>
                <w:rFonts w:cs="Times New Roman"/>
                <w:color w:val="000000"/>
                <w:sz w:val="22"/>
              </w:rPr>
              <w:t>6101T004</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1B17661C" w14:textId="77777777" w:rsidR="00F8629E" w:rsidRPr="00F8629E" w:rsidRDefault="00F8629E" w:rsidP="00F8629E">
            <w:pPr>
              <w:spacing w:after="0"/>
              <w:rPr>
                <w:rFonts w:eastAsia="Times New Roman" w:cs="Times New Roman"/>
                <w:color w:val="000000"/>
                <w:sz w:val="22"/>
                <w:lang w:eastAsia="cs-CZ"/>
              </w:rPr>
            </w:pPr>
            <w:proofErr w:type="gramStart"/>
            <w:r w:rsidRPr="00F8629E">
              <w:rPr>
                <w:rFonts w:eastAsia="Times New Roman" w:cs="Times New Roman"/>
                <w:color w:val="000000"/>
                <w:sz w:val="22"/>
                <w:lang w:eastAsia="cs-CZ"/>
              </w:rPr>
              <w:t>Filosofie</w:t>
            </w:r>
            <w:proofErr w:type="gramEnd"/>
          </w:p>
        </w:tc>
        <w:tc>
          <w:tcPr>
            <w:tcW w:w="2137" w:type="dxa"/>
            <w:tcBorders>
              <w:top w:val="single" w:sz="4" w:space="0" w:color="auto"/>
              <w:left w:val="single" w:sz="4" w:space="0" w:color="auto"/>
              <w:bottom w:val="single" w:sz="4" w:space="0" w:color="auto"/>
              <w:right w:val="single" w:sz="4" w:space="0" w:color="auto"/>
            </w:tcBorders>
            <w:shd w:val="clear" w:color="auto" w:fill="auto"/>
          </w:tcPr>
          <w:p w14:paraId="6BB50B2C" w14:textId="77777777" w:rsidR="00F8629E" w:rsidRPr="00F8629E" w:rsidRDefault="00F8629E" w:rsidP="00F8629E">
            <w:pPr>
              <w:spacing w:after="0"/>
              <w:jc w:val="center"/>
              <w:rPr>
                <w:rFonts w:eastAsia="Times New Roman" w:cs="Times New Roman"/>
                <w:b/>
                <w:bCs/>
                <w:color w:val="000000"/>
                <w:sz w:val="22"/>
                <w:lang w:eastAsia="cs-CZ"/>
              </w:rPr>
            </w:pPr>
            <w:r w:rsidRPr="00F8629E">
              <w:rPr>
                <w:rFonts w:cs="Times New Roman"/>
                <w:sz w:val="22"/>
              </w:rPr>
              <w:t>4</w:t>
            </w:r>
          </w:p>
        </w:tc>
      </w:tr>
      <w:tr w:rsidR="00F8629E" w:rsidRPr="00F8629E" w14:paraId="05117E63" w14:textId="77777777" w:rsidTr="00F8629E">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480149E1" w14:textId="77777777" w:rsidR="00F8629E" w:rsidRPr="00F8629E" w:rsidRDefault="00F8629E" w:rsidP="00F8629E">
            <w:pPr>
              <w:spacing w:after="0"/>
              <w:rPr>
                <w:rFonts w:eastAsia="Times New Roman" w:cs="Times New Roman"/>
                <w:color w:val="000000"/>
                <w:sz w:val="22"/>
                <w:lang w:eastAsia="cs-CZ"/>
              </w:rPr>
            </w:pPr>
            <w:r w:rsidRPr="00F8629E">
              <w:rPr>
                <w:rFonts w:cs="Times New Roman"/>
                <w:color w:val="000000"/>
                <w:sz w:val="22"/>
              </w:rPr>
              <w:t>6101T014</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747C0D82" w14:textId="77777777" w:rsidR="00F8629E" w:rsidRPr="00F8629E" w:rsidRDefault="00F8629E" w:rsidP="00F8629E">
            <w:pPr>
              <w:spacing w:after="0"/>
              <w:rPr>
                <w:rFonts w:eastAsia="Times New Roman" w:cs="Times New Roman"/>
                <w:color w:val="000000"/>
                <w:sz w:val="22"/>
                <w:lang w:eastAsia="cs-CZ"/>
              </w:rPr>
            </w:pPr>
            <w:r w:rsidRPr="00F8629E">
              <w:rPr>
                <w:rFonts w:eastAsia="Times New Roman" w:cs="Times New Roman"/>
                <w:color w:val="000000"/>
                <w:sz w:val="22"/>
                <w:lang w:eastAsia="cs-CZ"/>
              </w:rPr>
              <w:t>Religionistika</w:t>
            </w:r>
          </w:p>
        </w:tc>
        <w:tc>
          <w:tcPr>
            <w:tcW w:w="2137" w:type="dxa"/>
            <w:tcBorders>
              <w:top w:val="single" w:sz="4" w:space="0" w:color="auto"/>
              <w:left w:val="single" w:sz="4" w:space="0" w:color="auto"/>
              <w:bottom w:val="single" w:sz="4" w:space="0" w:color="auto"/>
              <w:right w:val="single" w:sz="4" w:space="0" w:color="auto"/>
            </w:tcBorders>
            <w:shd w:val="clear" w:color="auto" w:fill="auto"/>
          </w:tcPr>
          <w:p w14:paraId="561F2D16" w14:textId="77777777" w:rsidR="00F8629E" w:rsidRPr="00F8629E" w:rsidRDefault="00F8629E" w:rsidP="00F8629E">
            <w:pPr>
              <w:spacing w:after="0"/>
              <w:jc w:val="center"/>
              <w:rPr>
                <w:rFonts w:eastAsia="Times New Roman" w:cs="Times New Roman"/>
                <w:b/>
                <w:bCs/>
                <w:color w:val="000000"/>
                <w:sz w:val="22"/>
                <w:lang w:eastAsia="cs-CZ"/>
              </w:rPr>
            </w:pPr>
            <w:r w:rsidRPr="00F8629E">
              <w:rPr>
                <w:rFonts w:cs="Times New Roman"/>
                <w:sz w:val="22"/>
              </w:rPr>
              <w:t>4</w:t>
            </w:r>
          </w:p>
        </w:tc>
      </w:tr>
      <w:tr w:rsidR="00F8629E" w:rsidRPr="00F8629E" w14:paraId="62FF8187" w14:textId="77777777" w:rsidTr="00F8629E">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0B2A43D5" w14:textId="77777777" w:rsidR="00F8629E" w:rsidRPr="00F8629E" w:rsidRDefault="00F8629E" w:rsidP="00F8629E">
            <w:pPr>
              <w:spacing w:after="0"/>
              <w:rPr>
                <w:rFonts w:eastAsia="Times New Roman" w:cs="Times New Roman"/>
                <w:color w:val="000000"/>
                <w:sz w:val="22"/>
                <w:lang w:eastAsia="cs-CZ"/>
              </w:rPr>
            </w:pPr>
            <w:r w:rsidRPr="00F8629E">
              <w:rPr>
                <w:rFonts w:cs="Times New Roman"/>
                <w:color w:val="000000"/>
                <w:sz w:val="22"/>
              </w:rPr>
              <w:t>6703T003</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6F78E7C4" w14:textId="77777777" w:rsidR="00F8629E" w:rsidRPr="00F8629E" w:rsidRDefault="00F8629E" w:rsidP="00F8629E">
            <w:pPr>
              <w:spacing w:after="0"/>
              <w:rPr>
                <w:rFonts w:eastAsia="Times New Roman" w:cs="Times New Roman"/>
                <w:color w:val="000000"/>
                <w:sz w:val="22"/>
                <w:lang w:eastAsia="cs-CZ"/>
              </w:rPr>
            </w:pPr>
            <w:r w:rsidRPr="00F8629E">
              <w:rPr>
                <w:rFonts w:eastAsia="Times New Roman" w:cs="Times New Roman"/>
                <w:color w:val="000000"/>
                <w:sz w:val="22"/>
                <w:lang w:eastAsia="cs-CZ"/>
              </w:rPr>
              <w:t>Sociální antropologie</w:t>
            </w:r>
          </w:p>
        </w:tc>
        <w:tc>
          <w:tcPr>
            <w:tcW w:w="2137" w:type="dxa"/>
            <w:tcBorders>
              <w:top w:val="single" w:sz="4" w:space="0" w:color="auto"/>
              <w:left w:val="single" w:sz="4" w:space="0" w:color="auto"/>
              <w:bottom w:val="single" w:sz="4" w:space="0" w:color="auto"/>
              <w:right w:val="single" w:sz="4" w:space="0" w:color="auto"/>
            </w:tcBorders>
            <w:shd w:val="clear" w:color="auto" w:fill="auto"/>
          </w:tcPr>
          <w:p w14:paraId="0C603C8C" w14:textId="77777777" w:rsidR="00F8629E" w:rsidRPr="00F8629E" w:rsidRDefault="00F8629E" w:rsidP="00F8629E">
            <w:pPr>
              <w:spacing w:after="0"/>
              <w:jc w:val="center"/>
              <w:rPr>
                <w:rFonts w:eastAsia="Times New Roman" w:cs="Times New Roman"/>
                <w:b/>
                <w:bCs/>
                <w:color w:val="000000"/>
                <w:sz w:val="22"/>
                <w:lang w:eastAsia="cs-CZ"/>
              </w:rPr>
            </w:pPr>
            <w:r w:rsidRPr="00F8629E">
              <w:rPr>
                <w:rFonts w:cs="Times New Roman"/>
                <w:sz w:val="22"/>
              </w:rPr>
              <w:t>10</w:t>
            </w:r>
          </w:p>
        </w:tc>
      </w:tr>
      <w:tr w:rsidR="00F8629E" w:rsidRPr="00F8629E" w14:paraId="3F336C47" w14:textId="77777777" w:rsidTr="00F8629E">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7F18FA7F" w14:textId="77777777" w:rsidR="00F8629E" w:rsidRPr="00F8629E" w:rsidRDefault="00F8629E" w:rsidP="00F8629E">
            <w:pPr>
              <w:spacing w:after="0"/>
              <w:rPr>
                <w:rFonts w:eastAsia="Times New Roman" w:cs="Times New Roman"/>
                <w:color w:val="000000"/>
                <w:sz w:val="22"/>
                <w:lang w:eastAsia="cs-CZ"/>
              </w:rPr>
            </w:pPr>
            <w:r w:rsidRPr="00F8629E">
              <w:rPr>
                <w:rFonts w:cs="Times New Roman"/>
                <w:color w:val="000000"/>
                <w:sz w:val="22"/>
              </w:rPr>
              <w:t>7105T035</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7C4ECDE6" w14:textId="77777777" w:rsidR="00F8629E" w:rsidRPr="00F8629E" w:rsidRDefault="00F8629E" w:rsidP="00F8629E">
            <w:pPr>
              <w:spacing w:after="0"/>
              <w:rPr>
                <w:rFonts w:eastAsia="Times New Roman" w:cs="Times New Roman"/>
                <w:color w:val="000000"/>
                <w:sz w:val="22"/>
                <w:lang w:eastAsia="cs-CZ"/>
              </w:rPr>
            </w:pPr>
            <w:r w:rsidRPr="00F8629E">
              <w:rPr>
                <w:rFonts w:eastAsia="Times New Roman" w:cs="Times New Roman"/>
                <w:color w:val="000000"/>
                <w:sz w:val="22"/>
                <w:lang w:eastAsia="cs-CZ"/>
              </w:rPr>
              <w:t>Kulturní dějiny</w:t>
            </w:r>
          </w:p>
        </w:tc>
        <w:tc>
          <w:tcPr>
            <w:tcW w:w="2137" w:type="dxa"/>
            <w:tcBorders>
              <w:top w:val="single" w:sz="4" w:space="0" w:color="auto"/>
              <w:left w:val="single" w:sz="4" w:space="0" w:color="auto"/>
              <w:bottom w:val="single" w:sz="4" w:space="0" w:color="auto"/>
              <w:right w:val="single" w:sz="4" w:space="0" w:color="auto"/>
            </w:tcBorders>
            <w:shd w:val="clear" w:color="auto" w:fill="auto"/>
          </w:tcPr>
          <w:p w14:paraId="763DE2D1" w14:textId="77777777" w:rsidR="00F8629E" w:rsidRPr="00F8629E" w:rsidRDefault="00F8629E" w:rsidP="00F8629E">
            <w:pPr>
              <w:spacing w:after="0"/>
              <w:jc w:val="center"/>
              <w:rPr>
                <w:rFonts w:eastAsia="Times New Roman" w:cs="Times New Roman"/>
                <w:b/>
                <w:bCs/>
                <w:color w:val="000000"/>
                <w:sz w:val="22"/>
                <w:lang w:eastAsia="cs-CZ"/>
              </w:rPr>
            </w:pPr>
            <w:r w:rsidRPr="00F8629E">
              <w:rPr>
                <w:rFonts w:cs="Times New Roman"/>
                <w:sz w:val="22"/>
              </w:rPr>
              <w:t>21</w:t>
            </w:r>
          </w:p>
        </w:tc>
      </w:tr>
      <w:tr w:rsidR="00F8629E" w:rsidRPr="00F8629E" w14:paraId="26FEDB95" w14:textId="77777777" w:rsidTr="00F8629E">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32CDBF7A" w14:textId="77777777" w:rsidR="00F8629E" w:rsidRPr="00F8629E" w:rsidRDefault="00F8629E" w:rsidP="00F8629E">
            <w:pPr>
              <w:spacing w:after="0"/>
              <w:rPr>
                <w:rFonts w:eastAsia="Times New Roman" w:cs="Times New Roman"/>
                <w:color w:val="000000"/>
                <w:sz w:val="22"/>
                <w:lang w:eastAsia="cs-CZ"/>
              </w:rPr>
            </w:pPr>
            <w:r w:rsidRPr="00F8629E">
              <w:rPr>
                <w:rFonts w:cs="Times New Roman"/>
                <w:color w:val="000000"/>
                <w:sz w:val="22"/>
              </w:rPr>
              <w:t>7507T086</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1A378370" w14:textId="77777777" w:rsidR="00F8629E" w:rsidRPr="00F8629E" w:rsidRDefault="00F8629E" w:rsidP="00F8629E">
            <w:pPr>
              <w:spacing w:after="0"/>
              <w:rPr>
                <w:rFonts w:eastAsia="Times New Roman" w:cs="Times New Roman"/>
                <w:color w:val="000000"/>
                <w:sz w:val="22"/>
                <w:lang w:eastAsia="cs-CZ"/>
              </w:rPr>
            </w:pPr>
            <w:r w:rsidRPr="00F8629E">
              <w:rPr>
                <w:rFonts w:eastAsia="Times New Roman" w:cs="Times New Roman"/>
                <w:color w:val="000000"/>
                <w:sz w:val="22"/>
                <w:lang w:eastAsia="cs-CZ"/>
              </w:rPr>
              <w:t>Resocializační pedagogika</w:t>
            </w:r>
          </w:p>
        </w:tc>
        <w:tc>
          <w:tcPr>
            <w:tcW w:w="2137" w:type="dxa"/>
            <w:tcBorders>
              <w:top w:val="single" w:sz="4" w:space="0" w:color="auto"/>
              <w:left w:val="single" w:sz="4" w:space="0" w:color="auto"/>
              <w:bottom w:val="single" w:sz="4" w:space="0" w:color="auto"/>
              <w:right w:val="single" w:sz="4" w:space="0" w:color="auto"/>
            </w:tcBorders>
            <w:shd w:val="clear" w:color="auto" w:fill="auto"/>
          </w:tcPr>
          <w:p w14:paraId="5EBA2A8A" w14:textId="77777777" w:rsidR="00F8629E" w:rsidRPr="00F8629E" w:rsidRDefault="00F8629E" w:rsidP="00F8629E">
            <w:pPr>
              <w:spacing w:after="0"/>
              <w:jc w:val="center"/>
              <w:rPr>
                <w:rFonts w:eastAsia="Times New Roman" w:cs="Times New Roman"/>
                <w:b/>
                <w:bCs/>
                <w:color w:val="000000"/>
                <w:sz w:val="22"/>
                <w:lang w:eastAsia="cs-CZ"/>
              </w:rPr>
            </w:pPr>
            <w:r w:rsidRPr="00F8629E">
              <w:rPr>
                <w:rFonts w:cs="Times New Roman"/>
                <w:sz w:val="22"/>
              </w:rPr>
              <w:t>18</w:t>
            </w:r>
          </w:p>
        </w:tc>
      </w:tr>
      <w:tr w:rsidR="00F8629E" w:rsidRPr="00F8629E" w14:paraId="22E015B3" w14:textId="77777777" w:rsidTr="00F8629E">
        <w:trPr>
          <w:jc w:val="center"/>
        </w:trPr>
        <w:tc>
          <w:tcPr>
            <w:tcW w:w="1838" w:type="dxa"/>
            <w:tcBorders>
              <w:top w:val="single" w:sz="4" w:space="0" w:color="auto"/>
              <w:left w:val="single" w:sz="4" w:space="0" w:color="auto"/>
              <w:bottom w:val="single" w:sz="4" w:space="0" w:color="auto"/>
              <w:right w:val="single" w:sz="4" w:space="0" w:color="auto"/>
            </w:tcBorders>
            <w:shd w:val="clear" w:color="auto" w:fill="E7E6E6" w:themeFill="background2"/>
          </w:tcPr>
          <w:p w14:paraId="1A3AA8BD" w14:textId="77777777" w:rsidR="00F8629E" w:rsidRPr="00F8629E" w:rsidRDefault="00F8629E" w:rsidP="00F8629E">
            <w:pPr>
              <w:spacing w:after="0"/>
              <w:rPr>
                <w:rFonts w:cs="Times New Roman"/>
                <w:b/>
                <w:bCs/>
                <w:color w:val="000000"/>
                <w:sz w:val="22"/>
              </w:rPr>
            </w:pPr>
            <w:bookmarkStart w:id="13" w:name="_Hlk103141924"/>
            <w:r w:rsidRPr="00F8629E">
              <w:rPr>
                <w:rFonts w:cs="Times New Roman"/>
                <w:b/>
                <w:bCs/>
                <w:color w:val="000000"/>
                <w:sz w:val="22"/>
              </w:rPr>
              <w:t>Celkem</w:t>
            </w:r>
          </w:p>
        </w:tc>
        <w:tc>
          <w:tcPr>
            <w:tcW w:w="4394"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57682AAF" w14:textId="77777777" w:rsidR="00F8629E" w:rsidRPr="00F8629E" w:rsidRDefault="00F8629E" w:rsidP="00F8629E">
            <w:pPr>
              <w:spacing w:after="0"/>
              <w:rPr>
                <w:rFonts w:eastAsia="Times New Roman" w:cs="Times New Roman"/>
                <w:b/>
                <w:bCs/>
                <w:color w:val="000000"/>
                <w:sz w:val="22"/>
                <w:lang w:eastAsia="cs-CZ"/>
              </w:rPr>
            </w:pPr>
          </w:p>
        </w:tc>
        <w:tc>
          <w:tcPr>
            <w:tcW w:w="2137" w:type="dxa"/>
            <w:tcBorders>
              <w:top w:val="single" w:sz="4" w:space="0" w:color="auto"/>
              <w:left w:val="single" w:sz="4" w:space="0" w:color="auto"/>
              <w:bottom w:val="single" w:sz="4" w:space="0" w:color="auto"/>
              <w:right w:val="single" w:sz="4" w:space="0" w:color="auto"/>
            </w:tcBorders>
            <w:shd w:val="clear" w:color="auto" w:fill="E7E6E6" w:themeFill="background2"/>
          </w:tcPr>
          <w:p w14:paraId="523A551D" w14:textId="77777777" w:rsidR="00F8629E" w:rsidRPr="00F8629E" w:rsidRDefault="00F8629E" w:rsidP="00F8629E">
            <w:pPr>
              <w:spacing w:after="0"/>
              <w:jc w:val="center"/>
              <w:rPr>
                <w:rFonts w:cs="Times New Roman"/>
                <w:b/>
                <w:bCs/>
                <w:sz w:val="22"/>
              </w:rPr>
            </w:pPr>
            <w:r w:rsidRPr="00F8629E">
              <w:rPr>
                <w:rFonts w:cs="Times New Roman"/>
                <w:b/>
                <w:bCs/>
                <w:sz w:val="22"/>
              </w:rPr>
              <w:t>72</w:t>
            </w:r>
          </w:p>
        </w:tc>
      </w:tr>
      <w:bookmarkEnd w:id="13"/>
      <w:tr w:rsidR="00F8629E" w:rsidRPr="00F8629E" w14:paraId="2A89D483" w14:textId="77777777" w:rsidTr="00F8629E">
        <w:trPr>
          <w:jc w:val="center"/>
        </w:trPr>
        <w:tc>
          <w:tcPr>
            <w:tcW w:w="1838"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09AD378B" w14:textId="77777777" w:rsidR="00F8629E" w:rsidRPr="00F8629E" w:rsidRDefault="00F8629E" w:rsidP="00F8629E">
            <w:pPr>
              <w:spacing w:after="0"/>
              <w:rPr>
                <w:rFonts w:eastAsia="Times New Roman" w:cs="Times New Roman"/>
                <w:color w:val="000000"/>
                <w:sz w:val="22"/>
                <w:lang w:eastAsia="cs-CZ"/>
              </w:rPr>
            </w:pPr>
            <w:r w:rsidRPr="00F8629E">
              <w:rPr>
                <w:rFonts w:cs="Times New Roman"/>
                <w:b/>
                <w:bCs/>
                <w:color w:val="231F20"/>
                <w:w w:val="105"/>
                <w:sz w:val="22"/>
              </w:rPr>
              <w:t>Kód oboru</w:t>
            </w:r>
          </w:p>
        </w:tc>
        <w:tc>
          <w:tcPr>
            <w:tcW w:w="4394"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553875DC" w14:textId="77777777" w:rsidR="00F8629E" w:rsidRPr="00F8629E" w:rsidRDefault="00F8629E" w:rsidP="00F8629E">
            <w:pPr>
              <w:spacing w:after="0"/>
              <w:jc w:val="center"/>
              <w:rPr>
                <w:rFonts w:eastAsia="Times New Roman" w:cs="Times New Roman"/>
                <w:b/>
                <w:bCs/>
                <w:color w:val="000000"/>
                <w:sz w:val="22"/>
                <w:lang w:eastAsia="cs-CZ"/>
              </w:rPr>
            </w:pPr>
            <w:r w:rsidRPr="00F8629E">
              <w:rPr>
                <w:rFonts w:eastAsia="Times New Roman" w:cs="Times New Roman"/>
                <w:b/>
                <w:bCs/>
                <w:color w:val="000000"/>
                <w:sz w:val="22"/>
                <w:lang w:eastAsia="cs-CZ"/>
              </w:rPr>
              <w:t>Doktorské</w:t>
            </w:r>
          </w:p>
        </w:tc>
        <w:tc>
          <w:tcPr>
            <w:tcW w:w="213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20E52C2" w14:textId="2BAB71D7" w:rsidR="00F8629E" w:rsidRPr="00F8629E" w:rsidRDefault="00F8629E" w:rsidP="00F8629E">
            <w:pPr>
              <w:spacing w:after="0"/>
              <w:jc w:val="center"/>
              <w:rPr>
                <w:rFonts w:eastAsia="Times New Roman" w:cs="Times New Roman"/>
                <w:b/>
                <w:bCs/>
                <w:color w:val="000000"/>
                <w:sz w:val="22"/>
                <w:lang w:eastAsia="cs-CZ"/>
              </w:rPr>
            </w:pPr>
            <w:r w:rsidRPr="00F8629E">
              <w:rPr>
                <w:rFonts w:cs="Times New Roman"/>
                <w:b/>
                <w:bCs/>
                <w:color w:val="231F20"/>
                <w:w w:val="105"/>
                <w:sz w:val="22"/>
              </w:rPr>
              <w:t>Počet absolventů (k 31.</w:t>
            </w:r>
            <w:r>
              <w:rPr>
                <w:rFonts w:cs="Times New Roman"/>
                <w:b/>
                <w:bCs/>
                <w:color w:val="231F20"/>
                <w:w w:val="105"/>
                <w:sz w:val="22"/>
              </w:rPr>
              <w:t xml:space="preserve"> </w:t>
            </w:r>
            <w:r w:rsidRPr="00F8629E">
              <w:rPr>
                <w:rFonts w:cs="Times New Roman"/>
                <w:b/>
                <w:bCs/>
                <w:color w:val="231F20"/>
                <w:w w:val="105"/>
                <w:sz w:val="22"/>
              </w:rPr>
              <w:t>10.)</w:t>
            </w:r>
          </w:p>
        </w:tc>
      </w:tr>
      <w:tr w:rsidR="00F8629E" w:rsidRPr="00F8629E" w14:paraId="438867F0" w14:textId="77777777" w:rsidTr="00F8629E">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04AA7F22" w14:textId="77777777" w:rsidR="00F8629E" w:rsidRPr="00F8629E" w:rsidRDefault="00F8629E" w:rsidP="00F8629E">
            <w:pPr>
              <w:spacing w:after="0"/>
              <w:rPr>
                <w:rFonts w:cs="Times New Roman"/>
                <w:b/>
                <w:bCs/>
                <w:color w:val="000000"/>
                <w:sz w:val="22"/>
              </w:rPr>
            </w:pPr>
            <w:r w:rsidRPr="00F8629E">
              <w:rPr>
                <w:rFonts w:cs="Times New Roman"/>
                <w:sz w:val="22"/>
              </w:rPr>
              <w:lastRenderedPageBreak/>
              <w:t>6101V004</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1BDBF127" w14:textId="77777777" w:rsidR="00F8629E" w:rsidRPr="0093286F" w:rsidRDefault="00F8629E" w:rsidP="00F8629E">
            <w:pPr>
              <w:spacing w:after="0"/>
              <w:rPr>
                <w:rFonts w:eastAsia="Times New Roman" w:cs="Times New Roman"/>
                <w:color w:val="000000"/>
                <w:sz w:val="22"/>
                <w:lang w:eastAsia="cs-CZ"/>
              </w:rPr>
            </w:pPr>
            <w:proofErr w:type="gramStart"/>
            <w:r w:rsidRPr="0093286F">
              <w:rPr>
                <w:rFonts w:eastAsia="Times New Roman" w:cs="Times New Roman"/>
                <w:color w:val="000000"/>
                <w:sz w:val="22"/>
                <w:lang w:eastAsia="cs-CZ"/>
              </w:rPr>
              <w:t>Filosofie</w:t>
            </w:r>
            <w:proofErr w:type="gramEnd"/>
          </w:p>
        </w:tc>
        <w:tc>
          <w:tcPr>
            <w:tcW w:w="2137" w:type="dxa"/>
            <w:tcBorders>
              <w:top w:val="single" w:sz="4" w:space="0" w:color="auto"/>
              <w:left w:val="single" w:sz="4" w:space="0" w:color="auto"/>
              <w:bottom w:val="single" w:sz="4" w:space="0" w:color="auto"/>
              <w:right w:val="single" w:sz="4" w:space="0" w:color="auto"/>
            </w:tcBorders>
            <w:shd w:val="clear" w:color="auto" w:fill="auto"/>
          </w:tcPr>
          <w:p w14:paraId="5FBF28AD" w14:textId="77777777" w:rsidR="00F8629E" w:rsidRPr="00F8629E" w:rsidRDefault="00F8629E" w:rsidP="00F8629E">
            <w:pPr>
              <w:spacing w:after="0"/>
              <w:jc w:val="center"/>
              <w:rPr>
                <w:rFonts w:cs="Times New Roman"/>
                <w:b/>
                <w:bCs/>
                <w:sz w:val="22"/>
              </w:rPr>
            </w:pPr>
            <w:r w:rsidRPr="00F8629E">
              <w:rPr>
                <w:rFonts w:cs="Times New Roman"/>
                <w:b/>
                <w:bCs/>
                <w:sz w:val="22"/>
              </w:rPr>
              <w:t>2</w:t>
            </w:r>
          </w:p>
        </w:tc>
      </w:tr>
      <w:tr w:rsidR="00F8629E" w:rsidRPr="00F8629E" w14:paraId="0200DFBE" w14:textId="77777777" w:rsidTr="00F8629E">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63083C06" w14:textId="77777777" w:rsidR="00F8629E" w:rsidRPr="00F8629E" w:rsidRDefault="00F8629E" w:rsidP="00F8629E">
            <w:pPr>
              <w:spacing w:after="0"/>
              <w:rPr>
                <w:rFonts w:cs="Times New Roman"/>
                <w:b/>
                <w:bCs/>
                <w:color w:val="000000"/>
                <w:sz w:val="22"/>
              </w:rPr>
            </w:pPr>
            <w:r w:rsidRPr="00F8629E">
              <w:rPr>
                <w:rFonts w:cs="Times New Roman"/>
                <w:sz w:val="22"/>
              </w:rPr>
              <w:t>7105V021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4DF3AA37" w14:textId="77777777" w:rsidR="00F8629E" w:rsidRPr="0093286F" w:rsidRDefault="00F8629E" w:rsidP="00F8629E">
            <w:pPr>
              <w:spacing w:after="0"/>
              <w:rPr>
                <w:rFonts w:eastAsia="Times New Roman" w:cs="Times New Roman"/>
                <w:color w:val="000000"/>
                <w:sz w:val="22"/>
                <w:lang w:eastAsia="cs-CZ"/>
              </w:rPr>
            </w:pPr>
            <w:r w:rsidRPr="0093286F">
              <w:rPr>
                <w:rFonts w:eastAsia="Times New Roman" w:cs="Times New Roman"/>
                <w:color w:val="000000"/>
                <w:sz w:val="22"/>
                <w:lang w:eastAsia="cs-CZ"/>
              </w:rPr>
              <w:t>Historie</w:t>
            </w:r>
          </w:p>
        </w:tc>
        <w:tc>
          <w:tcPr>
            <w:tcW w:w="2137" w:type="dxa"/>
            <w:tcBorders>
              <w:top w:val="single" w:sz="4" w:space="0" w:color="auto"/>
              <w:left w:val="single" w:sz="4" w:space="0" w:color="auto"/>
              <w:bottom w:val="single" w:sz="4" w:space="0" w:color="auto"/>
              <w:right w:val="single" w:sz="4" w:space="0" w:color="auto"/>
            </w:tcBorders>
            <w:shd w:val="clear" w:color="auto" w:fill="auto"/>
          </w:tcPr>
          <w:p w14:paraId="17D5D95F" w14:textId="74ED71FE" w:rsidR="00F8629E" w:rsidRPr="00F8629E" w:rsidRDefault="00897B62" w:rsidP="00F8629E">
            <w:pPr>
              <w:spacing w:after="0"/>
              <w:jc w:val="center"/>
              <w:rPr>
                <w:rFonts w:cs="Times New Roman"/>
                <w:b/>
                <w:bCs/>
                <w:sz w:val="22"/>
              </w:rPr>
            </w:pPr>
            <w:r>
              <w:rPr>
                <w:rFonts w:cs="Times New Roman"/>
                <w:b/>
                <w:bCs/>
                <w:sz w:val="22"/>
              </w:rPr>
              <w:t>2</w:t>
            </w:r>
          </w:p>
        </w:tc>
      </w:tr>
      <w:tr w:rsidR="00F8629E" w:rsidRPr="00F8629E" w14:paraId="2A189B26" w14:textId="77777777" w:rsidTr="00F8629E">
        <w:trPr>
          <w:jc w:val="center"/>
        </w:trPr>
        <w:tc>
          <w:tcPr>
            <w:tcW w:w="1838" w:type="dxa"/>
            <w:shd w:val="clear" w:color="auto" w:fill="E7E6E6" w:themeFill="background2"/>
          </w:tcPr>
          <w:p w14:paraId="76942169" w14:textId="77777777" w:rsidR="00F8629E" w:rsidRPr="00F8629E" w:rsidRDefault="00F8629E" w:rsidP="00F8629E">
            <w:pPr>
              <w:spacing w:after="0"/>
              <w:rPr>
                <w:rFonts w:cs="Times New Roman"/>
                <w:b/>
                <w:bCs/>
                <w:color w:val="000000"/>
                <w:sz w:val="22"/>
              </w:rPr>
            </w:pPr>
            <w:r w:rsidRPr="00F8629E">
              <w:rPr>
                <w:rFonts w:cs="Times New Roman"/>
                <w:b/>
                <w:bCs/>
                <w:color w:val="000000"/>
                <w:sz w:val="22"/>
              </w:rPr>
              <w:t>Celkem</w:t>
            </w:r>
          </w:p>
        </w:tc>
        <w:tc>
          <w:tcPr>
            <w:tcW w:w="4394" w:type="dxa"/>
            <w:shd w:val="clear" w:color="auto" w:fill="E7E6E6" w:themeFill="background2"/>
          </w:tcPr>
          <w:p w14:paraId="2BD2AB7D" w14:textId="77777777" w:rsidR="00F8629E" w:rsidRPr="00F8629E" w:rsidRDefault="00F8629E" w:rsidP="00F8629E">
            <w:pPr>
              <w:spacing w:after="0"/>
              <w:rPr>
                <w:rFonts w:eastAsia="Times New Roman" w:cs="Times New Roman"/>
                <w:b/>
                <w:bCs/>
                <w:color w:val="000000"/>
                <w:sz w:val="22"/>
                <w:lang w:eastAsia="cs-CZ"/>
              </w:rPr>
            </w:pPr>
          </w:p>
        </w:tc>
        <w:tc>
          <w:tcPr>
            <w:tcW w:w="2137" w:type="dxa"/>
            <w:shd w:val="clear" w:color="auto" w:fill="E7E6E6" w:themeFill="background2"/>
          </w:tcPr>
          <w:p w14:paraId="4C09AC02" w14:textId="76FE5012" w:rsidR="00F8629E" w:rsidRPr="00F8629E" w:rsidRDefault="00897B62" w:rsidP="00F8629E">
            <w:pPr>
              <w:spacing w:after="0"/>
              <w:jc w:val="center"/>
              <w:rPr>
                <w:rFonts w:cs="Times New Roman"/>
                <w:b/>
                <w:bCs/>
                <w:sz w:val="22"/>
              </w:rPr>
            </w:pPr>
            <w:r>
              <w:rPr>
                <w:rFonts w:cs="Times New Roman"/>
                <w:b/>
                <w:bCs/>
                <w:sz w:val="22"/>
              </w:rPr>
              <w:t>4</w:t>
            </w:r>
          </w:p>
        </w:tc>
      </w:tr>
    </w:tbl>
    <w:p w14:paraId="0009DB87" w14:textId="0A6AD957" w:rsidR="00F8629E" w:rsidRDefault="00F8629E" w:rsidP="00C713EA">
      <w:pPr>
        <w:pStyle w:val="Titulek"/>
        <w:spacing w:after="0"/>
        <w:jc w:val="center"/>
        <w:rPr>
          <w:color w:val="auto"/>
          <w:sz w:val="22"/>
          <w:szCs w:val="22"/>
        </w:rPr>
      </w:pPr>
      <w:r w:rsidRPr="00F8629E">
        <w:rPr>
          <w:b/>
          <w:bCs/>
          <w:color w:val="auto"/>
          <w:sz w:val="22"/>
          <w:szCs w:val="22"/>
        </w:rPr>
        <w:t xml:space="preserve">Tabulka </w:t>
      </w:r>
      <w:r w:rsidRPr="00F8629E">
        <w:rPr>
          <w:b/>
          <w:bCs/>
          <w:color w:val="auto"/>
          <w:sz w:val="22"/>
          <w:szCs w:val="22"/>
          <w:shd w:val="clear" w:color="auto" w:fill="E6E6E6"/>
        </w:rPr>
        <w:fldChar w:fldCharType="begin"/>
      </w:r>
      <w:r w:rsidRPr="00F8629E">
        <w:rPr>
          <w:b/>
          <w:bCs/>
          <w:color w:val="auto"/>
          <w:sz w:val="22"/>
          <w:szCs w:val="22"/>
        </w:rPr>
        <w:instrText xml:space="preserve"> SEQ Tabulka \* ARABIC </w:instrText>
      </w:r>
      <w:r w:rsidRPr="00F8629E">
        <w:rPr>
          <w:b/>
          <w:bCs/>
          <w:color w:val="auto"/>
          <w:sz w:val="22"/>
          <w:szCs w:val="22"/>
          <w:shd w:val="clear" w:color="auto" w:fill="E6E6E6"/>
        </w:rPr>
        <w:fldChar w:fldCharType="separate"/>
      </w:r>
      <w:r w:rsidR="0076345B">
        <w:rPr>
          <w:b/>
          <w:bCs/>
          <w:noProof/>
          <w:color w:val="auto"/>
          <w:sz w:val="22"/>
          <w:szCs w:val="22"/>
        </w:rPr>
        <w:t>10</w:t>
      </w:r>
      <w:r w:rsidRPr="00F8629E">
        <w:rPr>
          <w:b/>
          <w:bCs/>
          <w:color w:val="auto"/>
          <w:sz w:val="22"/>
          <w:szCs w:val="22"/>
          <w:shd w:val="clear" w:color="auto" w:fill="E6E6E6"/>
        </w:rPr>
        <w:fldChar w:fldCharType="end"/>
      </w:r>
      <w:r w:rsidRPr="00F8629E">
        <w:rPr>
          <w:b/>
          <w:bCs/>
          <w:color w:val="auto"/>
          <w:sz w:val="22"/>
          <w:szCs w:val="22"/>
        </w:rPr>
        <w:t>:</w:t>
      </w:r>
      <w:r w:rsidRPr="00F8629E">
        <w:rPr>
          <w:color w:val="auto"/>
          <w:sz w:val="22"/>
          <w:szCs w:val="22"/>
        </w:rPr>
        <w:t xml:space="preserve"> Absolventi (počty absolvovaných studií) akreditovaných studijních programů</w:t>
      </w:r>
    </w:p>
    <w:p w14:paraId="0D04D328" w14:textId="41C545E5" w:rsidR="00F8629E" w:rsidRPr="00F8629E" w:rsidRDefault="00F8629E" w:rsidP="00C713EA">
      <w:pPr>
        <w:pStyle w:val="Titulek"/>
        <w:spacing w:after="0"/>
        <w:jc w:val="center"/>
        <w:rPr>
          <w:color w:val="auto"/>
          <w:sz w:val="22"/>
          <w:szCs w:val="22"/>
        </w:rPr>
      </w:pPr>
      <w:r w:rsidRPr="00F8629E">
        <w:rPr>
          <w:color w:val="auto"/>
          <w:sz w:val="22"/>
          <w:szCs w:val="22"/>
        </w:rPr>
        <w:t>(k 31.</w:t>
      </w:r>
      <w:r>
        <w:rPr>
          <w:color w:val="auto"/>
          <w:sz w:val="22"/>
          <w:szCs w:val="22"/>
        </w:rPr>
        <w:t xml:space="preserve"> </w:t>
      </w:r>
      <w:r w:rsidR="00897B62">
        <w:rPr>
          <w:color w:val="auto"/>
          <w:sz w:val="22"/>
          <w:szCs w:val="22"/>
        </w:rPr>
        <w:t>prosinci</w:t>
      </w:r>
      <w:r w:rsidRPr="00F8629E">
        <w:rPr>
          <w:color w:val="auto"/>
          <w:sz w:val="22"/>
          <w:szCs w:val="22"/>
        </w:rPr>
        <w:t>) dle programů a specializací</w:t>
      </w:r>
      <w:r w:rsidR="00F75430">
        <w:rPr>
          <w:color w:val="auto"/>
          <w:sz w:val="22"/>
          <w:szCs w:val="22"/>
        </w:rPr>
        <w:t xml:space="preserve"> (</w:t>
      </w:r>
      <w:r w:rsidR="00F75430" w:rsidRPr="00F8629E">
        <w:rPr>
          <w:color w:val="auto"/>
          <w:sz w:val="22"/>
          <w:szCs w:val="22"/>
        </w:rPr>
        <w:t>C1.1/U6</w:t>
      </w:r>
      <w:r w:rsidR="00F75430">
        <w:rPr>
          <w:color w:val="auto"/>
          <w:sz w:val="22"/>
          <w:szCs w:val="22"/>
        </w:rPr>
        <w:t>)</w:t>
      </w:r>
    </w:p>
    <w:p w14:paraId="021E461A" w14:textId="147E14FB" w:rsidR="00F8629E" w:rsidRDefault="00F8629E" w:rsidP="00C53C8B">
      <w:pPr>
        <w:shd w:val="clear" w:color="auto" w:fill="FFFFFF"/>
        <w:spacing w:after="0"/>
      </w:pPr>
    </w:p>
    <w:p w14:paraId="6369580A" w14:textId="2EA082FC" w:rsidR="0033619E" w:rsidRPr="00897B62" w:rsidRDefault="00EC6D15" w:rsidP="0033619E">
      <w:pPr>
        <w:shd w:val="clear" w:color="auto" w:fill="FFFFFF"/>
        <w:spacing w:after="0"/>
        <w:rPr>
          <w:b/>
          <w:bCs/>
          <w:color w:val="BF8F00" w:themeColor="accent4" w:themeShade="BF"/>
        </w:rPr>
      </w:pPr>
      <w:r>
        <w:rPr>
          <w:b/>
          <w:bCs/>
          <w:color w:val="BF8F00" w:themeColor="accent4" w:themeShade="BF"/>
        </w:rPr>
        <w:t xml:space="preserve">1.2 </w:t>
      </w:r>
      <w:r w:rsidR="0033619E" w:rsidRPr="00897B62">
        <w:rPr>
          <w:b/>
          <w:bCs/>
          <w:color w:val="BF8F00" w:themeColor="accent4" w:themeShade="BF"/>
        </w:rPr>
        <w:t>Rozšíření nabídky studia v anglických studijních programech (strategický cíl C1.2)</w:t>
      </w:r>
    </w:p>
    <w:p w14:paraId="5B6365DA" w14:textId="77777777" w:rsidR="0033619E" w:rsidRDefault="0033619E" w:rsidP="0033619E">
      <w:pPr>
        <w:shd w:val="clear" w:color="auto" w:fill="FFFFFF"/>
        <w:spacing w:after="0"/>
      </w:pPr>
    </w:p>
    <w:p w14:paraId="0F473D75" w14:textId="0F27D5D2" w:rsidR="0033619E" w:rsidRDefault="0033619E" w:rsidP="00D204A3">
      <w:pPr>
        <w:shd w:val="clear" w:color="auto" w:fill="FFFFFF"/>
      </w:pPr>
      <w:r>
        <w:t>Na fakultě byla v roce 2021 rozšířena nabídka studijních program</w:t>
      </w:r>
      <w:r w:rsidR="00B272C1">
        <w:t>ů</w:t>
      </w:r>
      <w:r>
        <w:t xml:space="preserve"> realizovaných v anglickém jazyce. Rozhodnutím NAÚ byla s platností od 2. listopadu 2021 udělena akreditace navazujícímu magisterskému akademicky zaměřenému studijnímu programu </w:t>
      </w:r>
      <w:proofErr w:type="spellStart"/>
      <w:r>
        <w:t>Ethics</w:t>
      </w:r>
      <w:proofErr w:type="spellEnd"/>
      <w:r>
        <w:t xml:space="preserve"> and </w:t>
      </w:r>
      <w:proofErr w:type="spellStart"/>
      <w:r>
        <w:t>Political</w:t>
      </w:r>
      <w:proofErr w:type="spellEnd"/>
      <w:r>
        <w:t xml:space="preserve"> </w:t>
      </w:r>
      <w:proofErr w:type="spellStart"/>
      <w:r>
        <w:t>Philosophy</w:t>
      </w:r>
      <w:proofErr w:type="spellEnd"/>
      <w:r>
        <w:t xml:space="preserve"> se standardní dobou studia dva roky v prezenční formě studia, zařazenému ve smyslu § 44a zákona o vysokých školách do oblastí vzdělávání Filozofie, religionistika a</w:t>
      </w:r>
      <w:r w:rsidR="003215C5">
        <w:t> </w:t>
      </w:r>
      <w:r>
        <w:t>teologie (50 %) a Politické vědy (50 %), pro uskutečňovaní v anglickém jazyce Fakultou filozofickou Univerzity Pardubice na dobu 10 let. Program bude realizován na KFR a garantem bude doc. Mgr. Ondřej Beran, Ph.D.</w:t>
      </w:r>
    </w:p>
    <w:p w14:paraId="0A94921F" w14:textId="29CBAC04" w:rsidR="0033619E" w:rsidRDefault="0033619E" w:rsidP="00D204A3">
      <w:pPr>
        <w:shd w:val="clear" w:color="auto" w:fill="FFFFFF"/>
      </w:pPr>
      <w:r>
        <w:t>Fakulta tedy nyní nabízí v anglickém jazyce jeden magisterský a dva doktorské studijní programy (viz níže).</w:t>
      </w:r>
    </w:p>
    <w:p w14:paraId="125B89A2" w14:textId="2F27A212" w:rsidR="0033619E" w:rsidRDefault="0033619E" w:rsidP="00D204A3">
      <w:r>
        <w:t>Studenti českých studijních programů mají možnost rozšiřovat a zdokonalovat svou odbornou a obecnou komunikační jazykovou kompetenci i odbornost v anglickém jazyce v předmětech vyučovaných na FF v anglickém jazyce, v roce 2021 to bylo 122 nabízených předmětů. Řadu z</w:t>
      </w:r>
      <w:r w:rsidR="00D204A3">
        <w:t> </w:t>
      </w:r>
      <w:r>
        <w:t>nich</w:t>
      </w:r>
      <w:r w:rsidR="00D204A3">
        <w:t xml:space="preserve"> vyučují naši zaměstnanci pocházející ze zahraničí (viz níže).</w:t>
      </w:r>
    </w:p>
    <w:p w14:paraId="6F76D824" w14:textId="2279428A" w:rsidR="0033619E" w:rsidRPr="008603F7" w:rsidRDefault="00D204A3" w:rsidP="00F8629E">
      <w:r>
        <w:t xml:space="preserve">Naši studenti si mohli část kurzů </w:t>
      </w:r>
      <w:r w:rsidR="00B272C1">
        <w:t>zapsat</w:t>
      </w:r>
      <w:r>
        <w:t xml:space="preserve"> v zahraničí díky výjezdům v rámci programu Erasmus+</w:t>
      </w:r>
      <w:r w:rsidR="00FD27A3">
        <w:t xml:space="preserve"> (viz tabulka 11)</w:t>
      </w:r>
      <w:r>
        <w:t xml:space="preserve">. Rok 2021 ještě poznamenal covid, proto těchto výjezdů bylo poměrně málo (16 do devíti zemí). Svou odbornost si studenti mohli zlepšit díky zkušenostem z výjezdů v rámci programu </w:t>
      </w:r>
      <w:proofErr w:type="spellStart"/>
      <w:r>
        <w:t>Ceepus</w:t>
      </w:r>
      <w:proofErr w:type="spellEnd"/>
      <w:r>
        <w:t xml:space="preserve"> (devět výjezdů) či univerzitních i fakultních stipendií (21 výjezdů). </w:t>
      </w:r>
      <w:r w:rsidR="008603F7">
        <w:t xml:space="preserve">Ze srovnání s rokem 2020 vyplývá, že situace byla velmi podobná </w:t>
      </w:r>
      <w:r w:rsidR="00B272C1">
        <w:t xml:space="preserve">(Erasmus+ 23 výjezdů, </w:t>
      </w:r>
      <w:proofErr w:type="spellStart"/>
      <w:r w:rsidR="00B272C1">
        <w:t>Ceepus</w:t>
      </w:r>
      <w:proofErr w:type="spellEnd"/>
      <w:r w:rsidR="00B272C1">
        <w:t xml:space="preserve"> devět výjezdů, univerzitní/fakultní stipendia 14 výjezdů) </w:t>
      </w:r>
      <w:r w:rsidR="008603F7">
        <w:t xml:space="preserve">a že </w:t>
      </w:r>
      <w:proofErr w:type="spellStart"/>
      <w:r w:rsidR="008603F7">
        <w:t>předcovidové</w:t>
      </w:r>
      <w:proofErr w:type="spellEnd"/>
      <w:r w:rsidR="008603F7">
        <w:t xml:space="preserve"> úrovně jsme ještě nedosáhli (2019: Erasmus+ 47 výjezdů, </w:t>
      </w:r>
      <w:proofErr w:type="spellStart"/>
      <w:r w:rsidR="008603F7">
        <w:t>Ceepus</w:t>
      </w:r>
      <w:proofErr w:type="spellEnd"/>
      <w:r w:rsidR="008603F7">
        <w:t xml:space="preserve"> dva a stipendia 32 výjezdů)</w:t>
      </w:r>
      <w:r w:rsidR="003B31DA">
        <w:t>, protože jsme na 57 % stavu z roku 2019</w:t>
      </w:r>
      <w:r w:rsidR="008603F7">
        <w:t>.</w:t>
      </w:r>
      <w:r w:rsidR="003B31DA">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4"/>
        <w:gridCol w:w="5328"/>
        <w:gridCol w:w="1470"/>
      </w:tblGrid>
      <w:tr w:rsidR="0033619E" w:rsidRPr="00754DE0" w14:paraId="4DECAF14" w14:textId="77777777" w:rsidTr="00754DE0">
        <w:trPr>
          <w:trHeight w:val="312"/>
          <w:jc w:val="center"/>
        </w:trPr>
        <w:tc>
          <w:tcPr>
            <w:tcW w:w="1249" w:type="pct"/>
            <w:shd w:val="clear" w:color="auto" w:fill="D9D9D9"/>
            <w:noWrap/>
            <w:vAlign w:val="center"/>
          </w:tcPr>
          <w:p w14:paraId="29FE41A7" w14:textId="77777777" w:rsidR="0033619E" w:rsidRPr="00754DE0" w:rsidRDefault="0033619E" w:rsidP="00C47144">
            <w:pPr>
              <w:spacing w:after="0"/>
              <w:jc w:val="center"/>
              <w:rPr>
                <w:rFonts w:eastAsia="Times New Roman" w:cs="Times New Roman"/>
                <w:b/>
                <w:bCs/>
                <w:sz w:val="22"/>
                <w:lang w:eastAsia="cs-CZ"/>
              </w:rPr>
            </w:pPr>
            <w:r w:rsidRPr="00754DE0">
              <w:rPr>
                <w:rFonts w:eastAsia="Times New Roman" w:cs="Times New Roman"/>
                <w:b/>
                <w:bCs/>
                <w:sz w:val="22"/>
                <w:lang w:eastAsia="cs-CZ"/>
              </w:rPr>
              <w:t>Cílová země</w:t>
            </w:r>
          </w:p>
        </w:tc>
        <w:tc>
          <w:tcPr>
            <w:tcW w:w="2940" w:type="pct"/>
            <w:shd w:val="clear" w:color="auto" w:fill="D9D9D9"/>
            <w:noWrap/>
            <w:vAlign w:val="center"/>
          </w:tcPr>
          <w:p w14:paraId="1A297066" w14:textId="77777777" w:rsidR="0033619E" w:rsidRPr="00754DE0" w:rsidRDefault="0033619E" w:rsidP="00C47144">
            <w:pPr>
              <w:spacing w:after="0"/>
              <w:jc w:val="center"/>
              <w:rPr>
                <w:rFonts w:eastAsia="Times New Roman" w:cs="Times New Roman"/>
                <w:b/>
                <w:bCs/>
                <w:sz w:val="22"/>
                <w:lang w:eastAsia="cs-CZ"/>
              </w:rPr>
            </w:pPr>
            <w:r w:rsidRPr="00754DE0">
              <w:rPr>
                <w:rFonts w:eastAsia="Times New Roman" w:cs="Times New Roman"/>
                <w:b/>
                <w:bCs/>
                <w:sz w:val="22"/>
                <w:lang w:eastAsia="cs-CZ"/>
              </w:rPr>
              <w:t>Zahraniční univerzita</w:t>
            </w:r>
          </w:p>
        </w:tc>
        <w:tc>
          <w:tcPr>
            <w:tcW w:w="811" w:type="pct"/>
            <w:shd w:val="clear" w:color="auto" w:fill="D9D9D9"/>
            <w:noWrap/>
            <w:vAlign w:val="center"/>
          </w:tcPr>
          <w:p w14:paraId="42C9AC88" w14:textId="77777777" w:rsidR="0033619E" w:rsidRPr="00754DE0" w:rsidRDefault="0033619E" w:rsidP="00C47144">
            <w:pPr>
              <w:spacing w:after="0"/>
              <w:jc w:val="center"/>
              <w:rPr>
                <w:rFonts w:eastAsia="Times New Roman" w:cs="Times New Roman"/>
                <w:b/>
                <w:bCs/>
                <w:sz w:val="22"/>
                <w:lang w:eastAsia="cs-CZ"/>
              </w:rPr>
            </w:pPr>
            <w:r w:rsidRPr="00754DE0">
              <w:rPr>
                <w:rFonts w:eastAsia="Times New Roman" w:cs="Times New Roman"/>
                <w:b/>
                <w:bCs/>
                <w:sz w:val="22"/>
                <w:lang w:eastAsia="cs-CZ"/>
              </w:rPr>
              <w:t>Počet studentů</w:t>
            </w:r>
          </w:p>
        </w:tc>
      </w:tr>
      <w:tr w:rsidR="00FD27A3" w:rsidRPr="00754DE0" w14:paraId="6A677375" w14:textId="77777777" w:rsidTr="00435B6E">
        <w:trPr>
          <w:trHeight w:val="312"/>
          <w:jc w:val="center"/>
        </w:trPr>
        <w:tc>
          <w:tcPr>
            <w:tcW w:w="5000" w:type="pct"/>
            <w:gridSpan w:val="3"/>
            <w:noWrap/>
            <w:vAlign w:val="center"/>
          </w:tcPr>
          <w:p w14:paraId="458DC265" w14:textId="627F7721" w:rsidR="00FD27A3" w:rsidRPr="00754DE0" w:rsidRDefault="00FD27A3" w:rsidP="00C47144">
            <w:pPr>
              <w:spacing w:after="0"/>
              <w:jc w:val="center"/>
              <w:rPr>
                <w:rFonts w:eastAsia="Times New Roman" w:cs="Times New Roman"/>
                <w:sz w:val="22"/>
                <w:lang w:eastAsia="cs-CZ"/>
              </w:rPr>
            </w:pPr>
            <w:r w:rsidRPr="00754DE0">
              <w:rPr>
                <w:rFonts w:eastAsia="Times New Roman" w:cs="Times New Roman"/>
                <w:b/>
                <w:bCs/>
                <w:sz w:val="22"/>
                <w:lang w:eastAsia="cs-CZ"/>
              </w:rPr>
              <w:t>ERASMUS+ – vyjíždějící studenti</w:t>
            </w:r>
            <w:r w:rsidR="00CD1ADD" w:rsidRPr="00754DE0">
              <w:rPr>
                <w:rFonts w:eastAsia="Times New Roman" w:cs="Times New Roman"/>
                <w:b/>
                <w:bCs/>
                <w:sz w:val="22"/>
                <w:lang w:eastAsia="cs-CZ"/>
              </w:rPr>
              <w:t xml:space="preserve"> (</w:t>
            </w:r>
            <w:r w:rsidR="00CD1ADD" w:rsidRPr="00754DE0">
              <w:rPr>
                <w:rFonts w:eastAsia="Calibri" w:cs="Times New Roman"/>
                <w:b/>
                <w:sz w:val="22"/>
              </w:rPr>
              <w:t>delší než měsíc)</w:t>
            </w:r>
          </w:p>
        </w:tc>
      </w:tr>
      <w:tr w:rsidR="0033619E" w:rsidRPr="00754DE0" w14:paraId="19348EEA" w14:textId="77777777" w:rsidTr="00754DE0">
        <w:trPr>
          <w:trHeight w:val="312"/>
          <w:jc w:val="center"/>
        </w:trPr>
        <w:tc>
          <w:tcPr>
            <w:tcW w:w="1249" w:type="pct"/>
            <w:noWrap/>
            <w:vAlign w:val="center"/>
          </w:tcPr>
          <w:p w14:paraId="0C056BA9" w14:textId="77777777" w:rsidR="0033619E" w:rsidRPr="00754DE0" w:rsidRDefault="0033619E" w:rsidP="00C47144">
            <w:pPr>
              <w:spacing w:after="0"/>
              <w:rPr>
                <w:rFonts w:eastAsia="Times New Roman" w:cs="Times New Roman"/>
                <w:sz w:val="22"/>
                <w:lang w:val="en-US" w:eastAsia="cs-CZ"/>
              </w:rPr>
            </w:pPr>
            <w:proofErr w:type="spellStart"/>
            <w:r w:rsidRPr="00754DE0">
              <w:rPr>
                <w:rFonts w:eastAsia="Times New Roman" w:cs="Times New Roman"/>
                <w:sz w:val="22"/>
                <w:lang w:val="en-US" w:eastAsia="cs-CZ"/>
              </w:rPr>
              <w:t>Belgie</w:t>
            </w:r>
            <w:proofErr w:type="spellEnd"/>
          </w:p>
        </w:tc>
        <w:tc>
          <w:tcPr>
            <w:tcW w:w="2940" w:type="pct"/>
            <w:noWrap/>
            <w:vAlign w:val="center"/>
          </w:tcPr>
          <w:p w14:paraId="46FFDA42" w14:textId="77777777" w:rsidR="0033619E" w:rsidRPr="00754DE0" w:rsidRDefault="0033619E" w:rsidP="00C47144">
            <w:pPr>
              <w:spacing w:after="0"/>
              <w:rPr>
                <w:rFonts w:eastAsia="Times New Roman" w:cs="Times New Roman"/>
                <w:sz w:val="22"/>
                <w:lang w:eastAsia="cs-CZ"/>
              </w:rPr>
            </w:pPr>
            <w:proofErr w:type="spellStart"/>
            <w:r w:rsidRPr="00754DE0">
              <w:rPr>
                <w:rFonts w:eastAsia="Times New Roman" w:cs="Times New Roman"/>
                <w:sz w:val="22"/>
                <w:lang w:eastAsia="cs-CZ"/>
              </w:rPr>
              <w:t>Universiteit</w:t>
            </w:r>
            <w:proofErr w:type="spellEnd"/>
            <w:r w:rsidRPr="00754DE0">
              <w:rPr>
                <w:rFonts w:eastAsia="Times New Roman" w:cs="Times New Roman"/>
                <w:sz w:val="22"/>
                <w:lang w:eastAsia="cs-CZ"/>
              </w:rPr>
              <w:t xml:space="preserve"> </w:t>
            </w:r>
            <w:proofErr w:type="spellStart"/>
            <w:r w:rsidRPr="00754DE0">
              <w:rPr>
                <w:rFonts w:eastAsia="Times New Roman" w:cs="Times New Roman"/>
                <w:sz w:val="22"/>
                <w:lang w:eastAsia="cs-CZ"/>
              </w:rPr>
              <w:t>Gent</w:t>
            </w:r>
            <w:proofErr w:type="spellEnd"/>
          </w:p>
        </w:tc>
        <w:tc>
          <w:tcPr>
            <w:tcW w:w="811" w:type="pct"/>
            <w:noWrap/>
            <w:vAlign w:val="center"/>
          </w:tcPr>
          <w:p w14:paraId="6064E1BA" w14:textId="77777777" w:rsidR="0033619E" w:rsidRPr="00754DE0" w:rsidRDefault="0033619E" w:rsidP="00C47144">
            <w:pPr>
              <w:spacing w:after="0"/>
              <w:jc w:val="center"/>
              <w:rPr>
                <w:rFonts w:eastAsia="Times New Roman" w:cs="Times New Roman"/>
                <w:sz w:val="22"/>
                <w:lang w:val="en-US" w:eastAsia="cs-CZ"/>
              </w:rPr>
            </w:pPr>
            <w:r w:rsidRPr="00754DE0">
              <w:rPr>
                <w:rFonts w:eastAsia="Times New Roman" w:cs="Times New Roman"/>
                <w:sz w:val="22"/>
                <w:lang w:val="en-US" w:eastAsia="cs-CZ"/>
              </w:rPr>
              <w:t>2</w:t>
            </w:r>
          </w:p>
        </w:tc>
      </w:tr>
      <w:tr w:rsidR="0033619E" w:rsidRPr="00754DE0" w14:paraId="20E05316" w14:textId="77777777" w:rsidTr="00754DE0">
        <w:trPr>
          <w:trHeight w:val="312"/>
          <w:jc w:val="center"/>
        </w:trPr>
        <w:tc>
          <w:tcPr>
            <w:tcW w:w="1249" w:type="pct"/>
            <w:noWrap/>
            <w:vAlign w:val="center"/>
          </w:tcPr>
          <w:p w14:paraId="105B6188" w14:textId="77777777" w:rsidR="0033619E" w:rsidRPr="00754DE0" w:rsidRDefault="0033619E" w:rsidP="00C47144">
            <w:pPr>
              <w:spacing w:after="0"/>
              <w:rPr>
                <w:rFonts w:eastAsia="Times New Roman" w:cs="Times New Roman"/>
                <w:sz w:val="22"/>
                <w:lang w:val="en-US" w:eastAsia="cs-CZ"/>
              </w:rPr>
            </w:pPr>
            <w:r w:rsidRPr="00754DE0">
              <w:rPr>
                <w:rFonts w:eastAsia="Times New Roman" w:cs="Times New Roman"/>
                <w:sz w:val="22"/>
                <w:lang w:eastAsia="cs-CZ"/>
              </w:rPr>
              <w:t>Bělorusko</w:t>
            </w:r>
          </w:p>
        </w:tc>
        <w:tc>
          <w:tcPr>
            <w:tcW w:w="2940" w:type="pct"/>
            <w:noWrap/>
            <w:vAlign w:val="center"/>
          </w:tcPr>
          <w:p w14:paraId="1CB94C91" w14:textId="77777777" w:rsidR="0033619E" w:rsidRPr="00754DE0" w:rsidRDefault="0033619E" w:rsidP="00C47144">
            <w:pPr>
              <w:spacing w:after="0"/>
              <w:rPr>
                <w:rFonts w:eastAsia="Calibri" w:cs="Times New Roman"/>
                <w:sz w:val="22"/>
                <w:highlight w:val="red"/>
              </w:rPr>
            </w:pPr>
            <w:proofErr w:type="spellStart"/>
            <w:r w:rsidRPr="00754DE0">
              <w:rPr>
                <w:rFonts w:eastAsia="Calibri" w:cs="Times New Roman"/>
                <w:sz w:val="22"/>
              </w:rPr>
              <w:t>Belarusian</w:t>
            </w:r>
            <w:proofErr w:type="spellEnd"/>
            <w:r w:rsidRPr="00754DE0">
              <w:rPr>
                <w:rFonts w:eastAsia="Calibri" w:cs="Times New Roman"/>
                <w:sz w:val="22"/>
              </w:rPr>
              <w:t xml:space="preserve"> </w:t>
            </w:r>
            <w:proofErr w:type="spellStart"/>
            <w:r w:rsidRPr="00754DE0">
              <w:rPr>
                <w:rFonts w:eastAsia="Calibri" w:cs="Times New Roman"/>
                <w:sz w:val="22"/>
              </w:rPr>
              <w:t>State</w:t>
            </w:r>
            <w:proofErr w:type="spellEnd"/>
            <w:r w:rsidRPr="00754DE0">
              <w:rPr>
                <w:rFonts w:eastAsia="Calibri" w:cs="Times New Roman"/>
                <w:sz w:val="22"/>
              </w:rPr>
              <w:t xml:space="preserve"> University Minsk</w:t>
            </w:r>
          </w:p>
        </w:tc>
        <w:tc>
          <w:tcPr>
            <w:tcW w:w="811" w:type="pct"/>
            <w:noWrap/>
            <w:vAlign w:val="center"/>
          </w:tcPr>
          <w:p w14:paraId="0BBB05F6" w14:textId="77777777" w:rsidR="0033619E" w:rsidRPr="00754DE0" w:rsidRDefault="0033619E" w:rsidP="00C47144">
            <w:pPr>
              <w:spacing w:after="0"/>
              <w:jc w:val="center"/>
              <w:rPr>
                <w:rFonts w:eastAsia="Times New Roman" w:cs="Times New Roman"/>
                <w:sz w:val="22"/>
                <w:lang w:val="en-US" w:eastAsia="cs-CZ"/>
              </w:rPr>
            </w:pPr>
            <w:r w:rsidRPr="00754DE0">
              <w:rPr>
                <w:rFonts w:eastAsia="Times New Roman" w:cs="Times New Roman"/>
                <w:sz w:val="22"/>
                <w:lang w:val="en-US" w:eastAsia="cs-CZ"/>
              </w:rPr>
              <w:t>1</w:t>
            </w:r>
          </w:p>
        </w:tc>
      </w:tr>
      <w:tr w:rsidR="0033619E" w:rsidRPr="00754DE0" w14:paraId="0C1C5C5A" w14:textId="77777777" w:rsidTr="00754DE0">
        <w:trPr>
          <w:trHeight w:val="312"/>
          <w:jc w:val="center"/>
        </w:trPr>
        <w:tc>
          <w:tcPr>
            <w:tcW w:w="1249" w:type="pct"/>
            <w:vAlign w:val="center"/>
          </w:tcPr>
          <w:p w14:paraId="58E0269E" w14:textId="77777777" w:rsidR="0033619E" w:rsidRPr="00754DE0" w:rsidRDefault="0033619E" w:rsidP="00C47144">
            <w:pPr>
              <w:spacing w:after="0"/>
              <w:rPr>
                <w:rFonts w:eastAsia="Times New Roman" w:cs="Times New Roman"/>
                <w:sz w:val="22"/>
                <w:lang w:val="en-US" w:eastAsia="cs-CZ"/>
              </w:rPr>
            </w:pPr>
            <w:proofErr w:type="spellStart"/>
            <w:r w:rsidRPr="00754DE0">
              <w:rPr>
                <w:rFonts w:eastAsia="Times New Roman" w:cs="Times New Roman"/>
                <w:sz w:val="22"/>
                <w:lang w:val="en-US" w:eastAsia="cs-CZ"/>
              </w:rPr>
              <w:t>Estonsko</w:t>
            </w:r>
            <w:proofErr w:type="spellEnd"/>
          </w:p>
        </w:tc>
        <w:tc>
          <w:tcPr>
            <w:tcW w:w="2940" w:type="pct"/>
            <w:shd w:val="clear" w:color="auto" w:fill="FFFFFF"/>
            <w:vAlign w:val="center"/>
          </w:tcPr>
          <w:p w14:paraId="2A365B02" w14:textId="77777777" w:rsidR="0033619E" w:rsidRPr="00754DE0" w:rsidRDefault="0033619E" w:rsidP="00C47144">
            <w:pPr>
              <w:spacing w:after="0"/>
              <w:rPr>
                <w:rFonts w:eastAsia="Times New Roman" w:cs="Times New Roman"/>
                <w:sz w:val="22"/>
                <w:lang w:eastAsia="cs-CZ"/>
              </w:rPr>
            </w:pPr>
            <w:proofErr w:type="spellStart"/>
            <w:r w:rsidRPr="00754DE0">
              <w:rPr>
                <w:rFonts w:eastAsia="Times New Roman" w:cs="Times New Roman"/>
                <w:sz w:val="22"/>
                <w:lang w:eastAsia="cs-CZ"/>
              </w:rPr>
              <w:t>Tartu</w:t>
            </w:r>
            <w:proofErr w:type="spellEnd"/>
            <w:r w:rsidRPr="00754DE0">
              <w:rPr>
                <w:rFonts w:eastAsia="Times New Roman" w:cs="Times New Roman"/>
                <w:sz w:val="22"/>
                <w:lang w:eastAsia="cs-CZ"/>
              </w:rPr>
              <w:t xml:space="preserve"> </w:t>
            </w:r>
            <w:proofErr w:type="spellStart"/>
            <w:r w:rsidRPr="00754DE0">
              <w:rPr>
                <w:rFonts w:eastAsia="Times New Roman" w:cs="Times New Roman"/>
                <w:sz w:val="22"/>
                <w:lang w:eastAsia="cs-CZ"/>
              </w:rPr>
              <w:t>Ülikool</w:t>
            </w:r>
            <w:proofErr w:type="spellEnd"/>
          </w:p>
        </w:tc>
        <w:tc>
          <w:tcPr>
            <w:tcW w:w="811" w:type="pct"/>
            <w:noWrap/>
            <w:vAlign w:val="center"/>
          </w:tcPr>
          <w:p w14:paraId="024E2CE1" w14:textId="77777777" w:rsidR="0033619E" w:rsidRPr="00754DE0" w:rsidRDefault="0033619E" w:rsidP="00C47144">
            <w:pPr>
              <w:spacing w:after="0"/>
              <w:jc w:val="center"/>
              <w:rPr>
                <w:rFonts w:eastAsia="Times New Roman" w:cs="Times New Roman"/>
                <w:sz w:val="22"/>
                <w:lang w:val="en-US" w:eastAsia="cs-CZ"/>
              </w:rPr>
            </w:pPr>
            <w:r w:rsidRPr="00754DE0">
              <w:rPr>
                <w:rFonts w:eastAsia="Times New Roman" w:cs="Times New Roman"/>
                <w:sz w:val="22"/>
                <w:lang w:val="en-US" w:eastAsia="cs-CZ"/>
              </w:rPr>
              <w:t>2</w:t>
            </w:r>
          </w:p>
        </w:tc>
      </w:tr>
      <w:tr w:rsidR="0033619E" w:rsidRPr="00754DE0" w14:paraId="0AF8D27F" w14:textId="77777777" w:rsidTr="00754DE0">
        <w:trPr>
          <w:trHeight w:val="312"/>
          <w:jc w:val="center"/>
        </w:trPr>
        <w:tc>
          <w:tcPr>
            <w:tcW w:w="1249" w:type="pct"/>
            <w:noWrap/>
            <w:vAlign w:val="center"/>
          </w:tcPr>
          <w:p w14:paraId="370FAD68" w14:textId="77777777" w:rsidR="0033619E" w:rsidRPr="00754DE0" w:rsidRDefault="0033619E" w:rsidP="00C47144">
            <w:pPr>
              <w:spacing w:after="0"/>
              <w:rPr>
                <w:rFonts w:eastAsia="Times New Roman" w:cs="Times New Roman"/>
                <w:sz w:val="22"/>
                <w:lang w:val="en-US" w:eastAsia="cs-CZ"/>
              </w:rPr>
            </w:pPr>
            <w:r w:rsidRPr="00754DE0">
              <w:rPr>
                <w:rFonts w:eastAsia="Times New Roman" w:cs="Times New Roman"/>
                <w:sz w:val="22"/>
                <w:lang w:val="en-US" w:eastAsia="cs-CZ"/>
              </w:rPr>
              <w:t>Francie</w:t>
            </w:r>
          </w:p>
        </w:tc>
        <w:tc>
          <w:tcPr>
            <w:tcW w:w="2940" w:type="pct"/>
            <w:noWrap/>
            <w:vAlign w:val="center"/>
          </w:tcPr>
          <w:p w14:paraId="6F7C4EE7" w14:textId="2786B2F6" w:rsidR="0033619E" w:rsidRPr="00754DE0" w:rsidRDefault="00CD1ADD" w:rsidP="00C47144">
            <w:pPr>
              <w:spacing w:after="0"/>
              <w:rPr>
                <w:rFonts w:eastAsia="Times New Roman" w:cs="Times New Roman"/>
                <w:sz w:val="22"/>
                <w:lang w:eastAsia="cs-CZ"/>
              </w:rPr>
            </w:pPr>
            <w:proofErr w:type="spellStart"/>
            <w:r w:rsidRPr="00754DE0">
              <w:rPr>
                <w:rFonts w:eastAsia="Times New Roman" w:cs="Times New Roman"/>
                <w:sz w:val="22"/>
                <w:lang w:eastAsia="cs-CZ"/>
              </w:rPr>
              <w:t>Universite</w:t>
            </w:r>
            <w:proofErr w:type="spellEnd"/>
            <w:r w:rsidRPr="00754DE0">
              <w:rPr>
                <w:rFonts w:eastAsia="Times New Roman" w:cs="Times New Roman"/>
                <w:sz w:val="22"/>
                <w:lang w:eastAsia="cs-CZ"/>
              </w:rPr>
              <w:t xml:space="preserve"> Michel de Montaigne – Bordeaux 3</w:t>
            </w:r>
          </w:p>
        </w:tc>
        <w:tc>
          <w:tcPr>
            <w:tcW w:w="811" w:type="pct"/>
            <w:noWrap/>
            <w:vAlign w:val="center"/>
          </w:tcPr>
          <w:p w14:paraId="0EEBE690" w14:textId="77777777" w:rsidR="0033619E" w:rsidRPr="00754DE0" w:rsidRDefault="0033619E" w:rsidP="00C47144">
            <w:pPr>
              <w:spacing w:after="0"/>
              <w:jc w:val="center"/>
              <w:rPr>
                <w:rFonts w:eastAsia="Times New Roman" w:cs="Times New Roman"/>
                <w:sz w:val="22"/>
                <w:lang w:val="en-US" w:eastAsia="cs-CZ"/>
              </w:rPr>
            </w:pPr>
            <w:r w:rsidRPr="00754DE0">
              <w:rPr>
                <w:rFonts w:eastAsia="Times New Roman" w:cs="Times New Roman"/>
                <w:sz w:val="22"/>
                <w:lang w:val="en-US" w:eastAsia="cs-CZ"/>
              </w:rPr>
              <w:t>1</w:t>
            </w:r>
          </w:p>
        </w:tc>
      </w:tr>
      <w:tr w:rsidR="0033619E" w:rsidRPr="00754DE0" w14:paraId="1E1A1A61" w14:textId="77777777" w:rsidTr="00754DE0">
        <w:trPr>
          <w:trHeight w:val="312"/>
          <w:jc w:val="center"/>
        </w:trPr>
        <w:tc>
          <w:tcPr>
            <w:tcW w:w="1249" w:type="pct"/>
            <w:noWrap/>
            <w:vAlign w:val="center"/>
          </w:tcPr>
          <w:p w14:paraId="06AFFDC0" w14:textId="77777777" w:rsidR="0033619E" w:rsidRPr="00754DE0" w:rsidRDefault="0033619E" w:rsidP="00C47144">
            <w:pPr>
              <w:spacing w:after="0"/>
              <w:rPr>
                <w:rFonts w:eastAsia="Times New Roman" w:cs="Times New Roman"/>
                <w:sz w:val="22"/>
                <w:lang w:val="en-US" w:eastAsia="cs-CZ"/>
              </w:rPr>
            </w:pPr>
            <w:proofErr w:type="spellStart"/>
            <w:r w:rsidRPr="00754DE0">
              <w:rPr>
                <w:rFonts w:eastAsia="Times New Roman" w:cs="Times New Roman"/>
                <w:sz w:val="22"/>
                <w:lang w:val="en-US" w:eastAsia="cs-CZ"/>
              </w:rPr>
              <w:t>Polsko</w:t>
            </w:r>
            <w:proofErr w:type="spellEnd"/>
          </w:p>
        </w:tc>
        <w:tc>
          <w:tcPr>
            <w:tcW w:w="2940" w:type="pct"/>
            <w:noWrap/>
            <w:vAlign w:val="center"/>
          </w:tcPr>
          <w:p w14:paraId="28A6574A" w14:textId="3985A49F" w:rsidR="0033619E" w:rsidRPr="00754DE0" w:rsidRDefault="00CD1ADD" w:rsidP="00C47144">
            <w:pPr>
              <w:spacing w:after="0"/>
              <w:rPr>
                <w:rFonts w:eastAsia="Times New Roman" w:cs="Times New Roman"/>
                <w:sz w:val="22"/>
                <w:lang w:eastAsia="cs-CZ"/>
              </w:rPr>
            </w:pPr>
            <w:proofErr w:type="spellStart"/>
            <w:r w:rsidRPr="00754DE0">
              <w:rPr>
                <w:rFonts w:eastAsia="Times New Roman" w:cs="Times New Roman"/>
                <w:sz w:val="22"/>
                <w:lang w:eastAsia="cs-CZ"/>
              </w:rPr>
              <w:t>Uniwersytet</w:t>
            </w:r>
            <w:proofErr w:type="spellEnd"/>
            <w:r w:rsidRPr="00754DE0">
              <w:rPr>
                <w:rFonts w:eastAsia="Times New Roman" w:cs="Times New Roman"/>
                <w:sz w:val="22"/>
                <w:lang w:eastAsia="cs-CZ"/>
              </w:rPr>
              <w:t xml:space="preserve"> </w:t>
            </w:r>
            <w:proofErr w:type="spellStart"/>
            <w:r w:rsidRPr="00754DE0">
              <w:rPr>
                <w:rFonts w:eastAsia="Times New Roman" w:cs="Times New Roman"/>
                <w:sz w:val="22"/>
                <w:lang w:eastAsia="cs-CZ"/>
              </w:rPr>
              <w:t>Opolski</w:t>
            </w:r>
            <w:proofErr w:type="spellEnd"/>
          </w:p>
        </w:tc>
        <w:tc>
          <w:tcPr>
            <w:tcW w:w="811" w:type="pct"/>
            <w:noWrap/>
            <w:vAlign w:val="center"/>
          </w:tcPr>
          <w:p w14:paraId="106F6FA1" w14:textId="77777777" w:rsidR="0033619E" w:rsidRPr="00754DE0" w:rsidRDefault="0033619E" w:rsidP="00C47144">
            <w:pPr>
              <w:spacing w:after="0"/>
              <w:jc w:val="center"/>
              <w:rPr>
                <w:rFonts w:eastAsia="Times New Roman" w:cs="Times New Roman"/>
                <w:sz w:val="22"/>
                <w:lang w:val="en-US" w:eastAsia="cs-CZ"/>
              </w:rPr>
            </w:pPr>
            <w:r w:rsidRPr="00754DE0">
              <w:rPr>
                <w:rFonts w:eastAsia="Times New Roman" w:cs="Times New Roman"/>
                <w:sz w:val="22"/>
                <w:lang w:val="en-US" w:eastAsia="cs-CZ"/>
              </w:rPr>
              <w:t>2</w:t>
            </w:r>
          </w:p>
        </w:tc>
      </w:tr>
      <w:tr w:rsidR="0033619E" w:rsidRPr="00754DE0" w14:paraId="622E295B" w14:textId="77777777" w:rsidTr="00754DE0">
        <w:trPr>
          <w:trHeight w:val="312"/>
          <w:jc w:val="center"/>
        </w:trPr>
        <w:tc>
          <w:tcPr>
            <w:tcW w:w="1249" w:type="pct"/>
            <w:noWrap/>
            <w:vAlign w:val="center"/>
          </w:tcPr>
          <w:p w14:paraId="6A72B920" w14:textId="77777777" w:rsidR="0033619E" w:rsidRPr="00754DE0" w:rsidRDefault="0033619E" w:rsidP="00C47144">
            <w:pPr>
              <w:spacing w:after="0"/>
              <w:rPr>
                <w:rFonts w:eastAsia="Times New Roman" w:cs="Times New Roman"/>
                <w:sz w:val="22"/>
                <w:lang w:val="en-US" w:eastAsia="cs-CZ"/>
              </w:rPr>
            </w:pPr>
            <w:proofErr w:type="spellStart"/>
            <w:r w:rsidRPr="00754DE0">
              <w:rPr>
                <w:rFonts w:eastAsia="Times New Roman" w:cs="Times New Roman"/>
                <w:sz w:val="22"/>
                <w:lang w:val="en-US" w:eastAsia="cs-CZ"/>
              </w:rPr>
              <w:t>Portugalsko</w:t>
            </w:r>
            <w:proofErr w:type="spellEnd"/>
          </w:p>
        </w:tc>
        <w:tc>
          <w:tcPr>
            <w:tcW w:w="2940" w:type="pct"/>
            <w:noWrap/>
            <w:vAlign w:val="center"/>
          </w:tcPr>
          <w:p w14:paraId="4E35022D" w14:textId="77777777" w:rsidR="0033619E" w:rsidRPr="00754DE0" w:rsidRDefault="0033619E" w:rsidP="00C47144">
            <w:pPr>
              <w:spacing w:after="0"/>
              <w:rPr>
                <w:rFonts w:eastAsia="Times New Roman" w:cs="Times New Roman"/>
                <w:sz w:val="22"/>
                <w:lang w:eastAsia="cs-CZ"/>
              </w:rPr>
            </w:pPr>
            <w:proofErr w:type="spellStart"/>
            <w:r w:rsidRPr="00754DE0">
              <w:rPr>
                <w:rFonts w:eastAsia="Times New Roman" w:cs="Times New Roman"/>
                <w:sz w:val="22"/>
                <w:lang w:eastAsia="cs-CZ"/>
              </w:rPr>
              <w:t>Universidade</w:t>
            </w:r>
            <w:proofErr w:type="spellEnd"/>
            <w:r w:rsidRPr="00754DE0">
              <w:rPr>
                <w:rFonts w:eastAsia="Times New Roman" w:cs="Times New Roman"/>
                <w:sz w:val="22"/>
                <w:lang w:eastAsia="cs-CZ"/>
              </w:rPr>
              <w:t xml:space="preserve"> do Porto</w:t>
            </w:r>
          </w:p>
        </w:tc>
        <w:tc>
          <w:tcPr>
            <w:tcW w:w="811" w:type="pct"/>
            <w:noWrap/>
            <w:vAlign w:val="center"/>
          </w:tcPr>
          <w:p w14:paraId="62A1545C" w14:textId="77777777" w:rsidR="0033619E" w:rsidRPr="00754DE0" w:rsidRDefault="0033619E" w:rsidP="00C47144">
            <w:pPr>
              <w:spacing w:after="0"/>
              <w:jc w:val="center"/>
              <w:rPr>
                <w:rFonts w:eastAsia="Times New Roman" w:cs="Times New Roman"/>
                <w:sz w:val="22"/>
                <w:lang w:val="en-US" w:eastAsia="cs-CZ"/>
              </w:rPr>
            </w:pPr>
            <w:r w:rsidRPr="00754DE0">
              <w:rPr>
                <w:rFonts w:eastAsia="Times New Roman" w:cs="Times New Roman"/>
                <w:sz w:val="22"/>
                <w:lang w:val="en-US" w:eastAsia="cs-CZ"/>
              </w:rPr>
              <w:t>3</w:t>
            </w:r>
          </w:p>
        </w:tc>
      </w:tr>
      <w:tr w:rsidR="0033619E" w:rsidRPr="00754DE0" w14:paraId="6545DFBA" w14:textId="77777777" w:rsidTr="00754DE0">
        <w:trPr>
          <w:trHeight w:val="312"/>
          <w:jc w:val="center"/>
        </w:trPr>
        <w:tc>
          <w:tcPr>
            <w:tcW w:w="1249" w:type="pct"/>
            <w:noWrap/>
            <w:vAlign w:val="center"/>
          </w:tcPr>
          <w:p w14:paraId="1FF58365" w14:textId="77777777" w:rsidR="0033619E" w:rsidRPr="00754DE0" w:rsidRDefault="0033619E" w:rsidP="00C47144">
            <w:pPr>
              <w:spacing w:after="0"/>
              <w:rPr>
                <w:rFonts w:eastAsia="Times New Roman" w:cs="Times New Roman"/>
                <w:sz w:val="22"/>
                <w:lang w:val="en-US" w:eastAsia="cs-CZ"/>
              </w:rPr>
            </w:pPr>
            <w:proofErr w:type="spellStart"/>
            <w:r w:rsidRPr="00754DE0">
              <w:rPr>
                <w:rFonts w:eastAsia="Times New Roman" w:cs="Times New Roman"/>
                <w:sz w:val="22"/>
                <w:lang w:val="en-US" w:eastAsia="cs-CZ"/>
              </w:rPr>
              <w:t>Rakousko</w:t>
            </w:r>
            <w:proofErr w:type="spellEnd"/>
          </w:p>
        </w:tc>
        <w:tc>
          <w:tcPr>
            <w:tcW w:w="2940" w:type="pct"/>
            <w:noWrap/>
            <w:vAlign w:val="center"/>
          </w:tcPr>
          <w:p w14:paraId="28BE6C6B" w14:textId="77777777" w:rsidR="0033619E" w:rsidRPr="00754DE0" w:rsidRDefault="0033619E" w:rsidP="00C47144">
            <w:pPr>
              <w:spacing w:after="0"/>
              <w:rPr>
                <w:rFonts w:eastAsia="Times New Roman" w:cs="Times New Roman"/>
                <w:sz w:val="22"/>
                <w:lang w:eastAsia="cs-CZ"/>
              </w:rPr>
            </w:pPr>
            <w:proofErr w:type="spellStart"/>
            <w:r w:rsidRPr="00754DE0">
              <w:rPr>
                <w:rFonts w:eastAsia="Times New Roman" w:cs="Times New Roman"/>
                <w:sz w:val="22"/>
                <w:lang w:eastAsia="cs-CZ"/>
              </w:rPr>
              <w:t>Universität</w:t>
            </w:r>
            <w:proofErr w:type="spellEnd"/>
            <w:r w:rsidRPr="00754DE0">
              <w:rPr>
                <w:rFonts w:eastAsia="Times New Roman" w:cs="Times New Roman"/>
                <w:sz w:val="22"/>
                <w:lang w:eastAsia="cs-CZ"/>
              </w:rPr>
              <w:t xml:space="preserve"> </w:t>
            </w:r>
            <w:proofErr w:type="spellStart"/>
            <w:r w:rsidRPr="00754DE0">
              <w:rPr>
                <w:rFonts w:eastAsia="Times New Roman" w:cs="Times New Roman"/>
                <w:sz w:val="22"/>
                <w:lang w:eastAsia="cs-CZ"/>
              </w:rPr>
              <w:t>Klagenfurt</w:t>
            </w:r>
            <w:proofErr w:type="spellEnd"/>
          </w:p>
        </w:tc>
        <w:tc>
          <w:tcPr>
            <w:tcW w:w="811" w:type="pct"/>
            <w:noWrap/>
            <w:vAlign w:val="center"/>
          </w:tcPr>
          <w:p w14:paraId="2C521D96" w14:textId="77777777" w:rsidR="0033619E" w:rsidRPr="00754DE0" w:rsidRDefault="0033619E" w:rsidP="00C47144">
            <w:pPr>
              <w:spacing w:after="0"/>
              <w:jc w:val="center"/>
              <w:rPr>
                <w:rFonts w:eastAsia="Times New Roman" w:cs="Times New Roman"/>
                <w:sz w:val="22"/>
                <w:lang w:val="en-US" w:eastAsia="cs-CZ"/>
              </w:rPr>
            </w:pPr>
            <w:r w:rsidRPr="00754DE0">
              <w:rPr>
                <w:rFonts w:eastAsia="Times New Roman" w:cs="Times New Roman"/>
                <w:sz w:val="22"/>
                <w:lang w:val="en-US" w:eastAsia="cs-CZ"/>
              </w:rPr>
              <w:t>1</w:t>
            </w:r>
          </w:p>
        </w:tc>
      </w:tr>
      <w:tr w:rsidR="0033619E" w:rsidRPr="00754DE0" w14:paraId="0BA61FE8" w14:textId="77777777" w:rsidTr="00754DE0">
        <w:trPr>
          <w:trHeight w:val="312"/>
          <w:jc w:val="center"/>
        </w:trPr>
        <w:tc>
          <w:tcPr>
            <w:tcW w:w="1249" w:type="pct"/>
            <w:noWrap/>
            <w:vAlign w:val="center"/>
          </w:tcPr>
          <w:p w14:paraId="44A4D36A" w14:textId="77777777" w:rsidR="0033619E" w:rsidRPr="00754DE0" w:rsidRDefault="0033619E" w:rsidP="00C47144">
            <w:pPr>
              <w:spacing w:after="0"/>
              <w:rPr>
                <w:rFonts w:eastAsia="Times New Roman" w:cs="Times New Roman"/>
                <w:sz w:val="22"/>
                <w:lang w:val="en-US" w:eastAsia="cs-CZ"/>
              </w:rPr>
            </w:pPr>
            <w:proofErr w:type="spellStart"/>
            <w:r w:rsidRPr="00754DE0">
              <w:rPr>
                <w:rFonts w:eastAsia="Times New Roman" w:cs="Times New Roman"/>
                <w:sz w:val="22"/>
                <w:lang w:val="en-US" w:eastAsia="cs-CZ"/>
              </w:rPr>
              <w:t>Řecko</w:t>
            </w:r>
            <w:proofErr w:type="spellEnd"/>
          </w:p>
        </w:tc>
        <w:tc>
          <w:tcPr>
            <w:tcW w:w="2940" w:type="pct"/>
            <w:noWrap/>
            <w:vAlign w:val="center"/>
          </w:tcPr>
          <w:p w14:paraId="024F521E" w14:textId="77777777" w:rsidR="0033619E" w:rsidRPr="00754DE0" w:rsidRDefault="0033619E" w:rsidP="00C47144">
            <w:pPr>
              <w:spacing w:after="0"/>
              <w:rPr>
                <w:rFonts w:eastAsia="Times New Roman" w:cs="Times New Roman"/>
                <w:sz w:val="22"/>
                <w:lang w:eastAsia="cs-CZ"/>
              </w:rPr>
            </w:pPr>
            <w:proofErr w:type="spellStart"/>
            <w:r w:rsidRPr="00754DE0">
              <w:rPr>
                <w:rFonts w:eastAsia="Times New Roman" w:cs="Times New Roman"/>
                <w:sz w:val="22"/>
                <w:lang w:eastAsia="cs-CZ"/>
              </w:rPr>
              <w:t>Panepistimio</w:t>
            </w:r>
            <w:proofErr w:type="spellEnd"/>
            <w:r w:rsidRPr="00754DE0">
              <w:rPr>
                <w:rFonts w:eastAsia="Times New Roman" w:cs="Times New Roman"/>
                <w:sz w:val="22"/>
                <w:lang w:eastAsia="cs-CZ"/>
              </w:rPr>
              <w:t xml:space="preserve"> </w:t>
            </w:r>
            <w:proofErr w:type="spellStart"/>
            <w:r w:rsidRPr="00754DE0">
              <w:rPr>
                <w:rFonts w:eastAsia="Times New Roman" w:cs="Times New Roman"/>
                <w:sz w:val="22"/>
                <w:lang w:eastAsia="cs-CZ"/>
              </w:rPr>
              <w:t>Ioanninon</w:t>
            </w:r>
            <w:proofErr w:type="spellEnd"/>
          </w:p>
        </w:tc>
        <w:tc>
          <w:tcPr>
            <w:tcW w:w="811" w:type="pct"/>
            <w:noWrap/>
            <w:vAlign w:val="center"/>
          </w:tcPr>
          <w:p w14:paraId="380DFCC0" w14:textId="77777777" w:rsidR="0033619E" w:rsidRPr="00754DE0" w:rsidRDefault="0033619E" w:rsidP="00C47144">
            <w:pPr>
              <w:spacing w:after="0"/>
              <w:jc w:val="center"/>
              <w:rPr>
                <w:rFonts w:eastAsia="Times New Roman" w:cs="Times New Roman"/>
                <w:sz w:val="22"/>
                <w:lang w:val="en-US" w:eastAsia="cs-CZ"/>
              </w:rPr>
            </w:pPr>
            <w:r w:rsidRPr="00754DE0">
              <w:rPr>
                <w:rFonts w:eastAsia="Times New Roman" w:cs="Times New Roman"/>
                <w:sz w:val="22"/>
                <w:lang w:val="en-US" w:eastAsia="cs-CZ"/>
              </w:rPr>
              <w:t>2</w:t>
            </w:r>
          </w:p>
        </w:tc>
      </w:tr>
      <w:tr w:rsidR="0033619E" w:rsidRPr="00754DE0" w14:paraId="4F6896BC" w14:textId="77777777" w:rsidTr="00754DE0">
        <w:trPr>
          <w:trHeight w:val="312"/>
          <w:jc w:val="center"/>
        </w:trPr>
        <w:tc>
          <w:tcPr>
            <w:tcW w:w="1249" w:type="pct"/>
            <w:noWrap/>
            <w:vAlign w:val="center"/>
          </w:tcPr>
          <w:p w14:paraId="7F22BCB4" w14:textId="77777777" w:rsidR="0033619E" w:rsidRPr="00754DE0" w:rsidRDefault="0033619E" w:rsidP="00C47144">
            <w:pPr>
              <w:spacing w:after="0"/>
              <w:rPr>
                <w:rFonts w:eastAsia="Times New Roman" w:cs="Times New Roman"/>
                <w:sz w:val="22"/>
                <w:lang w:val="en-US" w:eastAsia="cs-CZ"/>
              </w:rPr>
            </w:pPr>
            <w:proofErr w:type="spellStart"/>
            <w:r w:rsidRPr="00754DE0">
              <w:rPr>
                <w:rFonts w:eastAsia="Times New Roman" w:cs="Times New Roman"/>
                <w:sz w:val="22"/>
                <w:lang w:val="en-US" w:eastAsia="cs-CZ"/>
              </w:rPr>
              <w:t>Španělsko</w:t>
            </w:r>
            <w:proofErr w:type="spellEnd"/>
          </w:p>
        </w:tc>
        <w:tc>
          <w:tcPr>
            <w:tcW w:w="2940" w:type="pct"/>
            <w:noWrap/>
            <w:vAlign w:val="center"/>
          </w:tcPr>
          <w:p w14:paraId="72AE32C8" w14:textId="77777777" w:rsidR="0033619E" w:rsidRPr="00754DE0" w:rsidRDefault="0033619E" w:rsidP="00C47144">
            <w:pPr>
              <w:spacing w:after="0"/>
              <w:rPr>
                <w:rFonts w:eastAsia="Times New Roman" w:cs="Times New Roman"/>
                <w:sz w:val="22"/>
                <w:lang w:eastAsia="cs-CZ"/>
              </w:rPr>
            </w:pPr>
            <w:proofErr w:type="gramStart"/>
            <w:r w:rsidRPr="00754DE0">
              <w:rPr>
                <w:rFonts w:eastAsia="Times New Roman" w:cs="Times New Roman"/>
                <w:sz w:val="22"/>
                <w:lang w:eastAsia="cs-CZ"/>
              </w:rPr>
              <w:t>Universita</w:t>
            </w:r>
            <w:proofErr w:type="gramEnd"/>
            <w:r w:rsidRPr="00754DE0">
              <w:rPr>
                <w:rFonts w:eastAsia="Times New Roman" w:cs="Times New Roman"/>
                <w:sz w:val="22"/>
                <w:lang w:eastAsia="cs-CZ"/>
              </w:rPr>
              <w:t xml:space="preserve"> Autonoma Madrid</w:t>
            </w:r>
          </w:p>
        </w:tc>
        <w:tc>
          <w:tcPr>
            <w:tcW w:w="811" w:type="pct"/>
            <w:noWrap/>
            <w:vAlign w:val="center"/>
          </w:tcPr>
          <w:p w14:paraId="1FDF2A5B" w14:textId="77777777" w:rsidR="0033619E" w:rsidRPr="00754DE0" w:rsidRDefault="0033619E" w:rsidP="00C47144">
            <w:pPr>
              <w:spacing w:after="0"/>
              <w:jc w:val="center"/>
              <w:rPr>
                <w:rFonts w:eastAsia="Times New Roman" w:cs="Times New Roman"/>
                <w:sz w:val="22"/>
                <w:lang w:val="en-US" w:eastAsia="cs-CZ"/>
              </w:rPr>
            </w:pPr>
            <w:r w:rsidRPr="00754DE0">
              <w:rPr>
                <w:rFonts w:eastAsia="Times New Roman" w:cs="Times New Roman"/>
                <w:sz w:val="22"/>
                <w:lang w:val="en-US" w:eastAsia="cs-CZ"/>
              </w:rPr>
              <w:t>2</w:t>
            </w:r>
          </w:p>
        </w:tc>
      </w:tr>
      <w:tr w:rsidR="00923992" w:rsidRPr="00754DE0" w14:paraId="442C840F" w14:textId="77777777" w:rsidTr="00435B6E">
        <w:trPr>
          <w:trHeight w:val="312"/>
          <w:jc w:val="center"/>
        </w:trPr>
        <w:tc>
          <w:tcPr>
            <w:tcW w:w="4189" w:type="pct"/>
            <w:gridSpan w:val="2"/>
            <w:noWrap/>
            <w:vAlign w:val="center"/>
          </w:tcPr>
          <w:p w14:paraId="579C7FEE" w14:textId="2AFB2F32" w:rsidR="00923992" w:rsidRPr="00754DE0" w:rsidRDefault="00923992" w:rsidP="00C47144">
            <w:pPr>
              <w:spacing w:after="0"/>
              <w:rPr>
                <w:rFonts w:eastAsia="Times New Roman" w:cs="Times New Roman"/>
                <w:b/>
                <w:bCs/>
                <w:sz w:val="22"/>
                <w:lang w:eastAsia="cs-CZ"/>
              </w:rPr>
            </w:pPr>
            <w:r w:rsidRPr="00754DE0">
              <w:rPr>
                <w:rFonts w:eastAsia="Times New Roman" w:cs="Times New Roman"/>
                <w:b/>
                <w:bCs/>
                <w:sz w:val="22"/>
                <w:lang w:eastAsia="cs-CZ"/>
              </w:rPr>
              <w:t>Celkem studentů</w:t>
            </w:r>
          </w:p>
        </w:tc>
        <w:tc>
          <w:tcPr>
            <w:tcW w:w="811" w:type="pct"/>
            <w:noWrap/>
            <w:vAlign w:val="center"/>
          </w:tcPr>
          <w:p w14:paraId="29E4A8CD" w14:textId="3866174B" w:rsidR="00923992" w:rsidRPr="00754DE0" w:rsidRDefault="00923992" w:rsidP="00C47144">
            <w:pPr>
              <w:spacing w:after="0"/>
              <w:jc w:val="center"/>
              <w:rPr>
                <w:rFonts w:eastAsia="Times New Roman" w:cs="Times New Roman"/>
                <w:b/>
                <w:bCs/>
                <w:sz w:val="22"/>
                <w:lang w:val="en-US" w:eastAsia="cs-CZ"/>
              </w:rPr>
            </w:pPr>
            <w:r w:rsidRPr="00754DE0">
              <w:rPr>
                <w:rFonts w:eastAsia="Times New Roman" w:cs="Times New Roman"/>
                <w:b/>
                <w:bCs/>
                <w:sz w:val="22"/>
                <w:lang w:val="en-US" w:eastAsia="cs-CZ"/>
              </w:rPr>
              <w:t>16</w:t>
            </w:r>
          </w:p>
        </w:tc>
      </w:tr>
      <w:tr w:rsidR="00E53D30" w:rsidRPr="00754DE0" w14:paraId="180AC7C1" w14:textId="77777777" w:rsidTr="00435B6E">
        <w:trPr>
          <w:trHeight w:val="312"/>
          <w:jc w:val="center"/>
        </w:trPr>
        <w:tc>
          <w:tcPr>
            <w:tcW w:w="5000" w:type="pct"/>
            <w:gridSpan w:val="3"/>
            <w:shd w:val="clear" w:color="auto" w:fill="auto"/>
            <w:noWrap/>
            <w:vAlign w:val="center"/>
          </w:tcPr>
          <w:p w14:paraId="320C2C43" w14:textId="66992736" w:rsidR="00E53D30" w:rsidRPr="00754DE0" w:rsidRDefault="00E53D30" w:rsidP="00C47144">
            <w:pPr>
              <w:spacing w:after="0"/>
              <w:jc w:val="center"/>
              <w:rPr>
                <w:rFonts w:eastAsia="Times New Roman" w:cs="Times New Roman"/>
                <w:sz w:val="22"/>
                <w:highlight w:val="lightGray"/>
                <w:lang w:eastAsia="cs-CZ"/>
              </w:rPr>
            </w:pPr>
            <w:r w:rsidRPr="00754DE0">
              <w:rPr>
                <w:rFonts w:eastAsia="Times New Roman" w:cs="Times New Roman"/>
                <w:b/>
                <w:bCs/>
                <w:sz w:val="22"/>
                <w:lang w:eastAsia="cs-CZ"/>
              </w:rPr>
              <w:t>CEEPUS – vyjíždějící studenti</w:t>
            </w:r>
            <w:r w:rsidR="00CD1ADD" w:rsidRPr="00754DE0">
              <w:rPr>
                <w:rFonts w:eastAsia="Times New Roman" w:cs="Times New Roman"/>
                <w:b/>
                <w:bCs/>
                <w:sz w:val="22"/>
                <w:lang w:eastAsia="cs-CZ"/>
              </w:rPr>
              <w:t xml:space="preserve"> (krátkodobé i dlouhodobé)</w:t>
            </w:r>
          </w:p>
        </w:tc>
      </w:tr>
      <w:tr w:rsidR="00E53D30" w:rsidRPr="00754DE0" w14:paraId="71CA23F7" w14:textId="77777777" w:rsidTr="00754DE0">
        <w:trPr>
          <w:trHeight w:val="312"/>
          <w:jc w:val="center"/>
        </w:trPr>
        <w:tc>
          <w:tcPr>
            <w:tcW w:w="1249" w:type="pct"/>
            <w:noWrap/>
            <w:vAlign w:val="center"/>
          </w:tcPr>
          <w:p w14:paraId="7CC0A20F" w14:textId="51C44C10" w:rsidR="00E53D30" w:rsidRPr="00754DE0" w:rsidRDefault="00E53D30" w:rsidP="00E53D30">
            <w:pPr>
              <w:spacing w:after="0"/>
              <w:rPr>
                <w:rFonts w:eastAsia="Times New Roman" w:cs="Times New Roman"/>
                <w:sz w:val="22"/>
                <w:lang w:val="en-US" w:eastAsia="cs-CZ"/>
              </w:rPr>
            </w:pPr>
            <w:r w:rsidRPr="00754DE0">
              <w:rPr>
                <w:rFonts w:eastAsia="Times New Roman" w:cs="Times New Roman"/>
                <w:bCs/>
                <w:sz w:val="22"/>
                <w:lang w:val="en-US"/>
              </w:rPr>
              <w:t>Bosna a Hercegovina</w:t>
            </w:r>
          </w:p>
        </w:tc>
        <w:tc>
          <w:tcPr>
            <w:tcW w:w="2940" w:type="pct"/>
            <w:noWrap/>
            <w:vAlign w:val="center"/>
          </w:tcPr>
          <w:p w14:paraId="0516274B" w14:textId="16085073" w:rsidR="00E53D30" w:rsidRPr="00754DE0" w:rsidRDefault="00E53D30" w:rsidP="00E53D30">
            <w:pPr>
              <w:spacing w:after="0"/>
              <w:rPr>
                <w:rFonts w:eastAsia="Times New Roman" w:cs="Times New Roman"/>
                <w:b/>
                <w:bCs/>
                <w:sz w:val="22"/>
                <w:lang w:eastAsia="cs-CZ"/>
              </w:rPr>
            </w:pPr>
            <w:proofErr w:type="gramStart"/>
            <w:r w:rsidRPr="00754DE0">
              <w:rPr>
                <w:rFonts w:eastAsia="Calibri" w:cs="Times New Roman"/>
                <w:sz w:val="22"/>
              </w:rPr>
              <w:t>University</w:t>
            </w:r>
            <w:proofErr w:type="gramEnd"/>
            <w:r w:rsidRPr="00754DE0">
              <w:rPr>
                <w:rFonts w:eastAsia="Calibri" w:cs="Times New Roman"/>
                <w:sz w:val="22"/>
              </w:rPr>
              <w:t xml:space="preserve"> </w:t>
            </w:r>
            <w:proofErr w:type="spellStart"/>
            <w:r w:rsidRPr="00754DE0">
              <w:rPr>
                <w:rFonts w:eastAsia="Calibri" w:cs="Times New Roman"/>
                <w:sz w:val="22"/>
              </w:rPr>
              <w:t>of</w:t>
            </w:r>
            <w:proofErr w:type="spellEnd"/>
            <w:r w:rsidRPr="00754DE0">
              <w:rPr>
                <w:rFonts w:eastAsia="Calibri" w:cs="Times New Roman"/>
                <w:sz w:val="22"/>
              </w:rPr>
              <w:t xml:space="preserve"> </w:t>
            </w:r>
            <w:proofErr w:type="spellStart"/>
            <w:r w:rsidRPr="00754DE0">
              <w:rPr>
                <w:rFonts w:eastAsia="Calibri" w:cs="Times New Roman"/>
                <w:sz w:val="22"/>
              </w:rPr>
              <w:t>Banja</w:t>
            </w:r>
            <w:proofErr w:type="spellEnd"/>
            <w:r w:rsidRPr="00754DE0">
              <w:rPr>
                <w:rFonts w:eastAsia="Calibri" w:cs="Times New Roman"/>
                <w:sz w:val="22"/>
              </w:rPr>
              <w:t xml:space="preserve"> Luka</w:t>
            </w:r>
            <w:r w:rsidR="00CD1ADD" w:rsidRPr="00754DE0">
              <w:rPr>
                <w:rFonts w:eastAsia="Calibri" w:cs="Times New Roman"/>
                <w:sz w:val="22"/>
              </w:rPr>
              <w:t xml:space="preserve"> (do měsíce)</w:t>
            </w:r>
          </w:p>
        </w:tc>
        <w:tc>
          <w:tcPr>
            <w:tcW w:w="811" w:type="pct"/>
            <w:noWrap/>
            <w:vAlign w:val="center"/>
          </w:tcPr>
          <w:p w14:paraId="3DEE15E1" w14:textId="06F1DF96" w:rsidR="00E53D30" w:rsidRPr="00754DE0" w:rsidRDefault="00E53D30" w:rsidP="00E53D30">
            <w:pPr>
              <w:spacing w:after="0"/>
              <w:jc w:val="center"/>
              <w:rPr>
                <w:rFonts w:eastAsia="Times New Roman" w:cs="Times New Roman"/>
                <w:sz w:val="22"/>
                <w:lang w:val="en-US" w:eastAsia="cs-CZ"/>
              </w:rPr>
            </w:pPr>
            <w:r w:rsidRPr="00754DE0">
              <w:rPr>
                <w:rFonts w:eastAsia="Times New Roman" w:cs="Times New Roman"/>
                <w:bCs/>
                <w:sz w:val="22"/>
                <w:lang w:val="en-US"/>
              </w:rPr>
              <w:t>1</w:t>
            </w:r>
          </w:p>
        </w:tc>
      </w:tr>
      <w:tr w:rsidR="00E53D30" w:rsidRPr="00754DE0" w14:paraId="144E2CA2" w14:textId="77777777" w:rsidTr="00754DE0">
        <w:trPr>
          <w:trHeight w:val="312"/>
          <w:jc w:val="center"/>
        </w:trPr>
        <w:tc>
          <w:tcPr>
            <w:tcW w:w="1249" w:type="pct"/>
            <w:noWrap/>
            <w:vAlign w:val="center"/>
          </w:tcPr>
          <w:p w14:paraId="3C364167" w14:textId="59455BF2" w:rsidR="00E53D30" w:rsidRPr="00754DE0" w:rsidRDefault="00E53D30" w:rsidP="00E53D30">
            <w:pPr>
              <w:spacing w:after="0"/>
              <w:rPr>
                <w:rFonts w:eastAsia="Times New Roman" w:cs="Times New Roman"/>
                <w:bCs/>
                <w:sz w:val="22"/>
                <w:lang w:val="en-US"/>
              </w:rPr>
            </w:pPr>
            <w:proofErr w:type="spellStart"/>
            <w:r w:rsidRPr="00754DE0">
              <w:rPr>
                <w:rFonts w:eastAsia="Times New Roman" w:cs="Times New Roman"/>
                <w:bCs/>
                <w:sz w:val="22"/>
                <w:lang w:val="en-US"/>
              </w:rPr>
              <w:lastRenderedPageBreak/>
              <w:t>Černá</w:t>
            </w:r>
            <w:proofErr w:type="spellEnd"/>
            <w:r w:rsidRPr="00754DE0">
              <w:rPr>
                <w:rFonts w:eastAsia="Times New Roman" w:cs="Times New Roman"/>
                <w:bCs/>
                <w:sz w:val="22"/>
                <w:lang w:val="en-US"/>
              </w:rPr>
              <w:t xml:space="preserve"> Hora</w:t>
            </w:r>
          </w:p>
        </w:tc>
        <w:tc>
          <w:tcPr>
            <w:tcW w:w="2940" w:type="pct"/>
            <w:noWrap/>
            <w:vAlign w:val="center"/>
          </w:tcPr>
          <w:p w14:paraId="0877E390" w14:textId="1E1E7E27" w:rsidR="00E53D30" w:rsidRPr="00754DE0" w:rsidRDefault="00CD1ADD" w:rsidP="00E53D30">
            <w:pPr>
              <w:spacing w:after="0"/>
              <w:rPr>
                <w:rFonts w:eastAsia="Calibri" w:cs="Times New Roman"/>
                <w:sz w:val="22"/>
              </w:rPr>
            </w:pPr>
            <w:proofErr w:type="gramStart"/>
            <w:r w:rsidRPr="00754DE0">
              <w:rPr>
                <w:rFonts w:eastAsia="Calibri" w:cs="Times New Roman"/>
                <w:sz w:val="22"/>
              </w:rPr>
              <w:t>University</w:t>
            </w:r>
            <w:proofErr w:type="gramEnd"/>
            <w:r w:rsidRPr="00754DE0">
              <w:rPr>
                <w:rFonts w:eastAsia="Calibri" w:cs="Times New Roman"/>
                <w:sz w:val="22"/>
              </w:rPr>
              <w:t xml:space="preserve"> </w:t>
            </w:r>
            <w:proofErr w:type="spellStart"/>
            <w:r w:rsidRPr="00754DE0">
              <w:rPr>
                <w:rFonts w:eastAsia="Calibri" w:cs="Times New Roman"/>
                <w:sz w:val="22"/>
              </w:rPr>
              <w:t>of</w:t>
            </w:r>
            <w:proofErr w:type="spellEnd"/>
            <w:r w:rsidRPr="00754DE0">
              <w:rPr>
                <w:rFonts w:eastAsia="Calibri" w:cs="Times New Roman"/>
                <w:sz w:val="22"/>
              </w:rPr>
              <w:t xml:space="preserve"> </w:t>
            </w:r>
            <w:proofErr w:type="spellStart"/>
            <w:r w:rsidRPr="00754DE0">
              <w:rPr>
                <w:rFonts w:eastAsia="Calibri" w:cs="Times New Roman"/>
                <w:sz w:val="22"/>
              </w:rPr>
              <w:t>Montenegro</w:t>
            </w:r>
            <w:proofErr w:type="spellEnd"/>
            <w:r w:rsidRPr="00754DE0">
              <w:rPr>
                <w:rFonts w:eastAsia="Calibri" w:cs="Times New Roman"/>
                <w:sz w:val="22"/>
              </w:rPr>
              <w:t xml:space="preserve"> (do měsíce)</w:t>
            </w:r>
          </w:p>
        </w:tc>
        <w:tc>
          <w:tcPr>
            <w:tcW w:w="811" w:type="pct"/>
            <w:noWrap/>
            <w:vAlign w:val="center"/>
          </w:tcPr>
          <w:p w14:paraId="7A61C84D" w14:textId="54E53B97" w:rsidR="00E53D30" w:rsidRPr="00754DE0" w:rsidRDefault="00E53D30" w:rsidP="00E53D30">
            <w:pPr>
              <w:spacing w:after="0"/>
              <w:jc w:val="center"/>
              <w:rPr>
                <w:rFonts w:eastAsia="Times New Roman" w:cs="Times New Roman"/>
                <w:bCs/>
                <w:sz w:val="22"/>
                <w:lang w:val="en-US"/>
              </w:rPr>
            </w:pPr>
            <w:r w:rsidRPr="00754DE0">
              <w:rPr>
                <w:rFonts w:eastAsia="Times New Roman" w:cs="Times New Roman"/>
                <w:bCs/>
                <w:sz w:val="22"/>
                <w:lang w:val="en-US"/>
              </w:rPr>
              <w:t>1</w:t>
            </w:r>
          </w:p>
        </w:tc>
      </w:tr>
      <w:tr w:rsidR="00E53D30" w:rsidRPr="00754DE0" w14:paraId="3D2F4225" w14:textId="77777777" w:rsidTr="00754DE0">
        <w:trPr>
          <w:trHeight w:val="312"/>
          <w:jc w:val="center"/>
        </w:trPr>
        <w:tc>
          <w:tcPr>
            <w:tcW w:w="1249" w:type="pct"/>
            <w:noWrap/>
            <w:vAlign w:val="center"/>
          </w:tcPr>
          <w:p w14:paraId="57496F68" w14:textId="4CC2C707" w:rsidR="00E53D30" w:rsidRPr="00754DE0" w:rsidRDefault="00E53D30" w:rsidP="00E53D30">
            <w:pPr>
              <w:spacing w:after="0"/>
              <w:rPr>
                <w:rFonts w:eastAsia="Times New Roman" w:cs="Times New Roman"/>
                <w:bCs/>
                <w:sz w:val="22"/>
                <w:lang w:val="en-US"/>
              </w:rPr>
            </w:pPr>
            <w:proofErr w:type="spellStart"/>
            <w:r w:rsidRPr="00754DE0">
              <w:rPr>
                <w:rFonts w:eastAsia="Times New Roman" w:cs="Times New Roman"/>
                <w:bCs/>
                <w:sz w:val="22"/>
                <w:lang w:val="en-US"/>
              </w:rPr>
              <w:t>Chorvatsko</w:t>
            </w:r>
            <w:proofErr w:type="spellEnd"/>
          </w:p>
        </w:tc>
        <w:tc>
          <w:tcPr>
            <w:tcW w:w="2940" w:type="pct"/>
            <w:noWrap/>
            <w:vAlign w:val="center"/>
          </w:tcPr>
          <w:p w14:paraId="3743D4D4" w14:textId="6026604B" w:rsidR="00E53D30" w:rsidRPr="00754DE0" w:rsidRDefault="00CD1ADD" w:rsidP="00E53D30">
            <w:pPr>
              <w:spacing w:after="0"/>
              <w:rPr>
                <w:rFonts w:eastAsia="Calibri" w:cs="Times New Roman"/>
                <w:sz w:val="22"/>
              </w:rPr>
            </w:pPr>
            <w:proofErr w:type="spellStart"/>
            <w:r w:rsidRPr="00754DE0">
              <w:rPr>
                <w:rFonts w:eastAsia="Calibri" w:cs="Times New Roman"/>
                <w:sz w:val="22"/>
              </w:rPr>
              <w:t>Sveuciliste</w:t>
            </w:r>
            <w:proofErr w:type="spellEnd"/>
            <w:r w:rsidRPr="00754DE0">
              <w:rPr>
                <w:rFonts w:eastAsia="Calibri" w:cs="Times New Roman"/>
                <w:sz w:val="22"/>
              </w:rPr>
              <w:t xml:space="preserve"> u Splitu</w:t>
            </w:r>
            <w:r w:rsidR="00435B6E" w:rsidRPr="00754DE0">
              <w:rPr>
                <w:rFonts w:eastAsia="Calibri" w:cs="Times New Roman"/>
                <w:sz w:val="22"/>
              </w:rPr>
              <w:t xml:space="preserve"> (do měsíce)</w:t>
            </w:r>
          </w:p>
        </w:tc>
        <w:tc>
          <w:tcPr>
            <w:tcW w:w="811" w:type="pct"/>
            <w:noWrap/>
            <w:vAlign w:val="center"/>
          </w:tcPr>
          <w:p w14:paraId="4048A002" w14:textId="675A2910" w:rsidR="00E53D30" w:rsidRPr="00754DE0" w:rsidRDefault="00E53D30" w:rsidP="00E53D30">
            <w:pPr>
              <w:spacing w:after="0"/>
              <w:jc w:val="center"/>
              <w:rPr>
                <w:rFonts w:eastAsia="Times New Roman" w:cs="Times New Roman"/>
                <w:bCs/>
                <w:sz w:val="22"/>
                <w:lang w:val="en-US"/>
              </w:rPr>
            </w:pPr>
            <w:r w:rsidRPr="00754DE0">
              <w:rPr>
                <w:rFonts w:eastAsia="Times New Roman" w:cs="Times New Roman"/>
                <w:bCs/>
                <w:sz w:val="22"/>
                <w:lang w:val="en-US"/>
              </w:rPr>
              <w:t>1</w:t>
            </w:r>
          </w:p>
        </w:tc>
      </w:tr>
      <w:tr w:rsidR="00435B6E" w:rsidRPr="00754DE0" w14:paraId="00CA5DDB" w14:textId="77777777" w:rsidTr="00754DE0">
        <w:trPr>
          <w:trHeight w:val="312"/>
          <w:jc w:val="center"/>
        </w:trPr>
        <w:tc>
          <w:tcPr>
            <w:tcW w:w="1249" w:type="pct"/>
            <w:vMerge w:val="restart"/>
            <w:noWrap/>
            <w:vAlign w:val="center"/>
          </w:tcPr>
          <w:p w14:paraId="7857ABBE" w14:textId="0B877E30" w:rsidR="00435B6E" w:rsidRPr="00754DE0" w:rsidRDefault="00435B6E" w:rsidP="00E53D30">
            <w:pPr>
              <w:spacing w:after="0"/>
              <w:rPr>
                <w:rFonts w:eastAsia="Times New Roman" w:cs="Times New Roman"/>
                <w:bCs/>
                <w:sz w:val="22"/>
                <w:lang w:val="en-US"/>
              </w:rPr>
            </w:pPr>
            <w:proofErr w:type="spellStart"/>
            <w:r w:rsidRPr="00754DE0">
              <w:rPr>
                <w:rFonts w:eastAsia="Times New Roman" w:cs="Times New Roman"/>
                <w:bCs/>
                <w:sz w:val="22"/>
                <w:lang w:val="en-US"/>
              </w:rPr>
              <w:t>Polsko</w:t>
            </w:r>
            <w:proofErr w:type="spellEnd"/>
          </w:p>
        </w:tc>
        <w:tc>
          <w:tcPr>
            <w:tcW w:w="2940" w:type="pct"/>
            <w:noWrap/>
            <w:vAlign w:val="center"/>
          </w:tcPr>
          <w:p w14:paraId="5664A21E" w14:textId="5E6297FD" w:rsidR="00435B6E" w:rsidRPr="00754DE0" w:rsidRDefault="00435B6E" w:rsidP="00E53D30">
            <w:pPr>
              <w:spacing w:after="0"/>
              <w:rPr>
                <w:rFonts w:eastAsia="Calibri" w:cs="Times New Roman"/>
                <w:sz w:val="22"/>
              </w:rPr>
            </w:pPr>
            <w:proofErr w:type="spellStart"/>
            <w:r w:rsidRPr="00754DE0">
              <w:rPr>
                <w:rFonts w:eastAsia="Calibri" w:cs="Times New Roman"/>
                <w:sz w:val="22"/>
              </w:rPr>
              <w:t>Uniwersytet</w:t>
            </w:r>
            <w:proofErr w:type="spellEnd"/>
            <w:r w:rsidRPr="00754DE0">
              <w:rPr>
                <w:rFonts w:eastAsia="Calibri" w:cs="Times New Roman"/>
                <w:sz w:val="22"/>
              </w:rPr>
              <w:t xml:space="preserve"> </w:t>
            </w:r>
            <w:proofErr w:type="spellStart"/>
            <w:r w:rsidRPr="00754DE0">
              <w:rPr>
                <w:rFonts w:eastAsia="Calibri" w:cs="Times New Roman"/>
                <w:sz w:val="22"/>
              </w:rPr>
              <w:t>Jagiellonski</w:t>
            </w:r>
            <w:proofErr w:type="spellEnd"/>
            <w:r w:rsidRPr="00754DE0">
              <w:rPr>
                <w:rFonts w:eastAsia="Calibri" w:cs="Times New Roman"/>
                <w:sz w:val="22"/>
              </w:rPr>
              <w:t xml:space="preserve"> (delší než měsíc)</w:t>
            </w:r>
          </w:p>
        </w:tc>
        <w:tc>
          <w:tcPr>
            <w:tcW w:w="811" w:type="pct"/>
            <w:noWrap/>
            <w:vAlign w:val="center"/>
          </w:tcPr>
          <w:p w14:paraId="6DAC29BE" w14:textId="7D59CF97" w:rsidR="00435B6E" w:rsidRPr="00754DE0" w:rsidRDefault="00435B6E" w:rsidP="00E53D30">
            <w:pPr>
              <w:spacing w:after="0"/>
              <w:jc w:val="center"/>
              <w:rPr>
                <w:rFonts w:eastAsia="Times New Roman" w:cs="Times New Roman"/>
                <w:bCs/>
                <w:sz w:val="22"/>
                <w:lang w:val="en-US"/>
              </w:rPr>
            </w:pPr>
            <w:r w:rsidRPr="00754DE0">
              <w:rPr>
                <w:rFonts w:eastAsia="Times New Roman" w:cs="Times New Roman"/>
                <w:bCs/>
                <w:sz w:val="22"/>
                <w:lang w:val="en-US"/>
              </w:rPr>
              <w:t>2</w:t>
            </w:r>
          </w:p>
        </w:tc>
      </w:tr>
      <w:tr w:rsidR="00435B6E" w:rsidRPr="00754DE0" w14:paraId="57AE2673" w14:textId="77777777" w:rsidTr="00754DE0">
        <w:trPr>
          <w:trHeight w:val="312"/>
          <w:jc w:val="center"/>
        </w:trPr>
        <w:tc>
          <w:tcPr>
            <w:tcW w:w="1249" w:type="pct"/>
            <w:vMerge/>
            <w:noWrap/>
            <w:vAlign w:val="center"/>
          </w:tcPr>
          <w:p w14:paraId="67468CBF" w14:textId="77777777" w:rsidR="00435B6E" w:rsidRPr="00754DE0" w:rsidRDefault="00435B6E" w:rsidP="00E53D30">
            <w:pPr>
              <w:spacing w:after="0"/>
              <w:rPr>
                <w:rFonts w:eastAsia="Times New Roman" w:cs="Times New Roman"/>
                <w:bCs/>
                <w:sz w:val="22"/>
                <w:lang w:val="en-US"/>
              </w:rPr>
            </w:pPr>
          </w:p>
        </w:tc>
        <w:tc>
          <w:tcPr>
            <w:tcW w:w="2940" w:type="pct"/>
            <w:noWrap/>
            <w:vAlign w:val="center"/>
          </w:tcPr>
          <w:p w14:paraId="189264F7" w14:textId="13B47ECA" w:rsidR="00435B6E" w:rsidRPr="00754DE0" w:rsidRDefault="00435B6E" w:rsidP="00E53D30">
            <w:pPr>
              <w:spacing w:after="0"/>
              <w:rPr>
                <w:rFonts w:eastAsia="Calibri" w:cs="Times New Roman"/>
                <w:sz w:val="22"/>
              </w:rPr>
            </w:pPr>
            <w:proofErr w:type="spellStart"/>
            <w:r w:rsidRPr="00754DE0">
              <w:rPr>
                <w:rFonts w:eastAsia="Calibri" w:cs="Times New Roman"/>
                <w:sz w:val="22"/>
              </w:rPr>
              <w:t>Uniwersytet</w:t>
            </w:r>
            <w:proofErr w:type="spellEnd"/>
            <w:r w:rsidRPr="00754DE0">
              <w:rPr>
                <w:rFonts w:eastAsia="Calibri" w:cs="Times New Roman"/>
                <w:sz w:val="22"/>
              </w:rPr>
              <w:t xml:space="preserve"> </w:t>
            </w:r>
            <w:proofErr w:type="spellStart"/>
            <w:r w:rsidRPr="00754DE0">
              <w:rPr>
                <w:rFonts w:eastAsia="Calibri" w:cs="Times New Roman"/>
                <w:sz w:val="22"/>
              </w:rPr>
              <w:t>Warszawski</w:t>
            </w:r>
            <w:proofErr w:type="spellEnd"/>
            <w:r w:rsidRPr="00754DE0">
              <w:rPr>
                <w:rFonts w:eastAsia="Calibri" w:cs="Times New Roman"/>
                <w:sz w:val="22"/>
              </w:rPr>
              <w:t xml:space="preserve"> (do měsíce)</w:t>
            </w:r>
          </w:p>
        </w:tc>
        <w:tc>
          <w:tcPr>
            <w:tcW w:w="811" w:type="pct"/>
            <w:noWrap/>
            <w:vAlign w:val="center"/>
          </w:tcPr>
          <w:p w14:paraId="43380895" w14:textId="797DDD92" w:rsidR="00435B6E" w:rsidRPr="00754DE0" w:rsidRDefault="00435B6E" w:rsidP="00E53D30">
            <w:pPr>
              <w:spacing w:after="0"/>
              <w:jc w:val="center"/>
              <w:rPr>
                <w:rFonts w:eastAsia="Times New Roman" w:cs="Times New Roman"/>
                <w:bCs/>
                <w:sz w:val="22"/>
                <w:lang w:val="en-US"/>
              </w:rPr>
            </w:pPr>
            <w:r w:rsidRPr="00754DE0">
              <w:rPr>
                <w:rFonts w:eastAsia="Times New Roman" w:cs="Times New Roman"/>
                <w:bCs/>
                <w:sz w:val="22"/>
                <w:lang w:val="en-US"/>
              </w:rPr>
              <w:t>1</w:t>
            </w:r>
          </w:p>
        </w:tc>
      </w:tr>
      <w:tr w:rsidR="00E53D30" w:rsidRPr="00754DE0" w14:paraId="403D5CA1" w14:textId="77777777" w:rsidTr="00754DE0">
        <w:trPr>
          <w:trHeight w:val="312"/>
          <w:jc w:val="center"/>
        </w:trPr>
        <w:tc>
          <w:tcPr>
            <w:tcW w:w="1249" w:type="pct"/>
            <w:noWrap/>
            <w:vAlign w:val="center"/>
          </w:tcPr>
          <w:p w14:paraId="6CE3A9B1" w14:textId="7A89D4DB" w:rsidR="00E53D30" w:rsidRPr="00754DE0" w:rsidRDefault="00E53D30" w:rsidP="00E53D30">
            <w:pPr>
              <w:spacing w:after="0"/>
              <w:rPr>
                <w:rFonts w:eastAsia="Times New Roman" w:cs="Times New Roman"/>
                <w:bCs/>
                <w:sz w:val="22"/>
                <w:lang w:val="en-US"/>
              </w:rPr>
            </w:pPr>
            <w:proofErr w:type="spellStart"/>
            <w:r w:rsidRPr="00754DE0">
              <w:rPr>
                <w:rFonts w:eastAsia="Times New Roman" w:cs="Times New Roman"/>
                <w:bCs/>
                <w:sz w:val="22"/>
                <w:lang w:val="en-US"/>
              </w:rPr>
              <w:t>Rakousko</w:t>
            </w:r>
            <w:proofErr w:type="spellEnd"/>
          </w:p>
        </w:tc>
        <w:tc>
          <w:tcPr>
            <w:tcW w:w="2940" w:type="pct"/>
            <w:noWrap/>
            <w:vAlign w:val="center"/>
          </w:tcPr>
          <w:p w14:paraId="74F1DC11" w14:textId="78C02382" w:rsidR="00E53D30" w:rsidRPr="00754DE0" w:rsidRDefault="00435B6E" w:rsidP="00E53D30">
            <w:pPr>
              <w:spacing w:after="0"/>
              <w:rPr>
                <w:rFonts w:eastAsia="Calibri" w:cs="Times New Roman"/>
                <w:sz w:val="22"/>
              </w:rPr>
            </w:pPr>
            <w:proofErr w:type="spellStart"/>
            <w:r w:rsidRPr="00754DE0">
              <w:rPr>
                <w:rFonts w:eastAsia="Calibri" w:cs="Times New Roman"/>
                <w:sz w:val="22"/>
              </w:rPr>
              <w:t>Universität</w:t>
            </w:r>
            <w:proofErr w:type="spellEnd"/>
            <w:r w:rsidRPr="00754DE0">
              <w:rPr>
                <w:rFonts w:eastAsia="Calibri" w:cs="Times New Roman"/>
                <w:sz w:val="22"/>
              </w:rPr>
              <w:t xml:space="preserve"> </w:t>
            </w:r>
            <w:proofErr w:type="spellStart"/>
            <w:r w:rsidRPr="00754DE0">
              <w:rPr>
                <w:rFonts w:eastAsia="Calibri" w:cs="Times New Roman"/>
                <w:sz w:val="22"/>
              </w:rPr>
              <w:t>Wien</w:t>
            </w:r>
            <w:proofErr w:type="spellEnd"/>
            <w:r w:rsidRPr="00754DE0">
              <w:rPr>
                <w:rFonts w:eastAsia="Calibri" w:cs="Times New Roman"/>
                <w:sz w:val="22"/>
              </w:rPr>
              <w:t xml:space="preserve"> (delší než měsíc)</w:t>
            </w:r>
          </w:p>
        </w:tc>
        <w:tc>
          <w:tcPr>
            <w:tcW w:w="811" w:type="pct"/>
            <w:noWrap/>
            <w:vAlign w:val="center"/>
          </w:tcPr>
          <w:p w14:paraId="7D94603F" w14:textId="14B7D3E4" w:rsidR="00E53D30" w:rsidRPr="00754DE0" w:rsidRDefault="00E53D30" w:rsidP="00E53D30">
            <w:pPr>
              <w:spacing w:after="0"/>
              <w:jc w:val="center"/>
              <w:rPr>
                <w:rFonts w:eastAsia="Times New Roman" w:cs="Times New Roman"/>
                <w:bCs/>
                <w:sz w:val="22"/>
                <w:lang w:val="en-US"/>
              </w:rPr>
            </w:pPr>
            <w:r w:rsidRPr="00754DE0">
              <w:rPr>
                <w:rFonts w:eastAsia="Times New Roman" w:cs="Times New Roman"/>
                <w:bCs/>
                <w:sz w:val="22"/>
                <w:lang w:val="en-US"/>
              </w:rPr>
              <w:t>1</w:t>
            </w:r>
          </w:p>
        </w:tc>
      </w:tr>
      <w:tr w:rsidR="00435B6E" w:rsidRPr="00754DE0" w14:paraId="135F2F60" w14:textId="77777777" w:rsidTr="00754DE0">
        <w:trPr>
          <w:trHeight w:val="312"/>
          <w:jc w:val="center"/>
        </w:trPr>
        <w:tc>
          <w:tcPr>
            <w:tcW w:w="1249" w:type="pct"/>
            <w:vMerge w:val="restart"/>
            <w:noWrap/>
            <w:vAlign w:val="center"/>
          </w:tcPr>
          <w:p w14:paraId="44349FD2" w14:textId="0D80C430" w:rsidR="00435B6E" w:rsidRPr="00754DE0" w:rsidRDefault="00435B6E" w:rsidP="00E53D30">
            <w:pPr>
              <w:spacing w:after="0"/>
              <w:rPr>
                <w:rFonts w:eastAsia="Times New Roman" w:cs="Times New Roman"/>
                <w:bCs/>
                <w:sz w:val="22"/>
                <w:lang w:val="en-US"/>
              </w:rPr>
            </w:pPr>
            <w:proofErr w:type="spellStart"/>
            <w:r w:rsidRPr="00754DE0">
              <w:rPr>
                <w:rFonts w:eastAsia="Times New Roman" w:cs="Times New Roman"/>
                <w:bCs/>
                <w:sz w:val="22"/>
                <w:lang w:val="en-US"/>
              </w:rPr>
              <w:t>Slovinsko</w:t>
            </w:r>
            <w:proofErr w:type="spellEnd"/>
          </w:p>
        </w:tc>
        <w:tc>
          <w:tcPr>
            <w:tcW w:w="2940" w:type="pct"/>
            <w:noWrap/>
            <w:vAlign w:val="center"/>
          </w:tcPr>
          <w:p w14:paraId="31E40864" w14:textId="55DCC3B2" w:rsidR="00435B6E" w:rsidRPr="00754DE0" w:rsidRDefault="00435B6E" w:rsidP="00E53D30">
            <w:pPr>
              <w:spacing w:after="0"/>
              <w:rPr>
                <w:rFonts w:eastAsia="Calibri" w:cs="Times New Roman"/>
                <w:sz w:val="22"/>
              </w:rPr>
            </w:pPr>
            <w:r w:rsidRPr="00754DE0">
              <w:rPr>
                <w:rFonts w:eastAsia="Calibri" w:cs="Times New Roman"/>
                <w:sz w:val="22"/>
              </w:rPr>
              <w:t>Univerza v </w:t>
            </w:r>
            <w:proofErr w:type="spellStart"/>
            <w:r w:rsidRPr="00754DE0">
              <w:rPr>
                <w:rFonts w:eastAsia="Calibri" w:cs="Times New Roman"/>
                <w:sz w:val="22"/>
              </w:rPr>
              <w:t>Ljubljani</w:t>
            </w:r>
            <w:proofErr w:type="spellEnd"/>
            <w:r w:rsidRPr="00754DE0">
              <w:rPr>
                <w:rFonts w:eastAsia="Calibri" w:cs="Times New Roman"/>
                <w:sz w:val="22"/>
              </w:rPr>
              <w:t xml:space="preserve"> (do měsíce)</w:t>
            </w:r>
          </w:p>
        </w:tc>
        <w:tc>
          <w:tcPr>
            <w:tcW w:w="811" w:type="pct"/>
            <w:noWrap/>
            <w:vAlign w:val="center"/>
          </w:tcPr>
          <w:p w14:paraId="1422BAA6" w14:textId="2956821E" w:rsidR="00435B6E" w:rsidRPr="00754DE0" w:rsidRDefault="00435B6E" w:rsidP="00E53D30">
            <w:pPr>
              <w:spacing w:after="0"/>
              <w:jc w:val="center"/>
              <w:rPr>
                <w:rFonts w:eastAsia="Times New Roman" w:cs="Times New Roman"/>
                <w:bCs/>
                <w:sz w:val="22"/>
                <w:lang w:val="en-US"/>
              </w:rPr>
            </w:pPr>
            <w:r w:rsidRPr="00754DE0">
              <w:rPr>
                <w:rFonts w:eastAsia="Times New Roman" w:cs="Times New Roman"/>
                <w:bCs/>
                <w:sz w:val="22"/>
                <w:lang w:val="en-US"/>
              </w:rPr>
              <w:t>1</w:t>
            </w:r>
          </w:p>
        </w:tc>
      </w:tr>
      <w:tr w:rsidR="00435B6E" w:rsidRPr="00754DE0" w14:paraId="7EF526F9" w14:textId="77777777" w:rsidTr="00754DE0">
        <w:trPr>
          <w:trHeight w:val="312"/>
          <w:jc w:val="center"/>
        </w:trPr>
        <w:tc>
          <w:tcPr>
            <w:tcW w:w="1249" w:type="pct"/>
            <w:vMerge/>
            <w:noWrap/>
            <w:vAlign w:val="center"/>
          </w:tcPr>
          <w:p w14:paraId="79A0FCCA" w14:textId="77777777" w:rsidR="00435B6E" w:rsidRPr="00754DE0" w:rsidRDefault="00435B6E" w:rsidP="00E53D30">
            <w:pPr>
              <w:spacing w:after="0"/>
              <w:rPr>
                <w:rFonts w:eastAsia="Times New Roman" w:cs="Times New Roman"/>
                <w:bCs/>
                <w:sz w:val="22"/>
                <w:lang w:val="en-US"/>
              </w:rPr>
            </w:pPr>
          </w:p>
        </w:tc>
        <w:tc>
          <w:tcPr>
            <w:tcW w:w="2940" w:type="pct"/>
            <w:noWrap/>
            <w:vAlign w:val="center"/>
          </w:tcPr>
          <w:p w14:paraId="300EBAA9" w14:textId="69BFF5A3" w:rsidR="00435B6E" w:rsidRPr="00754DE0" w:rsidRDefault="00435B6E" w:rsidP="00E53D30">
            <w:pPr>
              <w:spacing w:after="0"/>
              <w:rPr>
                <w:rFonts w:eastAsia="Calibri" w:cs="Times New Roman"/>
                <w:sz w:val="22"/>
              </w:rPr>
            </w:pPr>
            <w:r w:rsidRPr="00754DE0">
              <w:rPr>
                <w:rFonts w:eastAsia="Calibri" w:cs="Times New Roman"/>
                <w:sz w:val="22"/>
              </w:rPr>
              <w:t>Univerza v </w:t>
            </w:r>
            <w:proofErr w:type="spellStart"/>
            <w:r w:rsidRPr="00754DE0">
              <w:rPr>
                <w:rFonts w:eastAsia="Calibri" w:cs="Times New Roman"/>
                <w:sz w:val="22"/>
              </w:rPr>
              <w:t>Mariboru</w:t>
            </w:r>
            <w:proofErr w:type="spellEnd"/>
            <w:r w:rsidRPr="00754DE0">
              <w:rPr>
                <w:rFonts w:eastAsia="Calibri" w:cs="Times New Roman"/>
                <w:sz w:val="22"/>
              </w:rPr>
              <w:t xml:space="preserve"> (delší než měsíc)</w:t>
            </w:r>
          </w:p>
        </w:tc>
        <w:tc>
          <w:tcPr>
            <w:tcW w:w="811" w:type="pct"/>
            <w:noWrap/>
            <w:vAlign w:val="center"/>
          </w:tcPr>
          <w:p w14:paraId="401BA0D0" w14:textId="043F68F4" w:rsidR="00435B6E" w:rsidRPr="00754DE0" w:rsidRDefault="00435B6E" w:rsidP="00E53D30">
            <w:pPr>
              <w:spacing w:after="0"/>
              <w:jc w:val="center"/>
              <w:rPr>
                <w:rFonts w:eastAsia="Times New Roman" w:cs="Times New Roman"/>
                <w:bCs/>
                <w:sz w:val="22"/>
                <w:lang w:val="en-US"/>
              </w:rPr>
            </w:pPr>
            <w:r w:rsidRPr="00754DE0">
              <w:rPr>
                <w:rFonts w:eastAsia="Times New Roman" w:cs="Times New Roman"/>
                <w:bCs/>
                <w:sz w:val="22"/>
                <w:lang w:val="en-US"/>
              </w:rPr>
              <w:t>1</w:t>
            </w:r>
          </w:p>
        </w:tc>
      </w:tr>
      <w:tr w:rsidR="00923992" w:rsidRPr="00754DE0" w14:paraId="7E187E17" w14:textId="77777777" w:rsidTr="00435B6E">
        <w:trPr>
          <w:trHeight w:val="312"/>
          <w:jc w:val="center"/>
        </w:trPr>
        <w:tc>
          <w:tcPr>
            <w:tcW w:w="4189" w:type="pct"/>
            <w:gridSpan w:val="2"/>
            <w:noWrap/>
            <w:vAlign w:val="center"/>
          </w:tcPr>
          <w:p w14:paraId="20AC5832" w14:textId="7F0E0C86" w:rsidR="00923992" w:rsidRPr="00754DE0" w:rsidRDefault="00923992" w:rsidP="00E53D30">
            <w:pPr>
              <w:spacing w:after="0"/>
              <w:rPr>
                <w:rFonts w:eastAsia="Calibri" w:cs="Times New Roman"/>
                <w:b/>
                <w:bCs/>
                <w:sz w:val="22"/>
              </w:rPr>
            </w:pPr>
            <w:r w:rsidRPr="00754DE0">
              <w:rPr>
                <w:rFonts w:eastAsia="Calibri" w:cs="Times New Roman"/>
                <w:b/>
                <w:bCs/>
                <w:sz w:val="22"/>
              </w:rPr>
              <w:t>Celkem studentů</w:t>
            </w:r>
          </w:p>
        </w:tc>
        <w:tc>
          <w:tcPr>
            <w:tcW w:w="811" w:type="pct"/>
            <w:noWrap/>
            <w:vAlign w:val="center"/>
          </w:tcPr>
          <w:p w14:paraId="0EC030B0" w14:textId="5903620C" w:rsidR="00923992" w:rsidRPr="00754DE0" w:rsidRDefault="00923992" w:rsidP="00E53D30">
            <w:pPr>
              <w:spacing w:after="0"/>
              <w:jc w:val="center"/>
              <w:rPr>
                <w:rFonts w:eastAsia="Times New Roman" w:cs="Times New Roman"/>
                <w:b/>
                <w:sz w:val="22"/>
                <w:lang w:val="en-US"/>
              </w:rPr>
            </w:pPr>
            <w:r w:rsidRPr="00754DE0">
              <w:rPr>
                <w:rFonts w:eastAsia="Times New Roman" w:cs="Times New Roman"/>
                <w:b/>
                <w:sz w:val="22"/>
                <w:lang w:val="en-US"/>
              </w:rPr>
              <w:t>9</w:t>
            </w:r>
          </w:p>
        </w:tc>
      </w:tr>
      <w:tr w:rsidR="00923992" w:rsidRPr="00754DE0" w14:paraId="48CB74AB" w14:textId="77777777" w:rsidTr="00435B6E">
        <w:trPr>
          <w:trHeight w:val="312"/>
          <w:jc w:val="center"/>
        </w:trPr>
        <w:tc>
          <w:tcPr>
            <w:tcW w:w="5000" w:type="pct"/>
            <w:gridSpan w:val="3"/>
            <w:noWrap/>
            <w:vAlign w:val="center"/>
          </w:tcPr>
          <w:p w14:paraId="23211FBE" w14:textId="68E3D445" w:rsidR="00923992" w:rsidRPr="00754DE0" w:rsidRDefault="00923992" w:rsidP="00E53D30">
            <w:pPr>
              <w:spacing w:after="0"/>
              <w:jc w:val="center"/>
              <w:rPr>
                <w:rFonts w:eastAsia="Times New Roman" w:cs="Times New Roman"/>
                <w:b/>
                <w:sz w:val="22"/>
              </w:rPr>
            </w:pPr>
            <w:r w:rsidRPr="00754DE0">
              <w:rPr>
                <w:rFonts w:eastAsia="Calibri" w:cs="Times New Roman"/>
                <w:b/>
                <w:bCs/>
                <w:sz w:val="22"/>
              </w:rPr>
              <w:t>Univerzitní / fakultní stipendium – výjezdy</w:t>
            </w:r>
            <w:r w:rsidR="00435B6E" w:rsidRPr="00754DE0">
              <w:rPr>
                <w:rFonts w:eastAsia="Calibri" w:cs="Times New Roman"/>
                <w:b/>
                <w:bCs/>
                <w:sz w:val="22"/>
              </w:rPr>
              <w:t xml:space="preserve"> (krátkodobé i dlouhodobé)</w:t>
            </w:r>
          </w:p>
        </w:tc>
      </w:tr>
      <w:tr w:rsidR="00E53D30" w:rsidRPr="00754DE0" w14:paraId="1B5FA720" w14:textId="77777777" w:rsidTr="00754DE0">
        <w:trPr>
          <w:trHeight w:val="312"/>
          <w:jc w:val="center"/>
        </w:trPr>
        <w:tc>
          <w:tcPr>
            <w:tcW w:w="1249" w:type="pct"/>
            <w:noWrap/>
            <w:vAlign w:val="center"/>
          </w:tcPr>
          <w:p w14:paraId="032A4A7C" w14:textId="50973FCB" w:rsidR="00E53D30" w:rsidRPr="00754DE0" w:rsidRDefault="00E53D30" w:rsidP="00E53D30">
            <w:pPr>
              <w:spacing w:after="0"/>
              <w:rPr>
                <w:rFonts w:eastAsia="Times New Roman" w:cs="Times New Roman"/>
                <w:bCs/>
                <w:sz w:val="22"/>
                <w:lang w:val="en-US"/>
              </w:rPr>
            </w:pPr>
            <w:proofErr w:type="spellStart"/>
            <w:r w:rsidRPr="00754DE0">
              <w:rPr>
                <w:rFonts w:eastAsia="Times New Roman" w:cs="Times New Roman"/>
                <w:bCs/>
                <w:sz w:val="22"/>
                <w:lang w:val="en-US"/>
              </w:rPr>
              <w:t>Arménie</w:t>
            </w:r>
            <w:proofErr w:type="spellEnd"/>
          </w:p>
        </w:tc>
        <w:tc>
          <w:tcPr>
            <w:tcW w:w="2940" w:type="pct"/>
            <w:noWrap/>
            <w:vAlign w:val="center"/>
          </w:tcPr>
          <w:p w14:paraId="087827C1" w14:textId="1F8C3634" w:rsidR="00E53D30" w:rsidRPr="00754DE0" w:rsidRDefault="00435B6E" w:rsidP="00E53D30">
            <w:pPr>
              <w:spacing w:after="0"/>
              <w:rPr>
                <w:rFonts w:eastAsia="Calibri" w:cs="Times New Roman"/>
                <w:sz w:val="22"/>
              </w:rPr>
            </w:pPr>
            <w:proofErr w:type="spellStart"/>
            <w:r w:rsidRPr="00754DE0">
              <w:rPr>
                <w:rFonts w:eastAsia="Calibri" w:cs="Times New Roman"/>
                <w:sz w:val="22"/>
              </w:rPr>
              <w:t>Armenian</w:t>
            </w:r>
            <w:proofErr w:type="spellEnd"/>
            <w:r w:rsidRPr="00754DE0">
              <w:rPr>
                <w:rFonts w:eastAsia="Calibri" w:cs="Times New Roman"/>
                <w:sz w:val="22"/>
              </w:rPr>
              <w:t xml:space="preserve"> </w:t>
            </w:r>
            <w:proofErr w:type="spellStart"/>
            <w:r w:rsidRPr="00754DE0">
              <w:rPr>
                <w:rFonts w:eastAsia="Calibri" w:cs="Times New Roman"/>
                <w:sz w:val="22"/>
              </w:rPr>
              <w:t>State</w:t>
            </w:r>
            <w:proofErr w:type="spellEnd"/>
            <w:r w:rsidRPr="00754DE0">
              <w:rPr>
                <w:rFonts w:eastAsia="Calibri" w:cs="Times New Roman"/>
                <w:sz w:val="22"/>
              </w:rPr>
              <w:t xml:space="preserve"> </w:t>
            </w:r>
            <w:proofErr w:type="spellStart"/>
            <w:r w:rsidRPr="00754DE0">
              <w:rPr>
                <w:rFonts w:eastAsia="Calibri" w:cs="Times New Roman"/>
                <w:sz w:val="22"/>
              </w:rPr>
              <w:t>Pedagogical</w:t>
            </w:r>
            <w:proofErr w:type="spellEnd"/>
            <w:r w:rsidRPr="00754DE0">
              <w:rPr>
                <w:rFonts w:eastAsia="Calibri" w:cs="Times New Roman"/>
                <w:sz w:val="22"/>
              </w:rPr>
              <w:t xml:space="preserve"> University (do měsíce)</w:t>
            </w:r>
          </w:p>
        </w:tc>
        <w:tc>
          <w:tcPr>
            <w:tcW w:w="811" w:type="pct"/>
            <w:noWrap/>
            <w:vAlign w:val="center"/>
          </w:tcPr>
          <w:p w14:paraId="0499CD25" w14:textId="557723CA" w:rsidR="00E53D30" w:rsidRPr="00754DE0" w:rsidRDefault="00E53D30" w:rsidP="00E53D30">
            <w:pPr>
              <w:spacing w:after="0"/>
              <w:jc w:val="center"/>
              <w:rPr>
                <w:rFonts w:eastAsia="Times New Roman" w:cs="Times New Roman"/>
                <w:bCs/>
                <w:sz w:val="22"/>
                <w:lang w:val="en-US"/>
              </w:rPr>
            </w:pPr>
            <w:r w:rsidRPr="00754DE0">
              <w:rPr>
                <w:rFonts w:eastAsia="Times New Roman" w:cs="Times New Roman"/>
                <w:bCs/>
                <w:sz w:val="22"/>
                <w:lang w:val="en-US"/>
              </w:rPr>
              <w:t>2</w:t>
            </w:r>
          </w:p>
        </w:tc>
      </w:tr>
      <w:tr w:rsidR="00E53D30" w:rsidRPr="00754DE0" w14:paraId="110C59B1" w14:textId="77777777" w:rsidTr="00754DE0">
        <w:trPr>
          <w:trHeight w:val="312"/>
          <w:jc w:val="center"/>
        </w:trPr>
        <w:tc>
          <w:tcPr>
            <w:tcW w:w="1249" w:type="pct"/>
            <w:noWrap/>
            <w:vAlign w:val="center"/>
          </w:tcPr>
          <w:p w14:paraId="2DDEC9A5" w14:textId="0C4311F8" w:rsidR="00E53D30" w:rsidRPr="00754DE0" w:rsidRDefault="00E53D30" w:rsidP="00E53D30">
            <w:pPr>
              <w:spacing w:after="0"/>
              <w:rPr>
                <w:rFonts w:eastAsia="Times New Roman" w:cs="Times New Roman"/>
                <w:bCs/>
                <w:sz w:val="22"/>
                <w:lang w:val="en-US"/>
              </w:rPr>
            </w:pPr>
            <w:r w:rsidRPr="00754DE0">
              <w:rPr>
                <w:rFonts w:eastAsia="Times New Roman" w:cs="Times New Roman"/>
                <w:bCs/>
                <w:sz w:val="22"/>
                <w:lang w:val="en-US"/>
              </w:rPr>
              <w:t>Francie</w:t>
            </w:r>
          </w:p>
        </w:tc>
        <w:tc>
          <w:tcPr>
            <w:tcW w:w="2940" w:type="pct"/>
            <w:noWrap/>
            <w:vAlign w:val="center"/>
          </w:tcPr>
          <w:p w14:paraId="56EA81A0" w14:textId="5EFDFFDD" w:rsidR="00E53D30" w:rsidRPr="00754DE0" w:rsidRDefault="00E53D30" w:rsidP="00E53D30">
            <w:pPr>
              <w:spacing w:after="0"/>
              <w:rPr>
                <w:rFonts w:eastAsia="Calibri" w:cs="Times New Roman"/>
                <w:b/>
                <w:bCs/>
                <w:sz w:val="22"/>
              </w:rPr>
            </w:pPr>
            <w:proofErr w:type="spellStart"/>
            <w:r w:rsidRPr="00754DE0">
              <w:rPr>
                <w:rFonts w:eastAsia="Calibri" w:cs="Times New Roman"/>
                <w:sz w:val="22"/>
              </w:rPr>
              <w:t>Université</w:t>
            </w:r>
            <w:proofErr w:type="spellEnd"/>
            <w:r w:rsidRPr="00754DE0">
              <w:rPr>
                <w:rFonts w:eastAsia="Calibri" w:cs="Times New Roman"/>
                <w:sz w:val="22"/>
              </w:rPr>
              <w:t xml:space="preserve"> de Paris VIII</w:t>
            </w:r>
            <w:r w:rsidR="00435B6E" w:rsidRPr="00754DE0">
              <w:rPr>
                <w:rFonts w:eastAsia="Calibri" w:cs="Times New Roman"/>
                <w:sz w:val="22"/>
              </w:rPr>
              <w:t xml:space="preserve"> (delší než měsíc)</w:t>
            </w:r>
          </w:p>
        </w:tc>
        <w:tc>
          <w:tcPr>
            <w:tcW w:w="811" w:type="pct"/>
            <w:noWrap/>
            <w:vAlign w:val="center"/>
          </w:tcPr>
          <w:p w14:paraId="7D7BCA49" w14:textId="394891EC" w:rsidR="00E53D30" w:rsidRPr="00754DE0" w:rsidRDefault="00E53D30" w:rsidP="00E53D30">
            <w:pPr>
              <w:spacing w:after="0"/>
              <w:jc w:val="center"/>
              <w:rPr>
                <w:rFonts w:eastAsia="Times New Roman" w:cs="Times New Roman"/>
                <w:b/>
                <w:sz w:val="22"/>
                <w:lang w:val="en-US"/>
              </w:rPr>
            </w:pPr>
            <w:r w:rsidRPr="00754DE0">
              <w:rPr>
                <w:rFonts w:eastAsia="Times New Roman" w:cs="Times New Roman"/>
                <w:bCs/>
                <w:sz w:val="22"/>
                <w:lang w:val="en-US"/>
              </w:rPr>
              <w:t>1</w:t>
            </w:r>
          </w:p>
        </w:tc>
      </w:tr>
      <w:tr w:rsidR="00E53D30" w:rsidRPr="00754DE0" w14:paraId="4FAEBF4D" w14:textId="77777777" w:rsidTr="00754DE0">
        <w:trPr>
          <w:trHeight w:val="312"/>
          <w:jc w:val="center"/>
        </w:trPr>
        <w:tc>
          <w:tcPr>
            <w:tcW w:w="1249" w:type="pct"/>
            <w:noWrap/>
            <w:vAlign w:val="center"/>
          </w:tcPr>
          <w:p w14:paraId="74BA840C" w14:textId="7D3C7188" w:rsidR="00E53D30" w:rsidRPr="00754DE0" w:rsidRDefault="00E53D30" w:rsidP="00E53D30">
            <w:pPr>
              <w:spacing w:after="0"/>
              <w:rPr>
                <w:rFonts w:eastAsia="Times New Roman" w:cs="Times New Roman"/>
                <w:bCs/>
                <w:sz w:val="22"/>
                <w:lang w:val="en-US"/>
              </w:rPr>
            </w:pPr>
            <w:proofErr w:type="spellStart"/>
            <w:r w:rsidRPr="00754DE0">
              <w:rPr>
                <w:rFonts w:eastAsia="Times New Roman" w:cs="Times New Roman"/>
                <w:bCs/>
                <w:sz w:val="22"/>
                <w:lang w:val="en-US"/>
              </w:rPr>
              <w:t>Chorvatsko</w:t>
            </w:r>
            <w:proofErr w:type="spellEnd"/>
          </w:p>
        </w:tc>
        <w:tc>
          <w:tcPr>
            <w:tcW w:w="2940" w:type="pct"/>
            <w:noWrap/>
            <w:vAlign w:val="center"/>
          </w:tcPr>
          <w:p w14:paraId="3268B493" w14:textId="2B71A409" w:rsidR="00E53D30" w:rsidRPr="00754DE0" w:rsidRDefault="00435B6E" w:rsidP="00E53D30">
            <w:pPr>
              <w:spacing w:after="0"/>
              <w:rPr>
                <w:rFonts w:eastAsia="Calibri" w:cs="Times New Roman"/>
                <w:sz w:val="22"/>
              </w:rPr>
            </w:pPr>
            <w:r w:rsidRPr="00754DE0">
              <w:rPr>
                <w:rFonts w:eastAsia="Calibri" w:cs="Times New Roman"/>
                <w:sz w:val="22"/>
              </w:rPr>
              <w:t xml:space="preserve">Zagreb University </w:t>
            </w:r>
            <w:proofErr w:type="spellStart"/>
            <w:r w:rsidRPr="00754DE0">
              <w:rPr>
                <w:rFonts w:eastAsia="Calibri" w:cs="Times New Roman"/>
                <w:sz w:val="22"/>
              </w:rPr>
              <w:t>of</w:t>
            </w:r>
            <w:proofErr w:type="spellEnd"/>
            <w:r w:rsidRPr="00754DE0">
              <w:rPr>
                <w:rFonts w:eastAsia="Calibri" w:cs="Times New Roman"/>
                <w:sz w:val="22"/>
              </w:rPr>
              <w:t xml:space="preserve"> </w:t>
            </w:r>
            <w:proofErr w:type="spellStart"/>
            <w:r w:rsidRPr="00754DE0">
              <w:rPr>
                <w:rFonts w:eastAsia="Calibri" w:cs="Times New Roman"/>
                <w:sz w:val="22"/>
              </w:rPr>
              <w:t>Applied</w:t>
            </w:r>
            <w:proofErr w:type="spellEnd"/>
            <w:r w:rsidRPr="00754DE0">
              <w:rPr>
                <w:rFonts w:eastAsia="Calibri" w:cs="Times New Roman"/>
                <w:sz w:val="22"/>
              </w:rPr>
              <w:t xml:space="preserve"> </w:t>
            </w:r>
            <w:proofErr w:type="spellStart"/>
            <w:r w:rsidRPr="00754DE0">
              <w:rPr>
                <w:rFonts w:eastAsia="Calibri" w:cs="Times New Roman"/>
                <w:sz w:val="22"/>
              </w:rPr>
              <w:t>Sciences</w:t>
            </w:r>
            <w:proofErr w:type="spellEnd"/>
            <w:r w:rsidRPr="00754DE0">
              <w:rPr>
                <w:rFonts w:eastAsia="Calibri" w:cs="Times New Roman"/>
                <w:sz w:val="22"/>
              </w:rPr>
              <w:t xml:space="preserve"> (do měsíce)</w:t>
            </w:r>
          </w:p>
        </w:tc>
        <w:tc>
          <w:tcPr>
            <w:tcW w:w="811" w:type="pct"/>
            <w:noWrap/>
            <w:vAlign w:val="center"/>
          </w:tcPr>
          <w:p w14:paraId="75E43AC0" w14:textId="2DF0C3F8" w:rsidR="00E53D30" w:rsidRPr="00754DE0" w:rsidRDefault="00E53D30" w:rsidP="00E53D30">
            <w:pPr>
              <w:spacing w:after="0"/>
              <w:jc w:val="center"/>
              <w:rPr>
                <w:rFonts w:eastAsia="Times New Roman" w:cs="Times New Roman"/>
                <w:b/>
                <w:sz w:val="22"/>
                <w:lang w:val="en-US"/>
              </w:rPr>
            </w:pPr>
            <w:r w:rsidRPr="00754DE0">
              <w:rPr>
                <w:rFonts w:eastAsia="Times New Roman" w:cs="Times New Roman"/>
                <w:bCs/>
                <w:sz w:val="22"/>
                <w:lang w:val="en-US"/>
              </w:rPr>
              <w:t>3</w:t>
            </w:r>
          </w:p>
        </w:tc>
      </w:tr>
      <w:tr w:rsidR="00435B6E" w:rsidRPr="00754DE0" w14:paraId="3CFF4CA8" w14:textId="77777777" w:rsidTr="00754DE0">
        <w:trPr>
          <w:trHeight w:val="312"/>
          <w:jc w:val="center"/>
        </w:trPr>
        <w:tc>
          <w:tcPr>
            <w:tcW w:w="1249" w:type="pct"/>
            <w:vMerge w:val="restart"/>
            <w:noWrap/>
            <w:vAlign w:val="center"/>
          </w:tcPr>
          <w:p w14:paraId="57914236" w14:textId="499AB689" w:rsidR="00435B6E" w:rsidRPr="00754DE0" w:rsidRDefault="00435B6E" w:rsidP="00E53D30">
            <w:pPr>
              <w:spacing w:after="0"/>
              <w:rPr>
                <w:rFonts w:eastAsia="Times New Roman" w:cs="Times New Roman"/>
                <w:bCs/>
                <w:sz w:val="22"/>
                <w:lang w:val="en-US"/>
              </w:rPr>
            </w:pPr>
            <w:proofErr w:type="spellStart"/>
            <w:r w:rsidRPr="00754DE0">
              <w:rPr>
                <w:rFonts w:eastAsia="Times New Roman" w:cs="Times New Roman"/>
                <w:bCs/>
                <w:sz w:val="22"/>
                <w:lang w:val="en-US"/>
              </w:rPr>
              <w:t>Itálie</w:t>
            </w:r>
            <w:proofErr w:type="spellEnd"/>
          </w:p>
        </w:tc>
        <w:tc>
          <w:tcPr>
            <w:tcW w:w="2940" w:type="pct"/>
            <w:noWrap/>
            <w:vAlign w:val="center"/>
          </w:tcPr>
          <w:p w14:paraId="7AA6042E" w14:textId="6C025F13" w:rsidR="00435B6E" w:rsidRPr="00754DE0" w:rsidRDefault="00435B6E" w:rsidP="00E53D30">
            <w:pPr>
              <w:spacing w:after="0"/>
              <w:rPr>
                <w:rFonts w:eastAsia="Calibri" w:cs="Times New Roman"/>
                <w:b/>
                <w:bCs/>
                <w:sz w:val="22"/>
              </w:rPr>
            </w:pPr>
            <w:proofErr w:type="spellStart"/>
            <w:r w:rsidRPr="00754DE0">
              <w:rPr>
                <w:rFonts w:eastAsia="Times New Roman" w:cs="Times New Roman"/>
                <w:bCs/>
                <w:sz w:val="22"/>
              </w:rPr>
              <w:t>Biblioteca</w:t>
            </w:r>
            <w:proofErr w:type="spellEnd"/>
            <w:r w:rsidRPr="00754DE0">
              <w:rPr>
                <w:rFonts w:eastAsia="Times New Roman" w:cs="Times New Roman"/>
                <w:bCs/>
                <w:sz w:val="22"/>
              </w:rPr>
              <w:t xml:space="preserve"> </w:t>
            </w:r>
            <w:proofErr w:type="spellStart"/>
            <w:r w:rsidRPr="00754DE0">
              <w:rPr>
                <w:rFonts w:eastAsia="Times New Roman" w:cs="Times New Roman"/>
                <w:bCs/>
                <w:sz w:val="22"/>
              </w:rPr>
              <w:t>Nazionale</w:t>
            </w:r>
            <w:proofErr w:type="spellEnd"/>
            <w:r w:rsidRPr="00754DE0">
              <w:rPr>
                <w:rFonts w:eastAsia="Times New Roman" w:cs="Times New Roman"/>
                <w:bCs/>
                <w:sz w:val="22"/>
              </w:rPr>
              <w:t xml:space="preserve"> </w:t>
            </w:r>
            <w:proofErr w:type="spellStart"/>
            <w:r w:rsidRPr="00754DE0">
              <w:rPr>
                <w:rFonts w:eastAsia="Times New Roman" w:cs="Times New Roman"/>
                <w:bCs/>
                <w:sz w:val="22"/>
              </w:rPr>
              <w:t>Sagarriga</w:t>
            </w:r>
            <w:proofErr w:type="spellEnd"/>
            <w:r w:rsidRPr="00754DE0">
              <w:rPr>
                <w:rFonts w:eastAsia="Times New Roman" w:cs="Times New Roman"/>
                <w:bCs/>
                <w:sz w:val="22"/>
              </w:rPr>
              <w:t xml:space="preserve"> </w:t>
            </w:r>
            <w:proofErr w:type="spellStart"/>
            <w:r w:rsidRPr="00754DE0">
              <w:rPr>
                <w:rFonts w:eastAsia="Times New Roman" w:cs="Times New Roman"/>
                <w:bCs/>
                <w:sz w:val="22"/>
              </w:rPr>
              <w:t>Visconti</w:t>
            </w:r>
            <w:proofErr w:type="spellEnd"/>
            <w:r w:rsidRPr="00754DE0">
              <w:rPr>
                <w:rFonts w:eastAsia="Times New Roman" w:cs="Times New Roman"/>
                <w:bCs/>
                <w:sz w:val="22"/>
              </w:rPr>
              <w:t xml:space="preserve"> </w:t>
            </w:r>
            <w:proofErr w:type="spellStart"/>
            <w:r w:rsidRPr="00754DE0">
              <w:rPr>
                <w:rFonts w:eastAsia="Times New Roman" w:cs="Times New Roman"/>
                <w:bCs/>
                <w:sz w:val="22"/>
              </w:rPr>
              <w:t>Volpi</w:t>
            </w:r>
            <w:proofErr w:type="spellEnd"/>
            <w:r w:rsidRPr="00754DE0">
              <w:rPr>
                <w:rFonts w:eastAsia="Times New Roman" w:cs="Times New Roman"/>
                <w:bCs/>
                <w:sz w:val="22"/>
              </w:rPr>
              <w:t xml:space="preserve"> (do měsíce)</w:t>
            </w:r>
          </w:p>
        </w:tc>
        <w:tc>
          <w:tcPr>
            <w:tcW w:w="811" w:type="pct"/>
            <w:noWrap/>
            <w:vAlign w:val="center"/>
          </w:tcPr>
          <w:p w14:paraId="4DFB4E7F" w14:textId="3522D0A2" w:rsidR="00435B6E" w:rsidRPr="00754DE0" w:rsidRDefault="00435B6E" w:rsidP="00E53D30">
            <w:pPr>
              <w:spacing w:after="0"/>
              <w:jc w:val="center"/>
              <w:rPr>
                <w:rFonts w:eastAsia="Times New Roman" w:cs="Times New Roman"/>
                <w:b/>
                <w:sz w:val="22"/>
                <w:lang w:val="en-US"/>
              </w:rPr>
            </w:pPr>
            <w:r w:rsidRPr="00754DE0">
              <w:rPr>
                <w:rFonts w:eastAsia="Times New Roman" w:cs="Times New Roman"/>
                <w:bCs/>
                <w:sz w:val="22"/>
                <w:lang w:val="en-US"/>
              </w:rPr>
              <w:t>1</w:t>
            </w:r>
          </w:p>
        </w:tc>
      </w:tr>
      <w:tr w:rsidR="00435B6E" w:rsidRPr="00754DE0" w14:paraId="15426EC1" w14:textId="77777777" w:rsidTr="00754DE0">
        <w:trPr>
          <w:trHeight w:val="312"/>
          <w:jc w:val="center"/>
        </w:trPr>
        <w:tc>
          <w:tcPr>
            <w:tcW w:w="1249" w:type="pct"/>
            <w:vMerge/>
            <w:noWrap/>
            <w:vAlign w:val="center"/>
          </w:tcPr>
          <w:p w14:paraId="61A0E2A8" w14:textId="77777777" w:rsidR="00435B6E" w:rsidRPr="00754DE0" w:rsidRDefault="00435B6E" w:rsidP="00E53D30">
            <w:pPr>
              <w:spacing w:after="0"/>
              <w:rPr>
                <w:rFonts w:eastAsia="Times New Roman" w:cs="Times New Roman"/>
                <w:bCs/>
                <w:sz w:val="22"/>
                <w:lang w:val="en-US"/>
              </w:rPr>
            </w:pPr>
          </w:p>
        </w:tc>
        <w:tc>
          <w:tcPr>
            <w:tcW w:w="2940" w:type="pct"/>
            <w:noWrap/>
            <w:vAlign w:val="center"/>
          </w:tcPr>
          <w:p w14:paraId="7424370C" w14:textId="2406266D" w:rsidR="00435B6E" w:rsidRPr="00754DE0" w:rsidRDefault="00435B6E" w:rsidP="00E53D30">
            <w:pPr>
              <w:spacing w:after="0"/>
              <w:rPr>
                <w:rFonts w:eastAsia="Calibri" w:cs="Times New Roman"/>
                <w:b/>
                <w:bCs/>
                <w:sz w:val="22"/>
              </w:rPr>
            </w:pPr>
            <w:r w:rsidRPr="00754DE0">
              <w:rPr>
                <w:rFonts w:eastAsia="Times New Roman" w:cs="Times New Roman"/>
                <w:bCs/>
                <w:sz w:val="22"/>
              </w:rPr>
              <w:t xml:space="preserve">Alma Mater </w:t>
            </w:r>
            <w:proofErr w:type="spellStart"/>
            <w:r w:rsidRPr="00754DE0">
              <w:rPr>
                <w:rFonts w:eastAsia="Times New Roman" w:cs="Times New Roman"/>
                <w:bCs/>
                <w:sz w:val="22"/>
              </w:rPr>
              <w:t>Studiorum</w:t>
            </w:r>
            <w:proofErr w:type="spellEnd"/>
            <w:r w:rsidRPr="00754DE0">
              <w:rPr>
                <w:rFonts w:eastAsia="Times New Roman" w:cs="Times New Roman"/>
                <w:bCs/>
                <w:sz w:val="22"/>
              </w:rPr>
              <w:t xml:space="preserve"> </w:t>
            </w:r>
            <w:proofErr w:type="spellStart"/>
            <w:r w:rsidRPr="00754DE0">
              <w:rPr>
                <w:rFonts w:eastAsia="Times New Roman" w:cs="Times New Roman"/>
                <w:bCs/>
                <w:sz w:val="22"/>
              </w:rPr>
              <w:t>Universitá</w:t>
            </w:r>
            <w:proofErr w:type="spellEnd"/>
            <w:r w:rsidRPr="00754DE0">
              <w:rPr>
                <w:rFonts w:eastAsia="Times New Roman" w:cs="Times New Roman"/>
                <w:bCs/>
                <w:sz w:val="22"/>
              </w:rPr>
              <w:t xml:space="preserve"> di Bologna (delší než měsíc)</w:t>
            </w:r>
          </w:p>
        </w:tc>
        <w:tc>
          <w:tcPr>
            <w:tcW w:w="811" w:type="pct"/>
            <w:noWrap/>
            <w:vAlign w:val="center"/>
          </w:tcPr>
          <w:p w14:paraId="2C60B668" w14:textId="5BC2531A" w:rsidR="00435B6E" w:rsidRPr="00754DE0" w:rsidRDefault="00435B6E" w:rsidP="00E53D30">
            <w:pPr>
              <w:spacing w:after="0"/>
              <w:jc w:val="center"/>
              <w:rPr>
                <w:rFonts w:eastAsia="Times New Roman" w:cs="Times New Roman"/>
                <w:b/>
                <w:sz w:val="22"/>
                <w:lang w:val="en-US"/>
              </w:rPr>
            </w:pPr>
            <w:r w:rsidRPr="00754DE0">
              <w:rPr>
                <w:rFonts w:eastAsia="Times New Roman" w:cs="Times New Roman"/>
                <w:bCs/>
                <w:sz w:val="22"/>
                <w:lang w:val="en-US"/>
              </w:rPr>
              <w:t>1</w:t>
            </w:r>
          </w:p>
        </w:tc>
      </w:tr>
      <w:tr w:rsidR="00E53D30" w:rsidRPr="00754DE0" w14:paraId="4E38AC5D" w14:textId="77777777" w:rsidTr="00754DE0">
        <w:trPr>
          <w:trHeight w:val="312"/>
          <w:jc w:val="center"/>
        </w:trPr>
        <w:tc>
          <w:tcPr>
            <w:tcW w:w="1249" w:type="pct"/>
            <w:noWrap/>
            <w:vAlign w:val="center"/>
          </w:tcPr>
          <w:p w14:paraId="40E6EE08" w14:textId="0E9E3F01" w:rsidR="00E53D30" w:rsidRPr="00754DE0" w:rsidRDefault="00E53D30" w:rsidP="00E53D30">
            <w:pPr>
              <w:spacing w:after="0"/>
              <w:rPr>
                <w:rFonts w:eastAsia="Times New Roman" w:cs="Times New Roman"/>
                <w:bCs/>
                <w:sz w:val="22"/>
                <w:lang w:val="en-US"/>
              </w:rPr>
            </w:pPr>
            <w:proofErr w:type="spellStart"/>
            <w:r w:rsidRPr="00754DE0">
              <w:rPr>
                <w:rFonts w:eastAsia="Times New Roman" w:cs="Times New Roman"/>
                <w:bCs/>
                <w:sz w:val="22"/>
                <w:lang w:val="en-US"/>
              </w:rPr>
              <w:t>Německo</w:t>
            </w:r>
            <w:proofErr w:type="spellEnd"/>
          </w:p>
        </w:tc>
        <w:tc>
          <w:tcPr>
            <w:tcW w:w="2940" w:type="pct"/>
            <w:noWrap/>
            <w:vAlign w:val="center"/>
          </w:tcPr>
          <w:p w14:paraId="76467FBF" w14:textId="4E8A5CCB" w:rsidR="00E53D30" w:rsidRPr="00754DE0" w:rsidRDefault="00E53D30" w:rsidP="00E53D30">
            <w:pPr>
              <w:spacing w:after="0"/>
              <w:rPr>
                <w:rFonts w:eastAsia="Times New Roman" w:cs="Times New Roman"/>
                <w:bCs/>
                <w:sz w:val="22"/>
              </w:rPr>
            </w:pPr>
            <w:proofErr w:type="spellStart"/>
            <w:r w:rsidRPr="00754DE0">
              <w:rPr>
                <w:rFonts w:eastAsia="Times New Roman" w:cs="Times New Roman"/>
                <w:bCs/>
                <w:sz w:val="22"/>
              </w:rPr>
              <w:t>Universität</w:t>
            </w:r>
            <w:proofErr w:type="spellEnd"/>
            <w:r w:rsidRPr="00754DE0">
              <w:rPr>
                <w:rFonts w:eastAsia="Times New Roman" w:cs="Times New Roman"/>
                <w:bCs/>
                <w:sz w:val="22"/>
              </w:rPr>
              <w:t xml:space="preserve"> </w:t>
            </w:r>
            <w:proofErr w:type="spellStart"/>
            <w:r w:rsidRPr="00754DE0">
              <w:rPr>
                <w:rFonts w:eastAsia="Times New Roman" w:cs="Times New Roman"/>
                <w:bCs/>
                <w:sz w:val="22"/>
              </w:rPr>
              <w:t>Regensburg</w:t>
            </w:r>
            <w:proofErr w:type="spellEnd"/>
            <w:r w:rsidR="00435B6E" w:rsidRPr="00754DE0">
              <w:rPr>
                <w:rFonts w:eastAsia="Times New Roman" w:cs="Times New Roman"/>
                <w:bCs/>
                <w:sz w:val="22"/>
              </w:rPr>
              <w:t xml:space="preserve"> (do měsíce)</w:t>
            </w:r>
          </w:p>
        </w:tc>
        <w:tc>
          <w:tcPr>
            <w:tcW w:w="811" w:type="pct"/>
            <w:noWrap/>
            <w:vAlign w:val="center"/>
          </w:tcPr>
          <w:p w14:paraId="099FB03C" w14:textId="25AB22F8" w:rsidR="00E53D30" w:rsidRPr="00754DE0" w:rsidRDefault="00E53D30" w:rsidP="00E53D30">
            <w:pPr>
              <w:spacing w:after="0"/>
              <w:jc w:val="center"/>
              <w:rPr>
                <w:rFonts w:eastAsia="Times New Roman" w:cs="Times New Roman"/>
                <w:bCs/>
                <w:sz w:val="22"/>
                <w:lang w:val="en-US"/>
              </w:rPr>
            </w:pPr>
            <w:r w:rsidRPr="00754DE0">
              <w:rPr>
                <w:rFonts w:eastAsia="Times New Roman" w:cs="Times New Roman"/>
                <w:bCs/>
                <w:sz w:val="22"/>
                <w:lang w:val="en-US"/>
              </w:rPr>
              <w:t>1</w:t>
            </w:r>
          </w:p>
        </w:tc>
      </w:tr>
      <w:tr w:rsidR="00E53D30" w:rsidRPr="00754DE0" w14:paraId="6B201B68" w14:textId="77777777" w:rsidTr="00754DE0">
        <w:trPr>
          <w:trHeight w:val="312"/>
          <w:jc w:val="center"/>
        </w:trPr>
        <w:tc>
          <w:tcPr>
            <w:tcW w:w="1249" w:type="pct"/>
            <w:noWrap/>
            <w:vAlign w:val="center"/>
          </w:tcPr>
          <w:p w14:paraId="76328554" w14:textId="25D1BD24" w:rsidR="00E53D30" w:rsidRPr="00754DE0" w:rsidRDefault="00E53D30" w:rsidP="00E53D30">
            <w:pPr>
              <w:spacing w:after="0"/>
              <w:rPr>
                <w:rFonts w:eastAsia="Times New Roman" w:cs="Times New Roman"/>
                <w:bCs/>
                <w:sz w:val="22"/>
                <w:lang w:val="en-US"/>
              </w:rPr>
            </w:pPr>
            <w:proofErr w:type="spellStart"/>
            <w:r w:rsidRPr="00754DE0">
              <w:rPr>
                <w:rFonts w:eastAsia="Times New Roman" w:cs="Times New Roman"/>
                <w:bCs/>
                <w:sz w:val="22"/>
                <w:lang w:val="en-US"/>
              </w:rPr>
              <w:t>Polsko</w:t>
            </w:r>
            <w:proofErr w:type="spellEnd"/>
          </w:p>
        </w:tc>
        <w:tc>
          <w:tcPr>
            <w:tcW w:w="2940" w:type="pct"/>
            <w:noWrap/>
            <w:vAlign w:val="center"/>
          </w:tcPr>
          <w:p w14:paraId="0B31CE52" w14:textId="72055933" w:rsidR="00E53D30" w:rsidRPr="00754DE0" w:rsidRDefault="00E53D30" w:rsidP="00E53D30">
            <w:pPr>
              <w:spacing w:after="0"/>
              <w:rPr>
                <w:rFonts w:eastAsia="Times New Roman" w:cs="Times New Roman"/>
                <w:bCs/>
                <w:sz w:val="22"/>
              </w:rPr>
            </w:pPr>
            <w:proofErr w:type="spellStart"/>
            <w:r w:rsidRPr="00754DE0">
              <w:rPr>
                <w:rFonts w:eastAsia="Times New Roman" w:cs="Times New Roman"/>
                <w:bCs/>
                <w:sz w:val="22"/>
              </w:rPr>
              <w:t>Uniwersytet</w:t>
            </w:r>
            <w:proofErr w:type="spellEnd"/>
            <w:r w:rsidRPr="00754DE0">
              <w:rPr>
                <w:rFonts w:eastAsia="Times New Roman" w:cs="Times New Roman"/>
                <w:bCs/>
                <w:sz w:val="22"/>
              </w:rPr>
              <w:t xml:space="preserve"> </w:t>
            </w:r>
            <w:proofErr w:type="spellStart"/>
            <w:r w:rsidRPr="00754DE0">
              <w:rPr>
                <w:rFonts w:eastAsia="Times New Roman" w:cs="Times New Roman"/>
                <w:bCs/>
                <w:sz w:val="22"/>
              </w:rPr>
              <w:t>Sląski</w:t>
            </w:r>
            <w:proofErr w:type="spellEnd"/>
            <w:r w:rsidR="00435B6E" w:rsidRPr="00754DE0">
              <w:rPr>
                <w:rFonts w:eastAsia="Times New Roman" w:cs="Times New Roman"/>
                <w:bCs/>
                <w:sz w:val="22"/>
              </w:rPr>
              <w:t xml:space="preserve"> (do měsíce)</w:t>
            </w:r>
          </w:p>
        </w:tc>
        <w:tc>
          <w:tcPr>
            <w:tcW w:w="811" w:type="pct"/>
            <w:noWrap/>
            <w:vAlign w:val="center"/>
          </w:tcPr>
          <w:p w14:paraId="10C4DB5C" w14:textId="3007B8E7" w:rsidR="00E53D30" w:rsidRPr="00754DE0" w:rsidRDefault="00E53D30" w:rsidP="00E53D30">
            <w:pPr>
              <w:spacing w:after="0"/>
              <w:jc w:val="center"/>
              <w:rPr>
                <w:rFonts w:eastAsia="Times New Roman" w:cs="Times New Roman"/>
                <w:bCs/>
                <w:sz w:val="22"/>
                <w:lang w:val="en-US"/>
              </w:rPr>
            </w:pPr>
            <w:r w:rsidRPr="00754DE0">
              <w:rPr>
                <w:rFonts w:eastAsia="Times New Roman" w:cs="Times New Roman"/>
                <w:bCs/>
                <w:sz w:val="22"/>
                <w:lang w:val="en-US"/>
              </w:rPr>
              <w:t>1</w:t>
            </w:r>
          </w:p>
        </w:tc>
      </w:tr>
      <w:tr w:rsidR="00E53D30" w:rsidRPr="00754DE0" w14:paraId="4A503743" w14:textId="77777777" w:rsidTr="00754DE0">
        <w:trPr>
          <w:trHeight w:val="312"/>
          <w:jc w:val="center"/>
        </w:trPr>
        <w:tc>
          <w:tcPr>
            <w:tcW w:w="1249" w:type="pct"/>
            <w:noWrap/>
            <w:vAlign w:val="center"/>
          </w:tcPr>
          <w:p w14:paraId="445C1EBE" w14:textId="50A035A5" w:rsidR="00E53D30" w:rsidRPr="00754DE0" w:rsidRDefault="00E53D30" w:rsidP="00E53D30">
            <w:pPr>
              <w:spacing w:after="0"/>
              <w:rPr>
                <w:rFonts w:eastAsia="Times New Roman" w:cs="Times New Roman"/>
                <w:bCs/>
                <w:sz w:val="22"/>
                <w:lang w:val="en-US"/>
              </w:rPr>
            </w:pPr>
            <w:proofErr w:type="spellStart"/>
            <w:r w:rsidRPr="00754DE0">
              <w:rPr>
                <w:rFonts w:eastAsia="Times New Roman" w:cs="Times New Roman"/>
                <w:bCs/>
                <w:sz w:val="22"/>
                <w:lang w:val="en-US"/>
              </w:rPr>
              <w:t>Slovinsko</w:t>
            </w:r>
            <w:proofErr w:type="spellEnd"/>
          </w:p>
        </w:tc>
        <w:tc>
          <w:tcPr>
            <w:tcW w:w="2940" w:type="pct"/>
            <w:noWrap/>
            <w:vAlign w:val="center"/>
          </w:tcPr>
          <w:p w14:paraId="1D144AC6" w14:textId="26AE2831" w:rsidR="00E53D30" w:rsidRPr="00754DE0" w:rsidRDefault="00435B6E" w:rsidP="00E53D30">
            <w:pPr>
              <w:spacing w:after="0"/>
              <w:rPr>
                <w:rFonts w:eastAsia="Times New Roman" w:cs="Times New Roman"/>
                <w:bCs/>
                <w:sz w:val="22"/>
              </w:rPr>
            </w:pPr>
            <w:proofErr w:type="spellStart"/>
            <w:r w:rsidRPr="00754DE0">
              <w:rPr>
                <w:rFonts w:eastAsia="Times New Roman" w:cs="Times New Roman"/>
                <w:bCs/>
                <w:sz w:val="22"/>
              </w:rPr>
              <w:t>Slovanska</w:t>
            </w:r>
            <w:proofErr w:type="spellEnd"/>
            <w:r w:rsidRPr="00754DE0">
              <w:rPr>
                <w:rFonts w:eastAsia="Times New Roman" w:cs="Times New Roman"/>
                <w:bCs/>
                <w:sz w:val="22"/>
              </w:rPr>
              <w:t xml:space="preserve"> </w:t>
            </w:r>
            <w:proofErr w:type="spellStart"/>
            <w:r w:rsidRPr="00754DE0">
              <w:rPr>
                <w:rFonts w:eastAsia="Times New Roman" w:cs="Times New Roman"/>
                <w:bCs/>
                <w:sz w:val="22"/>
              </w:rPr>
              <w:t>knjižnica</w:t>
            </w:r>
            <w:proofErr w:type="spellEnd"/>
            <w:r w:rsidRPr="00754DE0">
              <w:rPr>
                <w:rFonts w:eastAsia="Times New Roman" w:cs="Times New Roman"/>
                <w:bCs/>
                <w:sz w:val="22"/>
              </w:rPr>
              <w:t xml:space="preserve"> (do měsíce)</w:t>
            </w:r>
          </w:p>
        </w:tc>
        <w:tc>
          <w:tcPr>
            <w:tcW w:w="811" w:type="pct"/>
            <w:noWrap/>
            <w:vAlign w:val="center"/>
          </w:tcPr>
          <w:p w14:paraId="2E85490D" w14:textId="2D36D708" w:rsidR="00E53D30" w:rsidRPr="00754DE0" w:rsidRDefault="00E53D30" w:rsidP="00E53D30">
            <w:pPr>
              <w:spacing w:after="0"/>
              <w:jc w:val="center"/>
              <w:rPr>
                <w:rFonts w:eastAsia="Times New Roman" w:cs="Times New Roman"/>
                <w:bCs/>
                <w:sz w:val="22"/>
                <w:lang w:val="en-US"/>
              </w:rPr>
            </w:pPr>
            <w:r w:rsidRPr="00754DE0">
              <w:rPr>
                <w:rFonts w:eastAsia="Times New Roman" w:cs="Times New Roman"/>
                <w:bCs/>
                <w:sz w:val="22"/>
                <w:lang w:val="en-US"/>
              </w:rPr>
              <w:t>1</w:t>
            </w:r>
          </w:p>
        </w:tc>
      </w:tr>
      <w:tr w:rsidR="00E53D30" w:rsidRPr="00754DE0" w14:paraId="32EF9D82" w14:textId="77777777" w:rsidTr="00754DE0">
        <w:trPr>
          <w:trHeight w:val="312"/>
          <w:jc w:val="center"/>
        </w:trPr>
        <w:tc>
          <w:tcPr>
            <w:tcW w:w="1249" w:type="pct"/>
            <w:noWrap/>
            <w:vAlign w:val="center"/>
          </w:tcPr>
          <w:p w14:paraId="1D8DBB0D" w14:textId="29F131ED" w:rsidR="00E53D30" w:rsidRPr="00754DE0" w:rsidRDefault="00E53D30" w:rsidP="00435B6E">
            <w:pPr>
              <w:spacing w:after="0"/>
              <w:jc w:val="left"/>
              <w:rPr>
                <w:rFonts w:eastAsia="Times New Roman" w:cs="Times New Roman"/>
                <w:bCs/>
                <w:sz w:val="22"/>
                <w:lang w:val="en-US"/>
              </w:rPr>
            </w:pPr>
            <w:proofErr w:type="spellStart"/>
            <w:r w:rsidRPr="00754DE0">
              <w:rPr>
                <w:rFonts w:eastAsia="Times New Roman" w:cs="Times New Roman"/>
                <w:bCs/>
                <w:sz w:val="22"/>
                <w:lang w:val="en-US"/>
              </w:rPr>
              <w:t>Velká</w:t>
            </w:r>
            <w:proofErr w:type="spellEnd"/>
            <w:r w:rsidRPr="00754DE0">
              <w:rPr>
                <w:rFonts w:eastAsia="Times New Roman" w:cs="Times New Roman"/>
                <w:bCs/>
                <w:sz w:val="22"/>
                <w:lang w:val="en-US"/>
              </w:rPr>
              <w:t xml:space="preserve"> </w:t>
            </w:r>
            <w:proofErr w:type="spellStart"/>
            <w:r w:rsidRPr="00754DE0">
              <w:rPr>
                <w:rFonts w:eastAsia="Times New Roman" w:cs="Times New Roman"/>
                <w:bCs/>
                <w:sz w:val="22"/>
                <w:lang w:val="en-US"/>
              </w:rPr>
              <w:t>Británie</w:t>
            </w:r>
            <w:proofErr w:type="spellEnd"/>
            <w:r w:rsidRPr="00754DE0">
              <w:rPr>
                <w:rFonts w:eastAsia="Times New Roman" w:cs="Times New Roman"/>
                <w:bCs/>
                <w:sz w:val="22"/>
                <w:lang w:val="en-US"/>
              </w:rPr>
              <w:t xml:space="preserve"> a </w:t>
            </w:r>
            <w:proofErr w:type="spellStart"/>
            <w:r w:rsidRPr="00754DE0">
              <w:rPr>
                <w:rFonts w:eastAsia="Times New Roman" w:cs="Times New Roman"/>
                <w:bCs/>
                <w:sz w:val="22"/>
                <w:lang w:val="en-US"/>
              </w:rPr>
              <w:t>Severní</w:t>
            </w:r>
            <w:proofErr w:type="spellEnd"/>
            <w:r w:rsidRPr="00754DE0">
              <w:rPr>
                <w:rFonts w:eastAsia="Times New Roman" w:cs="Times New Roman"/>
                <w:bCs/>
                <w:sz w:val="22"/>
                <w:lang w:val="en-US"/>
              </w:rPr>
              <w:t xml:space="preserve"> </w:t>
            </w:r>
            <w:proofErr w:type="spellStart"/>
            <w:r w:rsidRPr="00754DE0">
              <w:rPr>
                <w:rFonts w:eastAsia="Times New Roman" w:cs="Times New Roman"/>
                <w:bCs/>
                <w:sz w:val="22"/>
                <w:lang w:val="en-US"/>
              </w:rPr>
              <w:t>Irsko</w:t>
            </w:r>
            <w:proofErr w:type="spellEnd"/>
          </w:p>
        </w:tc>
        <w:tc>
          <w:tcPr>
            <w:tcW w:w="2940" w:type="pct"/>
            <w:noWrap/>
            <w:vAlign w:val="center"/>
          </w:tcPr>
          <w:p w14:paraId="614DA95A" w14:textId="08D29DF9" w:rsidR="00E53D30" w:rsidRPr="00754DE0" w:rsidRDefault="00E53D30" w:rsidP="00435B6E">
            <w:pPr>
              <w:spacing w:after="0"/>
              <w:jc w:val="left"/>
              <w:rPr>
                <w:rFonts w:eastAsia="Times New Roman" w:cs="Times New Roman"/>
                <w:bCs/>
                <w:sz w:val="22"/>
              </w:rPr>
            </w:pPr>
            <w:proofErr w:type="spellStart"/>
            <w:r w:rsidRPr="00754DE0">
              <w:rPr>
                <w:rFonts w:eastAsia="Times New Roman" w:cs="Times New Roman"/>
                <w:bCs/>
                <w:sz w:val="22"/>
              </w:rPr>
              <w:t>Consulate</w:t>
            </w:r>
            <w:proofErr w:type="spellEnd"/>
            <w:r w:rsidRPr="00754DE0">
              <w:rPr>
                <w:rFonts w:eastAsia="Times New Roman" w:cs="Times New Roman"/>
                <w:bCs/>
                <w:sz w:val="22"/>
              </w:rPr>
              <w:t xml:space="preserve"> General </w:t>
            </w:r>
            <w:proofErr w:type="spellStart"/>
            <w:r w:rsidRPr="00754DE0">
              <w:rPr>
                <w:rFonts w:eastAsia="Times New Roman" w:cs="Times New Roman"/>
                <w:bCs/>
                <w:sz w:val="22"/>
              </w:rPr>
              <w:t>of</w:t>
            </w:r>
            <w:proofErr w:type="spellEnd"/>
            <w:r w:rsidRPr="00754DE0">
              <w:rPr>
                <w:rFonts w:eastAsia="Times New Roman" w:cs="Times New Roman"/>
                <w:bCs/>
                <w:sz w:val="22"/>
              </w:rPr>
              <w:t xml:space="preserve"> </w:t>
            </w:r>
            <w:proofErr w:type="spellStart"/>
            <w:r w:rsidRPr="00754DE0">
              <w:rPr>
                <w:rFonts w:eastAsia="Times New Roman" w:cs="Times New Roman"/>
                <w:bCs/>
                <w:sz w:val="22"/>
              </w:rPr>
              <w:t>the</w:t>
            </w:r>
            <w:proofErr w:type="spellEnd"/>
            <w:r w:rsidRPr="00754DE0">
              <w:rPr>
                <w:rFonts w:eastAsia="Times New Roman" w:cs="Times New Roman"/>
                <w:bCs/>
                <w:sz w:val="22"/>
              </w:rPr>
              <w:t xml:space="preserve"> Czech Republic in Manchester</w:t>
            </w:r>
            <w:r w:rsidR="00435B6E" w:rsidRPr="00754DE0">
              <w:rPr>
                <w:rFonts w:eastAsia="Times New Roman" w:cs="Times New Roman"/>
                <w:bCs/>
                <w:sz w:val="22"/>
              </w:rPr>
              <w:t xml:space="preserve"> (delší než měsíc)</w:t>
            </w:r>
          </w:p>
        </w:tc>
        <w:tc>
          <w:tcPr>
            <w:tcW w:w="811" w:type="pct"/>
            <w:noWrap/>
            <w:vAlign w:val="center"/>
          </w:tcPr>
          <w:p w14:paraId="7B66D468" w14:textId="374294B0" w:rsidR="00E53D30" w:rsidRPr="00754DE0" w:rsidRDefault="00E53D30" w:rsidP="00E53D30">
            <w:pPr>
              <w:spacing w:after="0"/>
              <w:jc w:val="center"/>
              <w:rPr>
                <w:rFonts w:eastAsia="Times New Roman" w:cs="Times New Roman"/>
                <w:bCs/>
                <w:sz w:val="22"/>
                <w:lang w:val="en-US"/>
              </w:rPr>
            </w:pPr>
            <w:r w:rsidRPr="00754DE0">
              <w:rPr>
                <w:rFonts w:eastAsia="Times New Roman" w:cs="Times New Roman"/>
                <w:bCs/>
                <w:sz w:val="22"/>
                <w:lang w:val="en-US"/>
              </w:rPr>
              <w:t>4</w:t>
            </w:r>
          </w:p>
        </w:tc>
      </w:tr>
      <w:tr w:rsidR="00E53D30" w:rsidRPr="00754DE0" w14:paraId="46979848" w14:textId="77777777" w:rsidTr="00754DE0">
        <w:trPr>
          <w:trHeight w:val="312"/>
          <w:jc w:val="center"/>
        </w:trPr>
        <w:tc>
          <w:tcPr>
            <w:tcW w:w="1249" w:type="pct"/>
            <w:noWrap/>
            <w:vAlign w:val="center"/>
          </w:tcPr>
          <w:p w14:paraId="3D47BB11" w14:textId="34CACF2C" w:rsidR="00E53D30" w:rsidRPr="00754DE0" w:rsidRDefault="00E53D30" w:rsidP="00E53D30">
            <w:pPr>
              <w:spacing w:after="0"/>
              <w:rPr>
                <w:rFonts w:eastAsia="Times New Roman" w:cs="Times New Roman"/>
                <w:bCs/>
                <w:sz w:val="22"/>
                <w:lang w:val="en-US"/>
              </w:rPr>
            </w:pPr>
            <w:proofErr w:type="spellStart"/>
            <w:r w:rsidRPr="00754DE0">
              <w:rPr>
                <w:rFonts w:eastAsia="Times New Roman" w:cs="Times New Roman"/>
                <w:bCs/>
                <w:sz w:val="22"/>
                <w:lang w:val="en-US"/>
              </w:rPr>
              <w:t>Mexiko</w:t>
            </w:r>
            <w:proofErr w:type="spellEnd"/>
          </w:p>
        </w:tc>
        <w:tc>
          <w:tcPr>
            <w:tcW w:w="2940" w:type="pct"/>
            <w:noWrap/>
            <w:vAlign w:val="center"/>
          </w:tcPr>
          <w:p w14:paraId="03E056E4" w14:textId="403BF218" w:rsidR="00E53D30" w:rsidRPr="00754DE0" w:rsidRDefault="00E53D30" w:rsidP="00E53D30">
            <w:pPr>
              <w:spacing w:after="0"/>
              <w:rPr>
                <w:rFonts w:eastAsia="Times New Roman" w:cs="Times New Roman"/>
                <w:bCs/>
                <w:sz w:val="22"/>
              </w:rPr>
            </w:pPr>
            <w:proofErr w:type="spellStart"/>
            <w:r w:rsidRPr="00754DE0">
              <w:rPr>
                <w:rFonts w:eastAsia="Times New Roman" w:cs="Times New Roman"/>
                <w:bCs/>
                <w:sz w:val="22"/>
              </w:rPr>
              <w:t>Universidad</w:t>
            </w:r>
            <w:proofErr w:type="spellEnd"/>
            <w:r w:rsidRPr="00754DE0">
              <w:rPr>
                <w:rFonts w:eastAsia="Times New Roman" w:cs="Times New Roman"/>
                <w:bCs/>
                <w:sz w:val="22"/>
              </w:rPr>
              <w:t xml:space="preserve"> </w:t>
            </w:r>
            <w:proofErr w:type="spellStart"/>
            <w:r w:rsidRPr="00754DE0">
              <w:rPr>
                <w:rFonts w:eastAsia="Times New Roman" w:cs="Times New Roman"/>
                <w:bCs/>
                <w:sz w:val="22"/>
              </w:rPr>
              <w:t>Autonóma</w:t>
            </w:r>
            <w:proofErr w:type="spellEnd"/>
            <w:r w:rsidRPr="00754DE0">
              <w:rPr>
                <w:rFonts w:eastAsia="Times New Roman" w:cs="Times New Roman"/>
                <w:bCs/>
                <w:sz w:val="22"/>
              </w:rPr>
              <w:t xml:space="preserve"> </w:t>
            </w:r>
            <w:proofErr w:type="spellStart"/>
            <w:r w:rsidRPr="00754DE0">
              <w:rPr>
                <w:rFonts w:eastAsia="Times New Roman" w:cs="Times New Roman"/>
                <w:bCs/>
                <w:sz w:val="22"/>
              </w:rPr>
              <w:t>del</w:t>
            </w:r>
            <w:proofErr w:type="spellEnd"/>
            <w:r w:rsidRPr="00754DE0">
              <w:rPr>
                <w:rFonts w:eastAsia="Times New Roman" w:cs="Times New Roman"/>
                <w:bCs/>
                <w:sz w:val="22"/>
              </w:rPr>
              <w:t xml:space="preserve"> </w:t>
            </w:r>
            <w:proofErr w:type="spellStart"/>
            <w:r w:rsidRPr="00754DE0">
              <w:rPr>
                <w:rFonts w:eastAsia="Times New Roman" w:cs="Times New Roman"/>
                <w:bCs/>
                <w:sz w:val="22"/>
              </w:rPr>
              <w:t>Estado</w:t>
            </w:r>
            <w:proofErr w:type="spellEnd"/>
            <w:r w:rsidRPr="00754DE0">
              <w:rPr>
                <w:rFonts w:eastAsia="Times New Roman" w:cs="Times New Roman"/>
                <w:bCs/>
                <w:sz w:val="22"/>
              </w:rPr>
              <w:t xml:space="preserve"> </w:t>
            </w:r>
            <w:proofErr w:type="spellStart"/>
            <w:r w:rsidRPr="00754DE0">
              <w:rPr>
                <w:rFonts w:eastAsia="Times New Roman" w:cs="Times New Roman"/>
                <w:bCs/>
                <w:sz w:val="22"/>
              </w:rPr>
              <w:t>del</w:t>
            </w:r>
            <w:proofErr w:type="spellEnd"/>
            <w:r w:rsidRPr="00754DE0">
              <w:rPr>
                <w:rFonts w:eastAsia="Times New Roman" w:cs="Times New Roman"/>
                <w:bCs/>
                <w:sz w:val="22"/>
              </w:rPr>
              <w:t xml:space="preserve"> Hidalgo</w:t>
            </w:r>
            <w:r w:rsidR="00435B6E" w:rsidRPr="00754DE0">
              <w:rPr>
                <w:rFonts w:eastAsia="Times New Roman" w:cs="Times New Roman"/>
                <w:bCs/>
                <w:sz w:val="22"/>
              </w:rPr>
              <w:t xml:space="preserve"> (delší než měsíc)</w:t>
            </w:r>
          </w:p>
        </w:tc>
        <w:tc>
          <w:tcPr>
            <w:tcW w:w="811" w:type="pct"/>
            <w:noWrap/>
            <w:vAlign w:val="center"/>
          </w:tcPr>
          <w:p w14:paraId="507228E4" w14:textId="7290AA24" w:rsidR="00E53D30" w:rsidRPr="00754DE0" w:rsidRDefault="00E53D30" w:rsidP="00E53D30">
            <w:pPr>
              <w:spacing w:after="0"/>
              <w:jc w:val="center"/>
              <w:rPr>
                <w:rFonts w:eastAsia="Times New Roman" w:cs="Times New Roman"/>
                <w:bCs/>
                <w:sz w:val="22"/>
                <w:lang w:val="en-US"/>
              </w:rPr>
            </w:pPr>
            <w:r w:rsidRPr="00754DE0">
              <w:rPr>
                <w:rFonts w:eastAsia="Times New Roman" w:cs="Times New Roman"/>
                <w:bCs/>
                <w:sz w:val="22"/>
                <w:lang w:val="en-US"/>
              </w:rPr>
              <w:t>1</w:t>
            </w:r>
          </w:p>
        </w:tc>
      </w:tr>
      <w:tr w:rsidR="00E53D30" w:rsidRPr="00754DE0" w14:paraId="2FD468CA" w14:textId="77777777" w:rsidTr="00754DE0">
        <w:trPr>
          <w:trHeight w:val="312"/>
          <w:jc w:val="center"/>
        </w:trPr>
        <w:tc>
          <w:tcPr>
            <w:tcW w:w="1249" w:type="pct"/>
            <w:noWrap/>
            <w:vAlign w:val="center"/>
          </w:tcPr>
          <w:p w14:paraId="0C781770" w14:textId="29E69392" w:rsidR="00E53D30" w:rsidRPr="00754DE0" w:rsidRDefault="00E53D30" w:rsidP="00E53D30">
            <w:pPr>
              <w:spacing w:after="0"/>
              <w:rPr>
                <w:rFonts w:eastAsia="Times New Roman" w:cs="Times New Roman"/>
                <w:bCs/>
                <w:sz w:val="22"/>
                <w:lang w:val="en-US"/>
              </w:rPr>
            </w:pPr>
            <w:proofErr w:type="spellStart"/>
            <w:r w:rsidRPr="00754DE0">
              <w:rPr>
                <w:rFonts w:eastAsia="Times New Roman" w:cs="Times New Roman"/>
                <w:bCs/>
                <w:sz w:val="22"/>
                <w:lang w:val="en-US"/>
              </w:rPr>
              <w:t>Srbsko</w:t>
            </w:r>
            <w:proofErr w:type="spellEnd"/>
          </w:p>
        </w:tc>
        <w:tc>
          <w:tcPr>
            <w:tcW w:w="2940" w:type="pct"/>
            <w:noWrap/>
            <w:vAlign w:val="center"/>
          </w:tcPr>
          <w:p w14:paraId="7627DF7A" w14:textId="35745ED5" w:rsidR="00E53D30" w:rsidRPr="00754DE0" w:rsidRDefault="00435B6E" w:rsidP="00E53D30">
            <w:pPr>
              <w:spacing w:after="0"/>
              <w:rPr>
                <w:rFonts w:eastAsia="Times New Roman" w:cs="Times New Roman"/>
                <w:bCs/>
                <w:sz w:val="22"/>
              </w:rPr>
            </w:pPr>
            <w:proofErr w:type="gramStart"/>
            <w:r w:rsidRPr="00754DE0">
              <w:rPr>
                <w:rFonts w:eastAsia="Times New Roman" w:cs="Times New Roman"/>
                <w:bCs/>
                <w:sz w:val="22"/>
              </w:rPr>
              <w:t>University</w:t>
            </w:r>
            <w:proofErr w:type="gramEnd"/>
            <w:r w:rsidRPr="00754DE0">
              <w:rPr>
                <w:rFonts w:eastAsia="Times New Roman" w:cs="Times New Roman"/>
                <w:bCs/>
                <w:sz w:val="22"/>
              </w:rPr>
              <w:t xml:space="preserve"> </w:t>
            </w:r>
            <w:proofErr w:type="spellStart"/>
            <w:r w:rsidRPr="00754DE0">
              <w:rPr>
                <w:rFonts w:eastAsia="Times New Roman" w:cs="Times New Roman"/>
                <w:bCs/>
                <w:sz w:val="22"/>
              </w:rPr>
              <w:t>of</w:t>
            </w:r>
            <w:proofErr w:type="spellEnd"/>
            <w:r w:rsidRPr="00754DE0">
              <w:rPr>
                <w:rFonts w:eastAsia="Times New Roman" w:cs="Times New Roman"/>
                <w:bCs/>
                <w:sz w:val="22"/>
              </w:rPr>
              <w:t xml:space="preserve"> </w:t>
            </w:r>
            <w:proofErr w:type="spellStart"/>
            <w:r w:rsidRPr="00754DE0">
              <w:rPr>
                <w:rFonts w:eastAsia="Times New Roman" w:cs="Times New Roman"/>
                <w:bCs/>
                <w:sz w:val="22"/>
              </w:rPr>
              <w:t>Belgrade</w:t>
            </w:r>
            <w:proofErr w:type="spellEnd"/>
            <w:r w:rsidRPr="00754DE0">
              <w:rPr>
                <w:rFonts w:eastAsia="Times New Roman" w:cs="Times New Roman"/>
                <w:bCs/>
                <w:sz w:val="22"/>
              </w:rPr>
              <w:t xml:space="preserve"> (do měsíce)</w:t>
            </w:r>
          </w:p>
        </w:tc>
        <w:tc>
          <w:tcPr>
            <w:tcW w:w="811" w:type="pct"/>
            <w:noWrap/>
            <w:vAlign w:val="center"/>
          </w:tcPr>
          <w:p w14:paraId="72B54992" w14:textId="0DB81BD0" w:rsidR="00E53D30" w:rsidRPr="00754DE0" w:rsidRDefault="00E53D30" w:rsidP="00E53D30">
            <w:pPr>
              <w:spacing w:after="0"/>
              <w:jc w:val="center"/>
              <w:rPr>
                <w:rFonts w:eastAsia="Times New Roman" w:cs="Times New Roman"/>
                <w:bCs/>
                <w:sz w:val="22"/>
                <w:lang w:val="en-US"/>
              </w:rPr>
            </w:pPr>
            <w:r w:rsidRPr="00754DE0">
              <w:rPr>
                <w:rFonts w:eastAsia="Times New Roman" w:cs="Times New Roman"/>
                <w:bCs/>
                <w:sz w:val="22"/>
                <w:lang w:val="en-US"/>
              </w:rPr>
              <w:t>1</w:t>
            </w:r>
          </w:p>
        </w:tc>
      </w:tr>
      <w:tr w:rsidR="00E53D30" w:rsidRPr="00754DE0" w14:paraId="1026D2ED" w14:textId="77777777" w:rsidTr="00754DE0">
        <w:trPr>
          <w:trHeight w:val="312"/>
          <w:jc w:val="center"/>
        </w:trPr>
        <w:tc>
          <w:tcPr>
            <w:tcW w:w="1249" w:type="pct"/>
            <w:noWrap/>
            <w:vAlign w:val="center"/>
          </w:tcPr>
          <w:p w14:paraId="3885942E" w14:textId="52AA99A0" w:rsidR="00E53D30" w:rsidRPr="00754DE0" w:rsidRDefault="00E53D30" w:rsidP="00E53D30">
            <w:pPr>
              <w:spacing w:after="0"/>
              <w:rPr>
                <w:rFonts w:eastAsia="Times New Roman" w:cs="Times New Roman"/>
                <w:bCs/>
                <w:sz w:val="22"/>
                <w:lang w:val="en-US"/>
              </w:rPr>
            </w:pPr>
            <w:proofErr w:type="spellStart"/>
            <w:r w:rsidRPr="00754DE0">
              <w:rPr>
                <w:rFonts w:eastAsia="Times New Roman" w:cs="Times New Roman"/>
                <w:bCs/>
                <w:sz w:val="22"/>
                <w:lang w:val="en-US"/>
              </w:rPr>
              <w:t>Turecko</w:t>
            </w:r>
            <w:proofErr w:type="spellEnd"/>
          </w:p>
        </w:tc>
        <w:tc>
          <w:tcPr>
            <w:tcW w:w="2940" w:type="pct"/>
            <w:noWrap/>
            <w:vAlign w:val="center"/>
          </w:tcPr>
          <w:p w14:paraId="77928AA4" w14:textId="20AE613D" w:rsidR="00E53D30" w:rsidRPr="00754DE0" w:rsidRDefault="00E53D30" w:rsidP="00E53D30">
            <w:pPr>
              <w:spacing w:after="0"/>
              <w:rPr>
                <w:rFonts w:eastAsia="Times New Roman" w:cs="Times New Roman"/>
                <w:bCs/>
                <w:sz w:val="22"/>
              </w:rPr>
            </w:pPr>
            <w:proofErr w:type="spellStart"/>
            <w:r w:rsidRPr="00754DE0">
              <w:rPr>
                <w:rFonts w:eastAsia="Times New Roman" w:cs="Times New Roman"/>
                <w:bCs/>
                <w:sz w:val="22"/>
              </w:rPr>
              <w:t>Marmara</w:t>
            </w:r>
            <w:proofErr w:type="spellEnd"/>
            <w:r w:rsidRPr="00754DE0">
              <w:rPr>
                <w:rFonts w:eastAsia="Times New Roman" w:cs="Times New Roman"/>
                <w:bCs/>
                <w:sz w:val="22"/>
              </w:rPr>
              <w:t xml:space="preserve"> University</w:t>
            </w:r>
            <w:r w:rsidR="00435B6E" w:rsidRPr="00754DE0">
              <w:rPr>
                <w:rFonts w:eastAsia="Times New Roman" w:cs="Times New Roman"/>
                <w:bCs/>
                <w:sz w:val="22"/>
              </w:rPr>
              <w:t xml:space="preserve"> (do měsíce)</w:t>
            </w:r>
          </w:p>
        </w:tc>
        <w:tc>
          <w:tcPr>
            <w:tcW w:w="811" w:type="pct"/>
            <w:noWrap/>
            <w:vAlign w:val="center"/>
          </w:tcPr>
          <w:p w14:paraId="4BDD9EED" w14:textId="6FA0AADA" w:rsidR="00E53D30" w:rsidRPr="00754DE0" w:rsidRDefault="00E53D30" w:rsidP="00E53D30">
            <w:pPr>
              <w:spacing w:after="0"/>
              <w:jc w:val="center"/>
              <w:rPr>
                <w:rFonts w:eastAsia="Times New Roman" w:cs="Times New Roman"/>
                <w:bCs/>
                <w:sz w:val="22"/>
                <w:lang w:val="en-US"/>
              </w:rPr>
            </w:pPr>
            <w:r w:rsidRPr="00754DE0">
              <w:rPr>
                <w:rFonts w:eastAsia="Times New Roman" w:cs="Times New Roman"/>
                <w:bCs/>
                <w:sz w:val="22"/>
                <w:lang w:val="en-US"/>
              </w:rPr>
              <w:t>1</w:t>
            </w:r>
          </w:p>
        </w:tc>
      </w:tr>
      <w:tr w:rsidR="00E53D30" w:rsidRPr="00754DE0" w14:paraId="7566C640" w14:textId="77777777" w:rsidTr="00754DE0">
        <w:trPr>
          <w:trHeight w:val="312"/>
          <w:jc w:val="center"/>
        </w:trPr>
        <w:tc>
          <w:tcPr>
            <w:tcW w:w="1249" w:type="pct"/>
            <w:noWrap/>
            <w:vAlign w:val="center"/>
          </w:tcPr>
          <w:p w14:paraId="0A4C78B5" w14:textId="77777777" w:rsidR="00E53D30" w:rsidRPr="00754DE0" w:rsidRDefault="00E53D30" w:rsidP="00E53D30">
            <w:pPr>
              <w:spacing w:after="0"/>
              <w:rPr>
                <w:rFonts w:eastAsia="Times New Roman" w:cs="Times New Roman"/>
                <w:bCs/>
                <w:sz w:val="22"/>
                <w:lang w:val="en-US"/>
              </w:rPr>
            </w:pPr>
          </w:p>
        </w:tc>
        <w:tc>
          <w:tcPr>
            <w:tcW w:w="2940" w:type="pct"/>
            <w:noWrap/>
            <w:vAlign w:val="center"/>
          </w:tcPr>
          <w:p w14:paraId="32BF5F8B" w14:textId="5F6438AF" w:rsidR="00E53D30" w:rsidRPr="00754DE0" w:rsidRDefault="00E53D30" w:rsidP="00E53D30">
            <w:pPr>
              <w:spacing w:after="0"/>
              <w:rPr>
                <w:rFonts w:eastAsia="Times New Roman" w:cs="Times New Roman"/>
                <w:b/>
                <w:sz w:val="22"/>
              </w:rPr>
            </w:pPr>
            <w:r w:rsidRPr="00754DE0">
              <w:rPr>
                <w:rFonts w:eastAsia="Times New Roman" w:cs="Times New Roman"/>
                <w:b/>
                <w:sz w:val="22"/>
              </w:rPr>
              <w:t>Celkem studentů</w:t>
            </w:r>
          </w:p>
        </w:tc>
        <w:tc>
          <w:tcPr>
            <w:tcW w:w="811" w:type="pct"/>
            <w:noWrap/>
            <w:vAlign w:val="center"/>
          </w:tcPr>
          <w:p w14:paraId="72C11C47" w14:textId="74D45D61" w:rsidR="00E53D30" w:rsidRPr="00754DE0" w:rsidRDefault="00E53D30" w:rsidP="00E53D30">
            <w:pPr>
              <w:spacing w:after="0"/>
              <w:jc w:val="center"/>
              <w:rPr>
                <w:rFonts w:eastAsia="Times New Roman" w:cs="Times New Roman"/>
                <w:b/>
                <w:sz w:val="22"/>
                <w:lang w:val="en-US"/>
              </w:rPr>
            </w:pPr>
            <w:r w:rsidRPr="00754DE0">
              <w:rPr>
                <w:rFonts w:eastAsia="Times New Roman" w:cs="Times New Roman"/>
                <w:b/>
                <w:sz w:val="22"/>
                <w:lang w:val="en-US"/>
              </w:rPr>
              <w:t>18</w:t>
            </w:r>
          </w:p>
        </w:tc>
      </w:tr>
      <w:tr w:rsidR="00923992" w:rsidRPr="00754DE0" w14:paraId="7C6613CA" w14:textId="77777777" w:rsidTr="00435B6E">
        <w:trPr>
          <w:trHeight w:val="312"/>
          <w:jc w:val="center"/>
        </w:trPr>
        <w:tc>
          <w:tcPr>
            <w:tcW w:w="5000" w:type="pct"/>
            <w:gridSpan w:val="3"/>
            <w:noWrap/>
            <w:vAlign w:val="center"/>
          </w:tcPr>
          <w:p w14:paraId="111F64AE" w14:textId="6DA71FC4" w:rsidR="00923992" w:rsidRPr="00754DE0" w:rsidRDefault="00923992" w:rsidP="00E53D30">
            <w:pPr>
              <w:spacing w:after="0"/>
              <w:jc w:val="center"/>
              <w:rPr>
                <w:rFonts w:eastAsia="Times New Roman" w:cs="Times New Roman"/>
                <w:b/>
                <w:sz w:val="22"/>
                <w:highlight w:val="lightGray"/>
              </w:rPr>
            </w:pPr>
            <w:r w:rsidRPr="00754DE0">
              <w:rPr>
                <w:rFonts w:eastAsia="Calibri" w:cs="Times New Roman"/>
                <w:b/>
                <w:sz w:val="22"/>
              </w:rPr>
              <w:t>Jiná forma krátkodobého studijního pobytu – vyjíždějící studenti</w:t>
            </w:r>
          </w:p>
        </w:tc>
      </w:tr>
      <w:tr w:rsidR="00923992" w:rsidRPr="00754DE0" w14:paraId="5B7EE454" w14:textId="77777777" w:rsidTr="00754DE0">
        <w:trPr>
          <w:trHeight w:val="312"/>
          <w:jc w:val="center"/>
        </w:trPr>
        <w:tc>
          <w:tcPr>
            <w:tcW w:w="1249" w:type="pct"/>
            <w:noWrap/>
            <w:vAlign w:val="center"/>
          </w:tcPr>
          <w:p w14:paraId="23C74742" w14:textId="0C2775A6" w:rsidR="00923992" w:rsidRPr="00754DE0" w:rsidRDefault="00923992" w:rsidP="00923992">
            <w:pPr>
              <w:spacing w:after="0"/>
              <w:rPr>
                <w:rFonts w:eastAsia="Times New Roman" w:cs="Times New Roman"/>
                <w:bCs/>
                <w:sz w:val="22"/>
                <w:lang w:val="en-US"/>
              </w:rPr>
            </w:pPr>
            <w:r w:rsidRPr="00754DE0">
              <w:rPr>
                <w:rFonts w:eastAsia="Times New Roman" w:cs="Times New Roman"/>
                <w:bCs/>
                <w:sz w:val="22"/>
                <w:lang w:eastAsia="cs-CZ"/>
              </w:rPr>
              <w:t>Nizozemsko</w:t>
            </w:r>
          </w:p>
        </w:tc>
        <w:tc>
          <w:tcPr>
            <w:tcW w:w="2940" w:type="pct"/>
            <w:noWrap/>
            <w:vAlign w:val="center"/>
          </w:tcPr>
          <w:p w14:paraId="2F05690C" w14:textId="21A6005D" w:rsidR="00923992" w:rsidRPr="00754DE0" w:rsidRDefault="00923992" w:rsidP="00923992">
            <w:pPr>
              <w:spacing w:after="0"/>
              <w:rPr>
                <w:rFonts w:eastAsia="Times New Roman" w:cs="Times New Roman"/>
                <w:b/>
                <w:sz w:val="22"/>
              </w:rPr>
            </w:pPr>
            <w:proofErr w:type="spellStart"/>
            <w:r w:rsidRPr="00754DE0">
              <w:rPr>
                <w:rFonts w:eastAsia="Times New Roman" w:cs="Times New Roman"/>
                <w:bCs/>
                <w:sz w:val="22"/>
                <w:lang w:eastAsia="cs-CZ"/>
              </w:rPr>
              <w:t>Universiteit</w:t>
            </w:r>
            <w:proofErr w:type="spellEnd"/>
            <w:r w:rsidRPr="00754DE0">
              <w:rPr>
                <w:rFonts w:eastAsia="Times New Roman" w:cs="Times New Roman"/>
                <w:bCs/>
                <w:sz w:val="22"/>
                <w:lang w:eastAsia="cs-CZ"/>
              </w:rPr>
              <w:t xml:space="preserve"> Leiden</w:t>
            </w:r>
            <w:r w:rsidR="00435B6E" w:rsidRPr="00754DE0">
              <w:rPr>
                <w:rFonts w:eastAsia="Times New Roman" w:cs="Times New Roman"/>
                <w:bCs/>
                <w:sz w:val="22"/>
                <w:lang w:eastAsia="cs-CZ"/>
              </w:rPr>
              <w:t xml:space="preserve"> (delší než měsíc)</w:t>
            </w:r>
          </w:p>
        </w:tc>
        <w:tc>
          <w:tcPr>
            <w:tcW w:w="811" w:type="pct"/>
            <w:noWrap/>
            <w:vAlign w:val="center"/>
          </w:tcPr>
          <w:p w14:paraId="7D9BC26E" w14:textId="01FC59F9" w:rsidR="00923992" w:rsidRPr="00754DE0" w:rsidRDefault="00923992" w:rsidP="00923992">
            <w:pPr>
              <w:spacing w:after="0"/>
              <w:jc w:val="center"/>
              <w:rPr>
                <w:rFonts w:eastAsia="Times New Roman" w:cs="Times New Roman"/>
                <w:b/>
                <w:sz w:val="22"/>
                <w:lang w:val="en-US"/>
              </w:rPr>
            </w:pPr>
            <w:r w:rsidRPr="00754DE0">
              <w:rPr>
                <w:rFonts w:eastAsia="Times New Roman" w:cs="Times New Roman"/>
                <w:bCs/>
                <w:sz w:val="22"/>
                <w:lang w:eastAsia="cs-CZ"/>
              </w:rPr>
              <w:t>1</w:t>
            </w:r>
          </w:p>
        </w:tc>
      </w:tr>
      <w:tr w:rsidR="00923992" w:rsidRPr="00754DE0" w14:paraId="0AD35150" w14:textId="77777777" w:rsidTr="00754DE0">
        <w:trPr>
          <w:trHeight w:val="312"/>
          <w:jc w:val="center"/>
        </w:trPr>
        <w:tc>
          <w:tcPr>
            <w:tcW w:w="1249" w:type="pct"/>
            <w:noWrap/>
            <w:vAlign w:val="center"/>
          </w:tcPr>
          <w:p w14:paraId="0C0A435F" w14:textId="462CDCDA" w:rsidR="00923992" w:rsidRPr="00754DE0" w:rsidRDefault="00923992" w:rsidP="00923992">
            <w:pPr>
              <w:spacing w:after="0"/>
              <w:rPr>
                <w:rFonts w:eastAsia="Times New Roman" w:cs="Times New Roman"/>
                <w:bCs/>
                <w:sz w:val="22"/>
                <w:lang w:val="en-US"/>
              </w:rPr>
            </w:pPr>
            <w:proofErr w:type="spellStart"/>
            <w:r w:rsidRPr="00754DE0">
              <w:rPr>
                <w:rFonts w:eastAsia="Times New Roman" w:cs="Times New Roman"/>
                <w:bCs/>
                <w:sz w:val="22"/>
                <w:lang w:val="en-US"/>
              </w:rPr>
              <w:t>Polsko</w:t>
            </w:r>
            <w:proofErr w:type="spellEnd"/>
          </w:p>
        </w:tc>
        <w:tc>
          <w:tcPr>
            <w:tcW w:w="2940" w:type="pct"/>
            <w:noWrap/>
            <w:vAlign w:val="center"/>
          </w:tcPr>
          <w:p w14:paraId="00C75587" w14:textId="1F3BC01F" w:rsidR="00923992" w:rsidRPr="00754DE0" w:rsidRDefault="00435B6E" w:rsidP="00923992">
            <w:pPr>
              <w:spacing w:after="0"/>
              <w:rPr>
                <w:rFonts w:eastAsia="Times New Roman" w:cs="Times New Roman"/>
                <w:bCs/>
                <w:sz w:val="22"/>
              </w:rPr>
            </w:pPr>
            <w:r w:rsidRPr="00754DE0">
              <w:rPr>
                <w:rFonts w:eastAsia="Times New Roman" w:cs="Times New Roman"/>
                <w:bCs/>
                <w:sz w:val="22"/>
              </w:rPr>
              <w:t>Vratislav – knihovna a archiv (do měsíce)</w:t>
            </w:r>
          </w:p>
        </w:tc>
        <w:tc>
          <w:tcPr>
            <w:tcW w:w="811" w:type="pct"/>
            <w:noWrap/>
            <w:vAlign w:val="center"/>
          </w:tcPr>
          <w:p w14:paraId="7A28D07D" w14:textId="42217C93" w:rsidR="00923992" w:rsidRPr="00754DE0" w:rsidRDefault="00923992" w:rsidP="00923992">
            <w:pPr>
              <w:spacing w:after="0"/>
              <w:jc w:val="center"/>
              <w:rPr>
                <w:rFonts w:eastAsia="Times New Roman" w:cs="Times New Roman"/>
                <w:bCs/>
                <w:sz w:val="22"/>
                <w:lang w:val="en-US"/>
              </w:rPr>
            </w:pPr>
            <w:r w:rsidRPr="00754DE0">
              <w:rPr>
                <w:rFonts w:eastAsia="Times New Roman" w:cs="Times New Roman"/>
                <w:bCs/>
                <w:sz w:val="22"/>
                <w:lang w:val="en-US"/>
              </w:rPr>
              <w:t>1</w:t>
            </w:r>
          </w:p>
        </w:tc>
      </w:tr>
      <w:tr w:rsidR="00923992" w:rsidRPr="00754DE0" w14:paraId="365AC5F9" w14:textId="77777777" w:rsidTr="00754DE0">
        <w:trPr>
          <w:trHeight w:val="312"/>
          <w:jc w:val="center"/>
        </w:trPr>
        <w:tc>
          <w:tcPr>
            <w:tcW w:w="1249" w:type="pct"/>
            <w:noWrap/>
            <w:vAlign w:val="center"/>
          </w:tcPr>
          <w:p w14:paraId="6D2F3616" w14:textId="3D16F9E9" w:rsidR="00923992" w:rsidRPr="00754DE0" w:rsidRDefault="00923992" w:rsidP="00923992">
            <w:pPr>
              <w:spacing w:after="0"/>
              <w:rPr>
                <w:rFonts w:eastAsia="Times New Roman" w:cs="Times New Roman"/>
                <w:bCs/>
                <w:sz w:val="22"/>
                <w:lang w:val="en-US"/>
              </w:rPr>
            </w:pPr>
            <w:proofErr w:type="spellStart"/>
            <w:r w:rsidRPr="00754DE0">
              <w:rPr>
                <w:rFonts w:eastAsia="Times New Roman" w:cs="Times New Roman"/>
                <w:bCs/>
                <w:sz w:val="22"/>
                <w:lang w:val="en-US"/>
              </w:rPr>
              <w:t>Srbsko</w:t>
            </w:r>
            <w:proofErr w:type="spellEnd"/>
          </w:p>
        </w:tc>
        <w:tc>
          <w:tcPr>
            <w:tcW w:w="2940" w:type="pct"/>
            <w:noWrap/>
            <w:vAlign w:val="center"/>
          </w:tcPr>
          <w:p w14:paraId="473AE8D8" w14:textId="3110DCB3" w:rsidR="00923992" w:rsidRPr="00754DE0" w:rsidRDefault="00435B6E" w:rsidP="00923992">
            <w:pPr>
              <w:spacing w:after="0"/>
              <w:rPr>
                <w:rFonts w:eastAsia="Times New Roman" w:cs="Times New Roman"/>
                <w:bCs/>
                <w:sz w:val="22"/>
              </w:rPr>
            </w:pPr>
            <w:r w:rsidRPr="00754DE0">
              <w:rPr>
                <w:rFonts w:eastAsia="Times New Roman" w:cs="Times New Roman"/>
                <w:bCs/>
                <w:sz w:val="22"/>
              </w:rPr>
              <w:t>Bělehrad – knihovna a archiv (do měsíce)</w:t>
            </w:r>
          </w:p>
        </w:tc>
        <w:tc>
          <w:tcPr>
            <w:tcW w:w="811" w:type="pct"/>
            <w:noWrap/>
            <w:vAlign w:val="center"/>
          </w:tcPr>
          <w:p w14:paraId="3A03943D" w14:textId="357E404E" w:rsidR="00923992" w:rsidRPr="00754DE0" w:rsidRDefault="00923992" w:rsidP="00923992">
            <w:pPr>
              <w:spacing w:after="0"/>
              <w:jc w:val="center"/>
              <w:rPr>
                <w:rFonts w:eastAsia="Times New Roman" w:cs="Times New Roman"/>
                <w:bCs/>
                <w:sz w:val="22"/>
                <w:lang w:val="en-US"/>
              </w:rPr>
            </w:pPr>
            <w:r w:rsidRPr="00754DE0">
              <w:rPr>
                <w:rFonts w:eastAsia="Times New Roman" w:cs="Times New Roman"/>
                <w:bCs/>
                <w:sz w:val="22"/>
                <w:lang w:val="en-US"/>
              </w:rPr>
              <w:t>1</w:t>
            </w:r>
          </w:p>
        </w:tc>
      </w:tr>
      <w:tr w:rsidR="00923992" w:rsidRPr="00754DE0" w14:paraId="799D8073" w14:textId="77777777" w:rsidTr="00435B6E">
        <w:trPr>
          <w:trHeight w:val="312"/>
          <w:jc w:val="center"/>
        </w:trPr>
        <w:tc>
          <w:tcPr>
            <w:tcW w:w="4189" w:type="pct"/>
            <w:gridSpan w:val="2"/>
            <w:noWrap/>
            <w:vAlign w:val="center"/>
          </w:tcPr>
          <w:p w14:paraId="60100549" w14:textId="2607E770" w:rsidR="00923992" w:rsidRPr="00754DE0" w:rsidRDefault="00923992" w:rsidP="00923992">
            <w:pPr>
              <w:spacing w:after="0"/>
              <w:rPr>
                <w:rFonts w:eastAsia="Times New Roman" w:cs="Times New Roman"/>
                <w:b/>
                <w:sz w:val="22"/>
              </w:rPr>
            </w:pPr>
            <w:r w:rsidRPr="00754DE0">
              <w:rPr>
                <w:rFonts w:eastAsia="Times New Roman" w:cs="Times New Roman"/>
                <w:b/>
                <w:sz w:val="22"/>
              </w:rPr>
              <w:t>Celkem studentů</w:t>
            </w:r>
          </w:p>
        </w:tc>
        <w:tc>
          <w:tcPr>
            <w:tcW w:w="811" w:type="pct"/>
            <w:noWrap/>
            <w:vAlign w:val="center"/>
          </w:tcPr>
          <w:p w14:paraId="61A7B37C" w14:textId="18466DC2" w:rsidR="00923992" w:rsidRPr="00754DE0" w:rsidRDefault="00923992" w:rsidP="00923992">
            <w:pPr>
              <w:spacing w:after="0"/>
              <w:jc w:val="center"/>
              <w:rPr>
                <w:rFonts w:eastAsia="Times New Roman" w:cs="Times New Roman"/>
                <w:b/>
                <w:sz w:val="22"/>
                <w:lang w:val="en-US"/>
              </w:rPr>
            </w:pPr>
            <w:r w:rsidRPr="00754DE0">
              <w:rPr>
                <w:rFonts w:eastAsia="Times New Roman" w:cs="Times New Roman"/>
                <w:b/>
                <w:sz w:val="22"/>
                <w:lang w:val="en-US"/>
              </w:rPr>
              <w:t>3</w:t>
            </w:r>
          </w:p>
        </w:tc>
      </w:tr>
      <w:tr w:rsidR="00923992" w:rsidRPr="00754DE0" w14:paraId="7026B97B" w14:textId="77777777" w:rsidTr="00435B6E">
        <w:trPr>
          <w:trHeight w:val="312"/>
          <w:jc w:val="center"/>
        </w:trPr>
        <w:tc>
          <w:tcPr>
            <w:tcW w:w="4189" w:type="pct"/>
            <w:gridSpan w:val="2"/>
            <w:shd w:val="clear" w:color="auto" w:fill="D9D9D9"/>
            <w:noWrap/>
            <w:vAlign w:val="center"/>
          </w:tcPr>
          <w:p w14:paraId="7A6B948B" w14:textId="05CF06FA" w:rsidR="00923992" w:rsidRPr="00754DE0" w:rsidRDefault="00923992" w:rsidP="00923992">
            <w:pPr>
              <w:spacing w:after="0"/>
              <w:rPr>
                <w:rFonts w:eastAsia="Times New Roman" w:cs="Times New Roman"/>
                <w:b/>
                <w:bCs/>
                <w:sz w:val="22"/>
                <w:lang w:eastAsia="cs-CZ"/>
              </w:rPr>
            </w:pPr>
            <w:r w:rsidRPr="00754DE0">
              <w:rPr>
                <w:rFonts w:eastAsia="Times New Roman" w:cs="Times New Roman"/>
                <w:b/>
                <w:bCs/>
                <w:sz w:val="22"/>
                <w:lang w:eastAsia="cs-CZ"/>
              </w:rPr>
              <w:t xml:space="preserve">Celkem všech výjezdů </w:t>
            </w:r>
            <w:r w:rsidR="00435B6E" w:rsidRPr="00754DE0">
              <w:rPr>
                <w:rFonts w:eastAsia="Times New Roman" w:cs="Times New Roman"/>
                <w:b/>
                <w:bCs/>
                <w:sz w:val="22"/>
                <w:lang w:eastAsia="cs-CZ"/>
              </w:rPr>
              <w:t xml:space="preserve">(krátkodobých </w:t>
            </w:r>
            <w:r w:rsidR="005C1B2E" w:rsidRPr="00754DE0">
              <w:rPr>
                <w:rFonts w:eastAsia="Times New Roman" w:cs="Times New Roman"/>
                <w:b/>
                <w:bCs/>
                <w:sz w:val="22"/>
                <w:lang w:eastAsia="cs-CZ"/>
              </w:rPr>
              <w:t>18, dlouhodobých 28)</w:t>
            </w:r>
          </w:p>
        </w:tc>
        <w:tc>
          <w:tcPr>
            <w:tcW w:w="811" w:type="pct"/>
            <w:shd w:val="clear" w:color="auto" w:fill="D9D9D9"/>
            <w:noWrap/>
            <w:vAlign w:val="center"/>
          </w:tcPr>
          <w:p w14:paraId="0C2E8811" w14:textId="5E78CE24" w:rsidR="00923992" w:rsidRPr="00754DE0" w:rsidRDefault="00923992" w:rsidP="00923992">
            <w:pPr>
              <w:spacing w:after="0"/>
              <w:jc w:val="center"/>
              <w:rPr>
                <w:rFonts w:eastAsia="Times New Roman" w:cs="Times New Roman"/>
                <w:b/>
                <w:bCs/>
                <w:sz w:val="22"/>
                <w:lang w:val="en-US" w:eastAsia="cs-CZ"/>
              </w:rPr>
            </w:pPr>
            <w:r w:rsidRPr="00754DE0">
              <w:rPr>
                <w:rFonts w:eastAsia="Times New Roman" w:cs="Times New Roman"/>
                <w:b/>
                <w:bCs/>
                <w:sz w:val="22"/>
                <w:lang w:val="en-US" w:eastAsia="cs-CZ"/>
              </w:rPr>
              <w:t>46</w:t>
            </w:r>
          </w:p>
        </w:tc>
      </w:tr>
    </w:tbl>
    <w:p w14:paraId="1922870B" w14:textId="77777777" w:rsidR="00C713EA" w:rsidRDefault="00923992" w:rsidP="00C713EA">
      <w:pPr>
        <w:shd w:val="clear" w:color="auto" w:fill="FFFFFF"/>
        <w:spacing w:after="0"/>
        <w:jc w:val="center"/>
        <w:rPr>
          <w:i/>
          <w:iCs/>
          <w:sz w:val="22"/>
        </w:rPr>
      </w:pPr>
      <w:r w:rsidRPr="00C713EA">
        <w:rPr>
          <w:b/>
          <w:bCs/>
          <w:i/>
          <w:iCs/>
          <w:sz w:val="22"/>
        </w:rPr>
        <w:t>Tabulka 11:</w:t>
      </w:r>
      <w:r w:rsidRPr="00FA0BB0">
        <w:rPr>
          <w:i/>
          <w:iCs/>
          <w:sz w:val="22"/>
        </w:rPr>
        <w:t xml:space="preserve"> Počty studentských mobilit do zahraničí delších než jeden měsíc </w:t>
      </w:r>
    </w:p>
    <w:p w14:paraId="1E7C28E3" w14:textId="6E93048D" w:rsidR="00923992" w:rsidRPr="00FA0BB0" w:rsidRDefault="00923992" w:rsidP="00C713EA">
      <w:pPr>
        <w:shd w:val="clear" w:color="auto" w:fill="FFFFFF"/>
        <w:spacing w:after="0"/>
        <w:jc w:val="center"/>
        <w:rPr>
          <w:i/>
          <w:iCs/>
          <w:sz w:val="22"/>
        </w:rPr>
      </w:pPr>
      <w:r w:rsidRPr="00FA0BB0">
        <w:rPr>
          <w:i/>
          <w:iCs/>
          <w:sz w:val="22"/>
        </w:rPr>
        <w:t>v období 1. 11. 2020 – 31. 10. 2021 (C1.2/U3+U4)</w:t>
      </w:r>
    </w:p>
    <w:p w14:paraId="350E2BE1" w14:textId="7D269C0F" w:rsidR="00923992" w:rsidRDefault="00923992" w:rsidP="00952A49">
      <w:pPr>
        <w:shd w:val="clear" w:color="auto" w:fill="FFFFFF"/>
        <w:spacing w:after="0"/>
        <w:rPr>
          <w:szCs w:val="24"/>
        </w:rPr>
      </w:pPr>
    </w:p>
    <w:p w14:paraId="4D3DE043" w14:textId="6CA6BF3F" w:rsidR="00923992" w:rsidRDefault="00FD27A3" w:rsidP="00952A49">
      <w:pPr>
        <w:shd w:val="clear" w:color="auto" w:fill="FFFFFF"/>
        <w:spacing w:after="0"/>
        <w:rPr>
          <w:szCs w:val="24"/>
        </w:rPr>
      </w:pPr>
      <w:r>
        <w:rPr>
          <w:szCs w:val="24"/>
        </w:rPr>
        <w:t xml:space="preserve">Naši studenti též mohou čerpat inspiraci od zahraničních studentů, kteří k nám přijíždí. V roce 2021 jich </w:t>
      </w:r>
      <w:r w:rsidR="00FA0BB0">
        <w:rPr>
          <w:szCs w:val="24"/>
        </w:rPr>
        <w:t>přijelo celkem</w:t>
      </w:r>
      <w:r>
        <w:rPr>
          <w:szCs w:val="24"/>
        </w:rPr>
        <w:t xml:space="preserve"> 2</w:t>
      </w:r>
      <w:r w:rsidR="00CD1ADD">
        <w:rPr>
          <w:szCs w:val="24"/>
        </w:rPr>
        <w:t>6</w:t>
      </w:r>
      <w:r>
        <w:rPr>
          <w:szCs w:val="24"/>
        </w:rPr>
        <w:t>, nejvíce přes Erasmus+.</w:t>
      </w:r>
      <w:r w:rsidR="008603F7">
        <w:rPr>
          <w:szCs w:val="24"/>
        </w:rPr>
        <w:t xml:space="preserve"> Pro srovnání, v roce 2019</w:t>
      </w:r>
      <w:r w:rsidR="00FA0BB0">
        <w:rPr>
          <w:szCs w:val="24"/>
        </w:rPr>
        <w:t xml:space="preserve"> se jednalo o</w:t>
      </w:r>
      <w:r w:rsidR="003215C5">
        <w:rPr>
          <w:szCs w:val="24"/>
        </w:rPr>
        <w:t> </w:t>
      </w:r>
      <w:r w:rsidR="00FA0BB0">
        <w:rPr>
          <w:szCs w:val="24"/>
        </w:rPr>
        <w:t>stejné počty (25 příjezdů přes Erasmus+)</w:t>
      </w:r>
      <w:r w:rsidR="003B31DA">
        <w:rPr>
          <w:szCs w:val="24"/>
        </w:rPr>
        <w:t>, takže do tohoto aspektu se omezení covidové doby výrazně nepromítla.</w:t>
      </w:r>
    </w:p>
    <w:p w14:paraId="7C913CE5" w14:textId="77777777" w:rsidR="00463364" w:rsidRPr="00923992" w:rsidRDefault="00463364" w:rsidP="00952A49">
      <w:pPr>
        <w:shd w:val="clear" w:color="auto" w:fill="FFFFFF"/>
        <w:spacing w:after="0"/>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3"/>
        <w:gridCol w:w="5396"/>
        <w:gridCol w:w="1653"/>
      </w:tblGrid>
      <w:tr w:rsidR="00952A49" w:rsidRPr="00754DE0" w14:paraId="38595878" w14:textId="77777777" w:rsidTr="00463364">
        <w:trPr>
          <w:trHeight w:val="283"/>
          <w:jc w:val="center"/>
        </w:trPr>
        <w:tc>
          <w:tcPr>
            <w:tcW w:w="1111" w:type="pct"/>
            <w:shd w:val="clear" w:color="auto" w:fill="D9D9D9"/>
            <w:noWrap/>
            <w:vAlign w:val="center"/>
          </w:tcPr>
          <w:p w14:paraId="0ACC83B1" w14:textId="77777777" w:rsidR="00952A49" w:rsidRPr="00754DE0" w:rsidRDefault="00952A49" w:rsidP="00C47144">
            <w:pPr>
              <w:spacing w:after="0"/>
              <w:rPr>
                <w:rFonts w:eastAsia="Times New Roman" w:cs="Times New Roman"/>
                <w:b/>
                <w:bCs/>
                <w:sz w:val="22"/>
                <w:lang w:eastAsia="cs-CZ"/>
              </w:rPr>
            </w:pPr>
            <w:r w:rsidRPr="00754DE0">
              <w:rPr>
                <w:rFonts w:eastAsia="Times New Roman" w:cs="Times New Roman"/>
                <w:b/>
                <w:bCs/>
                <w:sz w:val="22"/>
                <w:lang w:eastAsia="cs-CZ"/>
              </w:rPr>
              <w:t xml:space="preserve">Země původu </w:t>
            </w:r>
          </w:p>
        </w:tc>
        <w:tc>
          <w:tcPr>
            <w:tcW w:w="2977" w:type="pct"/>
            <w:shd w:val="clear" w:color="auto" w:fill="D9D9D9"/>
            <w:noWrap/>
            <w:vAlign w:val="center"/>
          </w:tcPr>
          <w:p w14:paraId="62E4D605" w14:textId="77777777" w:rsidR="00952A49" w:rsidRPr="00754DE0" w:rsidRDefault="00952A49" w:rsidP="00C47144">
            <w:pPr>
              <w:spacing w:after="0"/>
              <w:rPr>
                <w:rFonts w:eastAsia="Times New Roman" w:cs="Times New Roman"/>
                <w:b/>
                <w:bCs/>
                <w:sz w:val="22"/>
                <w:lang w:eastAsia="cs-CZ"/>
              </w:rPr>
            </w:pPr>
            <w:r w:rsidRPr="00754DE0">
              <w:rPr>
                <w:rFonts w:eastAsia="Times New Roman" w:cs="Times New Roman"/>
                <w:b/>
                <w:bCs/>
                <w:sz w:val="22"/>
                <w:lang w:eastAsia="cs-CZ"/>
              </w:rPr>
              <w:t>Univerzita</w:t>
            </w:r>
          </w:p>
        </w:tc>
        <w:tc>
          <w:tcPr>
            <w:tcW w:w="913" w:type="pct"/>
            <w:shd w:val="clear" w:color="auto" w:fill="D9D9D9"/>
            <w:noWrap/>
            <w:vAlign w:val="center"/>
          </w:tcPr>
          <w:p w14:paraId="7FF36AE9" w14:textId="77777777" w:rsidR="00952A49" w:rsidRPr="00754DE0" w:rsidRDefault="00952A49" w:rsidP="00C47144">
            <w:pPr>
              <w:spacing w:after="0"/>
              <w:rPr>
                <w:rFonts w:eastAsia="Times New Roman" w:cs="Times New Roman"/>
                <w:b/>
                <w:bCs/>
                <w:sz w:val="22"/>
                <w:lang w:eastAsia="cs-CZ"/>
              </w:rPr>
            </w:pPr>
            <w:r w:rsidRPr="00754DE0">
              <w:rPr>
                <w:rFonts w:eastAsia="Times New Roman" w:cs="Times New Roman"/>
                <w:b/>
                <w:bCs/>
                <w:sz w:val="22"/>
                <w:lang w:eastAsia="cs-CZ"/>
              </w:rPr>
              <w:t>Počet studentů</w:t>
            </w:r>
          </w:p>
        </w:tc>
      </w:tr>
      <w:tr w:rsidR="00463364" w:rsidRPr="00754DE0" w14:paraId="2B1E47A9" w14:textId="77777777" w:rsidTr="00463364">
        <w:trPr>
          <w:trHeight w:val="283"/>
          <w:jc w:val="center"/>
        </w:trPr>
        <w:tc>
          <w:tcPr>
            <w:tcW w:w="5000" w:type="pct"/>
            <w:gridSpan w:val="3"/>
            <w:shd w:val="clear" w:color="auto" w:fill="D9D9D9"/>
            <w:noWrap/>
            <w:vAlign w:val="center"/>
          </w:tcPr>
          <w:p w14:paraId="44E54895" w14:textId="3154390E" w:rsidR="00463364" w:rsidRPr="00754DE0" w:rsidRDefault="00463364" w:rsidP="00463364">
            <w:pPr>
              <w:spacing w:after="0"/>
              <w:jc w:val="center"/>
              <w:rPr>
                <w:rFonts w:eastAsia="Times New Roman" w:cs="Times New Roman"/>
                <w:b/>
                <w:bCs/>
                <w:sz w:val="22"/>
                <w:lang w:eastAsia="cs-CZ"/>
              </w:rPr>
            </w:pPr>
            <w:r w:rsidRPr="00754DE0">
              <w:rPr>
                <w:rFonts w:eastAsia="Calibri" w:cs="Times New Roman"/>
                <w:b/>
                <w:sz w:val="22"/>
              </w:rPr>
              <w:t>Erasmus+ – přijíždějící studenti</w:t>
            </w:r>
            <w:r w:rsidR="00CD1ADD" w:rsidRPr="00754DE0">
              <w:rPr>
                <w:rFonts w:eastAsia="Calibri" w:cs="Times New Roman"/>
                <w:b/>
                <w:sz w:val="22"/>
              </w:rPr>
              <w:t xml:space="preserve"> (delší než měsíc)</w:t>
            </w:r>
          </w:p>
        </w:tc>
      </w:tr>
      <w:tr w:rsidR="00952A49" w:rsidRPr="00754DE0" w14:paraId="7428F6B1" w14:textId="77777777" w:rsidTr="00463364">
        <w:trPr>
          <w:trHeight w:val="283"/>
          <w:jc w:val="center"/>
        </w:trPr>
        <w:tc>
          <w:tcPr>
            <w:tcW w:w="1111" w:type="pct"/>
            <w:shd w:val="clear" w:color="auto" w:fill="auto"/>
            <w:noWrap/>
            <w:vAlign w:val="center"/>
          </w:tcPr>
          <w:p w14:paraId="56A3B5C1" w14:textId="77777777" w:rsidR="00952A49" w:rsidRPr="00754DE0" w:rsidRDefault="00952A49" w:rsidP="00C47144">
            <w:pPr>
              <w:spacing w:after="0"/>
              <w:rPr>
                <w:rFonts w:eastAsia="Times New Roman" w:cs="Times New Roman"/>
                <w:bCs/>
                <w:sz w:val="22"/>
                <w:lang w:eastAsia="cs-CZ"/>
              </w:rPr>
            </w:pPr>
            <w:r w:rsidRPr="00754DE0">
              <w:rPr>
                <w:rFonts w:eastAsia="Times New Roman" w:cs="Times New Roman"/>
                <w:bCs/>
                <w:sz w:val="22"/>
                <w:lang w:eastAsia="cs-CZ"/>
              </w:rPr>
              <w:t>Itálie</w:t>
            </w:r>
          </w:p>
        </w:tc>
        <w:tc>
          <w:tcPr>
            <w:tcW w:w="2977" w:type="pct"/>
            <w:shd w:val="clear" w:color="auto" w:fill="auto"/>
            <w:noWrap/>
            <w:vAlign w:val="center"/>
          </w:tcPr>
          <w:p w14:paraId="618095DC" w14:textId="77777777" w:rsidR="00952A49" w:rsidRPr="00754DE0" w:rsidRDefault="00952A49" w:rsidP="00C47144">
            <w:pPr>
              <w:spacing w:after="0"/>
              <w:rPr>
                <w:rFonts w:eastAsia="Times New Roman" w:cs="Times New Roman"/>
                <w:bCs/>
                <w:sz w:val="22"/>
                <w:lang w:eastAsia="cs-CZ"/>
              </w:rPr>
            </w:pPr>
            <w:proofErr w:type="gramStart"/>
            <w:r w:rsidRPr="00754DE0">
              <w:rPr>
                <w:rFonts w:eastAsia="Times New Roman" w:cs="Times New Roman"/>
                <w:bCs/>
                <w:sz w:val="22"/>
                <w:lang w:eastAsia="cs-CZ"/>
              </w:rPr>
              <w:t>Universita</w:t>
            </w:r>
            <w:proofErr w:type="gramEnd"/>
            <w:r w:rsidRPr="00754DE0">
              <w:rPr>
                <w:rFonts w:eastAsia="Times New Roman" w:cs="Times New Roman"/>
                <w:bCs/>
                <w:sz w:val="22"/>
                <w:lang w:eastAsia="cs-CZ"/>
              </w:rPr>
              <w:t xml:space="preserve"> </w:t>
            </w:r>
            <w:proofErr w:type="spellStart"/>
            <w:r w:rsidRPr="00754DE0">
              <w:rPr>
                <w:rFonts w:eastAsia="Times New Roman" w:cs="Times New Roman"/>
                <w:bCs/>
                <w:sz w:val="22"/>
                <w:lang w:eastAsia="cs-CZ"/>
              </w:rPr>
              <w:t>degli</w:t>
            </w:r>
            <w:proofErr w:type="spellEnd"/>
            <w:r w:rsidRPr="00754DE0">
              <w:rPr>
                <w:rFonts w:eastAsia="Times New Roman" w:cs="Times New Roman"/>
                <w:bCs/>
                <w:sz w:val="22"/>
                <w:lang w:eastAsia="cs-CZ"/>
              </w:rPr>
              <w:t xml:space="preserve"> </w:t>
            </w:r>
            <w:proofErr w:type="spellStart"/>
            <w:r w:rsidRPr="00754DE0">
              <w:rPr>
                <w:rFonts w:eastAsia="Times New Roman" w:cs="Times New Roman"/>
                <w:bCs/>
                <w:sz w:val="22"/>
                <w:lang w:eastAsia="cs-CZ"/>
              </w:rPr>
              <w:t>studi</w:t>
            </w:r>
            <w:proofErr w:type="spellEnd"/>
            <w:r w:rsidRPr="00754DE0">
              <w:rPr>
                <w:rFonts w:eastAsia="Times New Roman" w:cs="Times New Roman"/>
                <w:bCs/>
                <w:sz w:val="22"/>
                <w:lang w:eastAsia="cs-CZ"/>
              </w:rPr>
              <w:t xml:space="preserve"> di </w:t>
            </w:r>
            <w:proofErr w:type="spellStart"/>
            <w:r w:rsidRPr="00754DE0">
              <w:rPr>
                <w:rFonts w:eastAsia="Times New Roman" w:cs="Times New Roman"/>
                <w:bCs/>
                <w:sz w:val="22"/>
                <w:lang w:eastAsia="cs-CZ"/>
              </w:rPr>
              <w:t>Cagliari</w:t>
            </w:r>
            <w:proofErr w:type="spellEnd"/>
          </w:p>
        </w:tc>
        <w:tc>
          <w:tcPr>
            <w:tcW w:w="913" w:type="pct"/>
            <w:shd w:val="clear" w:color="auto" w:fill="auto"/>
            <w:noWrap/>
            <w:vAlign w:val="center"/>
          </w:tcPr>
          <w:p w14:paraId="1D021694" w14:textId="77777777" w:rsidR="00952A49" w:rsidRPr="00754DE0" w:rsidRDefault="00952A49" w:rsidP="00C47144">
            <w:pPr>
              <w:spacing w:after="0"/>
              <w:jc w:val="center"/>
              <w:rPr>
                <w:rFonts w:eastAsia="Times New Roman" w:cs="Times New Roman"/>
                <w:bCs/>
                <w:sz w:val="22"/>
                <w:lang w:eastAsia="cs-CZ"/>
              </w:rPr>
            </w:pPr>
            <w:r w:rsidRPr="00754DE0">
              <w:rPr>
                <w:rFonts w:eastAsia="Times New Roman" w:cs="Times New Roman"/>
                <w:bCs/>
                <w:sz w:val="22"/>
                <w:lang w:eastAsia="cs-CZ"/>
              </w:rPr>
              <w:t>2</w:t>
            </w:r>
          </w:p>
        </w:tc>
      </w:tr>
      <w:tr w:rsidR="00952A49" w:rsidRPr="00754DE0" w14:paraId="47323EB4" w14:textId="77777777" w:rsidTr="00463364">
        <w:trPr>
          <w:trHeight w:val="283"/>
          <w:jc w:val="center"/>
        </w:trPr>
        <w:tc>
          <w:tcPr>
            <w:tcW w:w="1111" w:type="pct"/>
            <w:shd w:val="clear" w:color="auto" w:fill="auto"/>
            <w:noWrap/>
            <w:vAlign w:val="center"/>
          </w:tcPr>
          <w:p w14:paraId="628CD6B7" w14:textId="77777777" w:rsidR="00952A49" w:rsidRPr="00754DE0" w:rsidRDefault="00952A49" w:rsidP="00C47144">
            <w:pPr>
              <w:spacing w:after="0"/>
              <w:rPr>
                <w:rFonts w:eastAsia="Times New Roman" w:cs="Times New Roman"/>
                <w:bCs/>
                <w:sz w:val="22"/>
                <w:lang w:eastAsia="cs-CZ"/>
              </w:rPr>
            </w:pPr>
            <w:r w:rsidRPr="00754DE0">
              <w:rPr>
                <w:rFonts w:eastAsia="Times New Roman" w:cs="Times New Roman"/>
                <w:bCs/>
                <w:sz w:val="22"/>
                <w:lang w:eastAsia="cs-CZ"/>
              </w:rPr>
              <w:t>Německo</w:t>
            </w:r>
          </w:p>
        </w:tc>
        <w:tc>
          <w:tcPr>
            <w:tcW w:w="2977" w:type="pct"/>
            <w:shd w:val="clear" w:color="auto" w:fill="auto"/>
            <w:noWrap/>
            <w:vAlign w:val="center"/>
          </w:tcPr>
          <w:p w14:paraId="50161268" w14:textId="77777777" w:rsidR="00952A49" w:rsidRPr="00754DE0" w:rsidRDefault="00952A49" w:rsidP="00C47144">
            <w:pPr>
              <w:spacing w:after="0"/>
              <w:rPr>
                <w:rFonts w:eastAsia="Times New Roman" w:cs="Times New Roman"/>
                <w:bCs/>
                <w:sz w:val="22"/>
                <w:lang w:eastAsia="cs-CZ"/>
              </w:rPr>
            </w:pPr>
            <w:proofErr w:type="spellStart"/>
            <w:r w:rsidRPr="00754DE0">
              <w:rPr>
                <w:rFonts w:eastAsia="Times New Roman" w:cs="Times New Roman"/>
                <w:bCs/>
                <w:sz w:val="22"/>
                <w:lang w:eastAsia="cs-CZ"/>
              </w:rPr>
              <w:t>Universität</w:t>
            </w:r>
            <w:proofErr w:type="spellEnd"/>
            <w:r w:rsidRPr="00754DE0">
              <w:rPr>
                <w:rFonts w:eastAsia="Times New Roman" w:cs="Times New Roman"/>
                <w:bCs/>
                <w:sz w:val="22"/>
                <w:lang w:eastAsia="cs-CZ"/>
              </w:rPr>
              <w:t xml:space="preserve"> </w:t>
            </w:r>
            <w:proofErr w:type="spellStart"/>
            <w:r w:rsidRPr="00754DE0">
              <w:rPr>
                <w:rFonts w:eastAsia="Times New Roman" w:cs="Times New Roman"/>
                <w:bCs/>
                <w:sz w:val="22"/>
                <w:lang w:eastAsia="cs-CZ"/>
              </w:rPr>
              <w:t>Leipzig</w:t>
            </w:r>
            <w:proofErr w:type="spellEnd"/>
          </w:p>
        </w:tc>
        <w:tc>
          <w:tcPr>
            <w:tcW w:w="913" w:type="pct"/>
            <w:shd w:val="clear" w:color="auto" w:fill="auto"/>
            <w:noWrap/>
            <w:vAlign w:val="center"/>
          </w:tcPr>
          <w:p w14:paraId="79CCF725" w14:textId="77777777" w:rsidR="00952A49" w:rsidRPr="00754DE0" w:rsidRDefault="00952A49" w:rsidP="00C47144">
            <w:pPr>
              <w:spacing w:after="0"/>
              <w:jc w:val="center"/>
              <w:rPr>
                <w:rFonts w:eastAsia="Times New Roman" w:cs="Times New Roman"/>
                <w:bCs/>
                <w:sz w:val="22"/>
                <w:lang w:eastAsia="cs-CZ"/>
              </w:rPr>
            </w:pPr>
            <w:r w:rsidRPr="00754DE0">
              <w:rPr>
                <w:rFonts w:eastAsia="Times New Roman" w:cs="Times New Roman"/>
                <w:bCs/>
                <w:sz w:val="22"/>
                <w:lang w:eastAsia="cs-CZ"/>
              </w:rPr>
              <w:t>1</w:t>
            </w:r>
          </w:p>
        </w:tc>
      </w:tr>
      <w:tr w:rsidR="00952A49" w:rsidRPr="00754DE0" w14:paraId="5E9F817E" w14:textId="77777777" w:rsidTr="00463364">
        <w:trPr>
          <w:trHeight w:val="283"/>
          <w:jc w:val="center"/>
        </w:trPr>
        <w:tc>
          <w:tcPr>
            <w:tcW w:w="1111" w:type="pct"/>
            <w:shd w:val="clear" w:color="auto" w:fill="auto"/>
            <w:noWrap/>
            <w:vAlign w:val="center"/>
          </w:tcPr>
          <w:p w14:paraId="6D9C4765" w14:textId="77777777" w:rsidR="00952A49" w:rsidRPr="00754DE0" w:rsidRDefault="00952A49" w:rsidP="00C47144">
            <w:pPr>
              <w:spacing w:after="0"/>
              <w:rPr>
                <w:rFonts w:eastAsia="Times New Roman" w:cs="Times New Roman"/>
                <w:bCs/>
                <w:sz w:val="22"/>
                <w:lang w:eastAsia="cs-CZ"/>
              </w:rPr>
            </w:pPr>
            <w:r w:rsidRPr="00754DE0">
              <w:rPr>
                <w:rFonts w:eastAsia="Times New Roman" w:cs="Times New Roman"/>
                <w:bCs/>
                <w:sz w:val="22"/>
                <w:lang w:eastAsia="cs-CZ"/>
              </w:rPr>
              <w:t>Portugalsko</w:t>
            </w:r>
          </w:p>
        </w:tc>
        <w:tc>
          <w:tcPr>
            <w:tcW w:w="2977" w:type="pct"/>
            <w:shd w:val="clear" w:color="auto" w:fill="auto"/>
            <w:noWrap/>
            <w:vAlign w:val="center"/>
          </w:tcPr>
          <w:p w14:paraId="1F6BDCE3" w14:textId="77777777" w:rsidR="00952A49" w:rsidRPr="00754DE0" w:rsidRDefault="00952A49" w:rsidP="00C47144">
            <w:pPr>
              <w:spacing w:after="0"/>
              <w:rPr>
                <w:rFonts w:eastAsia="Times New Roman" w:cs="Times New Roman"/>
                <w:bCs/>
                <w:sz w:val="22"/>
                <w:lang w:eastAsia="cs-CZ"/>
              </w:rPr>
            </w:pPr>
            <w:proofErr w:type="spellStart"/>
            <w:r w:rsidRPr="00754DE0">
              <w:rPr>
                <w:rFonts w:eastAsia="Times New Roman" w:cs="Times New Roman"/>
                <w:bCs/>
                <w:sz w:val="22"/>
                <w:lang w:eastAsia="cs-CZ"/>
              </w:rPr>
              <w:t>Universidade</w:t>
            </w:r>
            <w:proofErr w:type="spellEnd"/>
            <w:r w:rsidRPr="00754DE0">
              <w:rPr>
                <w:rFonts w:eastAsia="Times New Roman" w:cs="Times New Roman"/>
                <w:bCs/>
                <w:sz w:val="22"/>
                <w:lang w:eastAsia="cs-CZ"/>
              </w:rPr>
              <w:t xml:space="preserve"> da Madeira</w:t>
            </w:r>
          </w:p>
        </w:tc>
        <w:tc>
          <w:tcPr>
            <w:tcW w:w="913" w:type="pct"/>
            <w:shd w:val="clear" w:color="auto" w:fill="auto"/>
            <w:noWrap/>
            <w:vAlign w:val="center"/>
          </w:tcPr>
          <w:p w14:paraId="0805B939" w14:textId="77777777" w:rsidR="00952A49" w:rsidRPr="00754DE0" w:rsidRDefault="00952A49" w:rsidP="00C47144">
            <w:pPr>
              <w:spacing w:after="0"/>
              <w:jc w:val="center"/>
              <w:rPr>
                <w:rFonts w:eastAsia="Times New Roman" w:cs="Times New Roman"/>
                <w:bCs/>
                <w:sz w:val="22"/>
                <w:lang w:eastAsia="cs-CZ"/>
              </w:rPr>
            </w:pPr>
            <w:r w:rsidRPr="00754DE0">
              <w:rPr>
                <w:rFonts w:eastAsia="Times New Roman" w:cs="Times New Roman"/>
                <w:bCs/>
                <w:sz w:val="22"/>
                <w:lang w:eastAsia="cs-CZ"/>
              </w:rPr>
              <w:t>4</w:t>
            </w:r>
          </w:p>
        </w:tc>
      </w:tr>
      <w:tr w:rsidR="00952A49" w:rsidRPr="00754DE0" w14:paraId="5F39F09F" w14:textId="77777777" w:rsidTr="00463364">
        <w:trPr>
          <w:trHeight w:val="283"/>
          <w:jc w:val="center"/>
        </w:trPr>
        <w:tc>
          <w:tcPr>
            <w:tcW w:w="1111" w:type="pct"/>
            <w:shd w:val="clear" w:color="auto" w:fill="auto"/>
            <w:noWrap/>
            <w:vAlign w:val="center"/>
          </w:tcPr>
          <w:p w14:paraId="2837AB0C" w14:textId="77777777" w:rsidR="00952A49" w:rsidRPr="00754DE0" w:rsidRDefault="00952A49" w:rsidP="00C47144">
            <w:pPr>
              <w:spacing w:after="0"/>
              <w:rPr>
                <w:rFonts w:eastAsia="Times New Roman" w:cs="Times New Roman"/>
                <w:bCs/>
                <w:sz w:val="22"/>
                <w:lang w:eastAsia="cs-CZ"/>
              </w:rPr>
            </w:pPr>
            <w:r w:rsidRPr="00754DE0">
              <w:rPr>
                <w:rFonts w:eastAsia="Times New Roman" w:cs="Times New Roman"/>
                <w:bCs/>
                <w:sz w:val="22"/>
                <w:lang w:eastAsia="cs-CZ"/>
              </w:rPr>
              <w:t>Slovinsko</w:t>
            </w:r>
          </w:p>
        </w:tc>
        <w:tc>
          <w:tcPr>
            <w:tcW w:w="2977" w:type="pct"/>
            <w:shd w:val="clear" w:color="auto" w:fill="auto"/>
            <w:noWrap/>
            <w:vAlign w:val="center"/>
          </w:tcPr>
          <w:p w14:paraId="7AA9B0E4" w14:textId="77777777" w:rsidR="00952A49" w:rsidRPr="00754DE0" w:rsidRDefault="00952A49" w:rsidP="00C47144">
            <w:pPr>
              <w:spacing w:after="0"/>
              <w:rPr>
                <w:rFonts w:eastAsia="Times New Roman" w:cs="Times New Roman"/>
                <w:bCs/>
                <w:sz w:val="22"/>
                <w:lang w:eastAsia="cs-CZ"/>
              </w:rPr>
            </w:pPr>
            <w:r w:rsidRPr="00754DE0">
              <w:rPr>
                <w:rFonts w:eastAsia="Times New Roman" w:cs="Times New Roman"/>
                <w:bCs/>
                <w:sz w:val="22"/>
                <w:lang w:eastAsia="cs-CZ"/>
              </w:rPr>
              <w:t xml:space="preserve">Univerza v </w:t>
            </w:r>
            <w:proofErr w:type="spellStart"/>
            <w:r w:rsidRPr="00754DE0">
              <w:rPr>
                <w:rFonts w:eastAsia="Times New Roman" w:cs="Times New Roman"/>
                <w:bCs/>
                <w:sz w:val="22"/>
                <w:lang w:eastAsia="cs-CZ"/>
              </w:rPr>
              <w:t>Ljubljani</w:t>
            </w:r>
            <w:proofErr w:type="spellEnd"/>
          </w:p>
        </w:tc>
        <w:tc>
          <w:tcPr>
            <w:tcW w:w="913" w:type="pct"/>
            <w:shd w:val="clear" w:color="auto" w:fill="auto"/>
            <w:noWrap/>
            <w:vAlign w:val="center"/>
          </w:tcPr>
          <w:p w14:paraId="5AF40A3F" w14:textId="77777777" w:rsidR="00952A49" w:rsidRPr="00754DE0" w:rsidRDefault="00952A49" w:rsidP="00C47144">
            <w:pPr>
              <w:spacing w:after="0"/>
              <w:jc w:val="center"/>
              <w:rPr>
                <w:rFonts w:eastAsia="Times New Roman" w:cs="Times New Roman"/>
                <w:bCs/>
                <w:sz w:val="22"/>
                <w:lang w:eastAsia="cs-CZ"/>
              </w:rPr>
            </w:pPr>
            <w:r w:rsidRPr="00754DE0">
              <w:rPr>
                <w:rFonts w:eastAsia="Times New Roman" w:cs="Times New Roman"/>
                <w:bCs/>
                <w:sz w:val="22"/>
                <w:lang w:eastAsia="cs-CZ"/>
              </w:rPr>
              <w:t>1</w:t>
            </w:r>
          </w:p>
        </w:tc>
      </w:tr>
      <w:tr w:rsidR="00952A49" w:rsidRPr="00754DE0" w14:paraId="69C927BC" w14:textId="77777777" w:rsidTr="00463364">
        <w:trPr>
          <w:trHeight w:val="283"/>
          <w:jc w:val="center"/>
        </w:trPr>
        <w:tc>
          <w:tcPr>
            <w:tcW w:w="1111" w:type="pct"/>
            <w:noWrap/>
            <w:vAlign w:val="center"/>
          </w:tcPr>
          <w:p w14:paraId="4CD0E684" w14:textId="77777777" w:rsidR="00952A49" w:rsidRPr="00754DE0" w:rsidRDefault="00952A49" w:rsidP="00C47144">
            <w:pPr>
              <w:spacing w:after="0"/>
              <w:rPr>
                <w:rFonts w:eastAsia="Times New Roman" w:cs="Times New Roman"/>
                <w:sz w:val="22"/>
                <w:lang w:val="en-US" w:eastAsia="cs-CZ"/>
              </w:rPr>
            </w:pPr>
            <w:proofErr w:type="spellStart"/>
            <w:r w:rsidRPr="00754DE0">
              <w:rPr>
                <w:rFonts w:eastAsia="Times New Roman" w:cs="Times New Roman"/>
                <w:sz w:val="22"/>
                <w:lang w:val="en-US" w:eastAsia="cs-CZ"/>
              </w:rPr>
              <w:t>Španělsko</w:t>
            </w:r>
            <w:proofErr w:type="spellEnd"/>
          </w:p>
        </w:tc>
        <w:tc>
          <w:tcPr>
            <w:tcW w:w="2977" w:type="pct"/>
            <w:noWrap/>
            <w:vAlign w:val="center"/>
          </w:tcPr>
          <w:p w14:paraId="05283F3B" w14:textId="77777777" w:rsidR="00952A49" w:rsidRPr="00754DE0" w:rsidRDefault="00952A49" w:rsidP="00C47144">
            <w:pPr>
              <w:spacing w:after="0"/>
              <w:rPr>
                <w:rFonts w:eastAsia="Calibri" w:cs="Times New Roman"/>
                <w:sz w:val="22"/>
              </w:rPr>
            </w:pPr>
            <w:proofErr w:type="spellStart"/>
            <w:r w:rsidRPr="00754DE0">
              <w:rPr>
                <w:rFonts w:eastAsia="Calibri" w:cs="Times New Roman"/>
                <w:sz w:val="22"/>
              </w:rPr>
              <w:t>Universidad</w:t>
            </w:r>
            <w:proofErr w:type="spellEnd"/>
            <w:r w:rsidRPr="00754DE0">
              <w:rPr>
                <w:rFonts w:eastAsia="Calibri" w:cs="Times New Roman"/>
                <w:sz w:val="22"/>
              </w:rPr>
              <w:t xml:space="preserve"> Pablo de </w:t>
            </w:r>
            <w:proofErr w:type="spellStart"/>
            <w:r w:rsidRPr="00754DE0">
              <w:rPr>
                <w:rFonts w:eastAsia="Calibri" w:cs="Times New Roman"/>
                <w:sz w:val="22"/>
              </w:rPr>
              <w:t>Olavide</w:t>
            </w:r>
            <w:proofErr w:type="spellEnd"/>
          </w:p>
        </w:tc>
        <w:tc>
          <w:tcPr>
            <w:tcW w:w="913" w:type="pct"/>
            <w:noWrap/>
            <w:vAlign w:val="center"/>
          </w:tcPr>
          <w:p w14:paraId="740E75C6" w14:textId="77777777" w:rsidR="00952A49" w:rsidRPr="00754DE0" w:rsidRDefault="00952A49" w:rsidP="00C47144">
            <w:pPr>
              <w:spacing w:after="0"/>
              <w:jc w:val="center"/>
              <w:rPr>
                <w:rFonts w:eastAsia="Times New Roman" w:cs="Times New Roman"/>
                <w:sz w:val="22"/>
                <w:lang w:val="en-US" w:eastAsia="cs-CZ"/>
              </w:rPr>
            </w:pPr>
            <w:r w:rsidRPr="00754DE0">
              <w:rPr>
                <w:rFonts w:eastAsia="Times New Roman" w:cs="Times New Roman"/>
                <w:sz w:val="22"/>
                <w:lang w:val="en-US" w:eastAsia="cs-CZ"/>
              </w:rPr>
              <w:t>3</w:t>
            </w:r>
          </w:p>
        </w:tc>
      </w:tr>
      <w:tr w:rsidR="00952A49" w:rsidRPr="00754DE0" w14:paraId="7A0A9316" w14:textId="77777777" w:rsidTr="00463364">
        <w:trPr>
          <w:trHeight w:val="283"/>
          <w:jc w:val="center"/>
        </w:trPr>
        <w:tc>
          <w:tcPr>
            <w:tcW w:w="1111" w:type="pct"/>
            <w:noWrap/>
            <w:vAlign w:val="center"/>
          </w:tcPr>
          <w:p w14:paraId="65064C68" w14:textId="77777777" w:rsidR="00952A49" w:rsidRPr="00754DE0" w:rsidRDefault="00952A49" w:rsidP="00C47144">
            <w:pPr>
              <w:spacing w:after="0"/>
              <w:rPr>
                <w:rFonts w:eastAsia="Times New Roman" w:cs="Times New Roman"/>
                <w:sz w:val="22"/>
                <w:lang w:val="en-US" w:eastAsia="cs-CZ"/>
              </w:rPr>
            </w:pPr>
            <w:proofErr w:type="spellStart"/>
            <w:r w:rsidRPr="00754DE0">
              <w:rPr>
                <w:rFonts w:eastAsia="Times New Roman" w:cs="Times New Roman"/>
                <w:sz w:val="22"/>
                <w:lang w:val="en-US" w:eastAsia="cs-CZ"/>
              </w:rPr>
              <w:lastRenderedPageBreak/>
              <w:t>Tchaj</w:t>
            </w:r>
            <w:proofErr w:type="spellEnd"/>
            <w:r w:rsidRPr="00754DE0">
              <w:rPr>
                <w:rFonts w:eastAsia="Times New Roman" w:cs="Times New Roman"/>
                <w:sz w:val="22"/>
                <w:lang w:val="en-US" w:eastAsia="cs-CZ"/>
              </w:rPr>
              <w:t xml:space="preserve">-wan, </w:t>
            </w:r>
            <w:proofErr w:type="spellStart"/>
            <w:r w:rsidRPr="00754DE0">
              <w:rPr>
                <w:rFonts w:eastAsia="Times New Roman" w:cs="Times New Roman"/>
                <w:sz w:val="22"/>
                <w:lang w:val="en-US" w:eastAsia="cs-CZ"/>
              </w:rPr>
              <w:t>Čína</w:t>
            </w:r>
            <w:proofErr w:type="spellEnd"/>
          </w:p>
        </w:tc>
        <w:tc>
          <w:tcPr>
            <w:tcW w:w="2977" w:type="pct"/>
            <w:noWrap/>
            <w:vAlign w:val="center"/>
          </w:tcPr>
          <w:p w14:paraId="3DAE2E50" w14:textId="77777777" w:rsidR="00952A49" w:rsidRPr="00754DE0" w:rsidRDefault="00952A49" w:rsidP="00C47144">
            <w:pPr>
              <w:spacing w:after="0"/>
              <w:rPr>
                <w:rFonts w:eastAsia="Times New Roman" w:cs="Times New Roman"/>
                <w:sz w:val="22"/>
                <w:lang w:eastAsia="cs-CZ"/>
              </w:rPr>
            </w:pPr>
            <w:proofErr w:type="spellStart"/>
            <w:r w:rsidRPr="00754DE0">
              <w:rPr>
                <w:rFonts w:eastAsia="Times New Roman" w:cs="Times New Roman"/>
                <w:sz w:val="22"/>
                <w:lang w:eastAsia="cs-CZ"/>
              </w:rPr>
              <w:t>National</w:t>
            </w:r>
            <w:proofErr w:type="spellEnd"/>
            <w:r w:rsidRPr="00754DE0">
              <w:rPr>
                <w:rFonts w:eastAsia="Times New Roman" w:cs="Times New Roman"/>
                <w:sz w:val="22"/>
                <w:lang w:eastAsia="cs-CZ"/>
              </w:rPr>
              <w:t xml:space="preserve"> </w:t>
            </w:r>
            <w:proofErr w:type="spellStart"/>
            <w:r w:rsidRPr="00754DE0">
              <w:rPr>
                <w:rFonts w:eastAsia="Times New Roman" w:cs="Times New Roman"/>
                <w:sz w:val="22"/>
                <w:lang w:eastAsia="cs-CZ"/>
              </w:rPr>
              <w:t>Tsing</w:t>
            </w:r>
            <w:proofErr w:type="spellEnd"/>
            <w:r w:rsidRPr="00754DE0">
              <w:rPr>
                <w:rFonts w:eastAsia="Times New Roman" w:cs="Times New Roman"/>
                <w:sz w:val="22"/>
                <w:lang w:eastAsia="cs-CZ"/>
              </w:rPr>
              <w:t xml:space="preserve"> </w:t>
            </w:r>
            <w:proofErr w:type="spellStart"/>
            <w:r w:rsidRPr="00754DE0">
              <w:rPr>
                <w:rFonts w:eastAsia="Times New Roman" w:cs="Times New Roman"/>
                <w:sz w:val="22"/>
                <w:lang w:eastAsia="cs-CZ"/>
              </w:rPr>
              <w:t>Hua</w:t>
            </w:r>
            <w:proofErr w:type="spellEnd"/>
            <w:r w:rsidRPr="00754DE0">
              <w:rPr>
                <w:rFonts w:eastAsia="Times New Roman" w:cs="Times New Roman"/>
                <w:sz w:val="22"/>
                <w:lang w:eastAsia="cs-CZ"/>
              </w:rPr>
              <w:t xml:space="preserve"> University</w:t>
            </w:r>
          </w:p>
        </w:tc>
        <w:tc>
          <w:tcPr>
            <w:tcW w:w="913" w:type="pct"/>
            <w:noWrap/>
            <w:vAlign w:val="center"/>
          </w:tcPr>
          <w:p w14:paraId="5E33888E" w14:textId="77777777" w:rsidR="00952A49" w:rsidRPr="00754DE0" w:rsidRDefault="00952A49" w:rsidP="00C47144">
            <w:pPr>
              <w:spacing w:after="0"/>
              <w:jc w:val="center"/>
              <w:rPr>
                <w:rFonts w:eastAsia="Times New Roman" w:cs="Times New Roman"/>
                <w:sz w:val="22"/>
                <w:lang w:val="en-US" w:eastAsia="cs-CZ"/>
              </w:rPr>
            </w:pPr>
            <w:r w:rsidRPr="00754DE0">
              <w:rPr>
                <w:rFonts w:eastAsia="Times New Roman" w:cs="Times New Roman"/>
                <w:sz w:val="22"/>
                <w:lang w:val="en-US" w:eastAsia="cs-CZ"/>
              </w:rPr>
              <w:t>1</w:t>
            </w:r>
          </w:p>
        </w:tc>
      </w:tr>
      <w:tr w:rsidR="00952A49" w:rsidRPr="00754DE0" w14:paraId="61AC632E" w14:textId="77777777" w:rsidTr="00463364">
        <w:trPr>
          <w:trHeight w:val="283"/>
          <w:jc w:val="center"/>
        </w:trPr>
        <w:tc>
          <w:tcPr>
            <w:tcW w:w="1111" w:type="pct"/>
            <w:vMerge w:val="restart"/>
            <w:vAlign w:val="center"/>
          </w:tcPr>
          <w:p w14:paraId="02B9BB97" w14:textId="77777777" w:rsidR="00952A49" w:rsidRPr="00754DE0" w:rsidRDefault="00952A49" w:rsidP="00C47144">
            <w:pPr>
              <w:spacing w:after="0"/>
              <w:rPr>
                <w:rFonts w:eastAsia="Times New Roman" w:cs="Times New Roman"/>
                <w:sz w:val="22"/>
                <w:lang w:val="en-US" w:eastAsia="cs-CZ"/>
              </w:rPr>
            </w:pPr>
            <w:proofErr w:type="spellStart"/>
            <w:r w:rsidRPr="00754DE0">
              <w:rPr>
                <w:rFonts w:eastAsia="Times New Roman" w:cs="Times New Roman"/>
                <w:sz w:val="22"/>
                <w:lang w:val="en-US" w:eastAsia="cs-CZ"/>
              </w:rPr>
              <w:t>Turecko</w:t>
            </w:r>
            <w:proofErr w:type="spellEnd"/>
          </w:p>
        </w:tc>
        <w:tc>
          <w:tcPr>
            <w:tcW w:w="2977" w:type="pct"/>
            <w:noWrap/>
            <w:vAlign w:val="center"/>
          </w:tcPr>
          <w:p w14:paraId="2A5E486E" w14:textId="54CD1E96" w:rsidR="00952A49" w:rsidRPr="00754DE0" w:rsidRDefault="00952A49" w:rsidP="00C47144">
            <w:pPr>
              <w:spacing w:after="0"/>
              <w:rPr>
                <w:rFonts w:eastAsia="Calibri" w:cs="Times New Roman"/>
                <w:sz w:val="22"/>
              </w:rPr>
            </w:pPr>
            <w:proofErr w:type="spellStart"/>
            <w:r w:rsidRPr="00754DE0">
              <w:rPr>
                <w:rFonts w:eastAsia="Calibri" w:cs="Times New Roman"/>
                <w:sz w:val="22"/>
              </w:rPr>
              <w:t>Anadolu</w:t>
            </w:r>
            <w:proofErr w:type="spellEnd"/>
            <w:r w:rsidRPr="00754DE0">
              <w:rPr>
                <w:rFonts w:eastAsia="Calibri" w:cs="Times New Roman"/>
                <w:sz w:val="22"/>
              </w:rPr>
              <w:t xml:space="preserve"> University</w:t>
            </w:r>
          </w:p>
        </w:tc>
        <w:tc>
          <w:tcPr>
            <w:tcW w:w="913" w:type="pct"/>
            <w:vMerge w:val="restart"/>
            <w:noWrap/>
            <w:vAlign w:val="center"/>
          </w:tcPr>
          <w:p w14:paraId="7E0D5CC1" w14:textId="77777777" w:rsidR="00952A49" w:rsidRPr="00754DE0" w:rsidRDefault="00952A49" w:rsidP="00C47144">
            <w:pPr>
              <w:spacing w:after="0"/>
              <w:jc w:val="center"/>
              <w:rPr>
                <w:rFonts w:eastAsia="Times New Roman" w:cs="Times New Roman"/>
                <w:sz w:val="22"/>
                <w:lang w:val="en-US" w:eastAsia="cs-CZ"/>
              </w:rPr>
            </w:pPr>
            <w:r w:rsidRPr="00754DE0">
              <w:rPr>
                <w:rFonts w:eastAsia="Times New Roman" w:cs="Times New Roman"/>
                <w:sz w:val="22"/>
                <w:lang w:val="en-US" w:eastAsia="cs-CZ"/>
              </w:rPr>
              <w:t>6</w:t>
            </w:r>
          </w:p>
        </w:tc>
      </w:tr>
      <w:tr w:rsidR="00952A49" w:rsidRPr="00754DE0" w14:paraId="414AFC55" w14:textId="77777777" w:rsidTr="00463364">
        <w:trPr>
          <w:trHeight w:val="283"/>
          <w:jc w:val="center"/>
        </w:trPr>
        <w:tc>
          <w:tcPr>
            <w:tcW w:w="1111" w:type="pct"/>
            <w:vMerge/>
            <w:vAlign w:val="center"/>
          </w:tcPr>
          <w:p w14:paraId="2D65BA59" w14:textId="77777777" w:rsidR="00952A49" w:rsidRPr="00754DE0" w:rsidRDefault="00952A49" w:rsidP="00C47144">
            <w:pPr>
              <w:spacing w:after="0"/>
              <w:rPr>
                <w:rFonts w:eastAsia="Times New Roman" w:cs="Times New Roman"/>
                <w:sz w:val="22"/>
                <w:lang w:val="en-US" w:eastAsia="cs-CZ"/>
              </w:rPr>
            </w:pPr>
          </w:p>
        </w:tc>
        <w:tc>
          <w:tcPr>
            <w:tcW w:w="2977" w:type="pct"/>
            <w:noWrap/>
            <w:vAlign w:val="center"/>
          </w:tcPr>
          <w:p w14:paraId="32AAAB9E" w14:textId="77777777" w:rsidR="00952A49" w:rsidRPr="00754DE0" w:rsidRDefault="00952A49" w:rsidP="00C47144">
            <w:pPr>
              <w:spacing w:after="0"/>
              <w:rPr>
                <w:rFonts w:eastAsia="Calibri" w:cs="Times New Roman"/>
                <w:sz w:val="22"/>
              </w:rPr>
            </w:pPr>
            <w:proofErr w:type="spellStart"/>
            <w:r w:rsidRPr="00754DE0">
              <w:rPr>
                <w:rFonts w:eastAsia="Calibri" w:cs="Times New Roman"/>
                <w:sz w:val="22"/>
              </w:rPr>
              <w:t>Pamukkale</w:t>
            </w:r>
            <w:proofErr w:type="spellEnd"/>
            <w:r w:rsidRPr="00754DE0">
              <w:rPr>
                <w:rFonts w:eastAsia="Calibri" w:cs="Times New Roman"/>
                <w:sz w:val="22"/>
              </w:rPr>
              <w:t xml:space="preserve"> </w:t>
            </w:r>
            <w:proofErr w:type="spellStart"/>
            <w:r w:rsidRPr="00754DE0">
              <w:rPr>
                <w:rFonts w:eastAsia="Calibri" w:cs="Times New Roman"/>
                <w:sz w:val="22"/>
              </w:rPr>
              <w:t>Universitesi</w:t>
            </w:r>
            <w:proofErr w:type="spellEnd"/>
          </w:p>
        </w:tc>
        <w:tc>
          <w:tcPr>
            <w:tcW w:w="913" w:type="pct"/>
            <w:vMerge/>
            <w:noWrap/>
            <w:vAlign w:val="center"/>
          </w:tcPr>
          <w:p w14:paraId="5886AA95" w14:textId="77777777" w:rsidR="00952A49" w:rsidRPr="00754DE0" w:rsidRDefault="00952A49" w:rsidP="00C47144">
            <w:pPr>
              <w:spacing w:after="0"/>
              <w:jc w:val="center"/>
              <w:rPr>
                <w:rFonts w:eastAsia="Times New Roman" w:cs="Times New Roman"/>
                <w:sz w:val="22"/>
                <w:lang w:val="en-US" w:eastAsia="cs-CZ"/>
              </w:rPr>
            </w:pPr>
          </w:p>
        </w:tc>
      </w:tr>
      <w:tr w:rsidR="00952A49" w:rsidRPr="00754DE0" w14:paraId="15BF8FCC" w14:textId="77777777" w:rsidTr="00463364">
        <w:trPr>
          <w:trHeight w:val="283"/>
          <w:jc w:val="center"/>
        </w:trPr>
        <w:tc>
          <w:tcPr>
            <w:tcW w:w="1111" w:type="pct"/>
            <w:vMerge w:val="restart"/>
            <w:noWrap/>
            <w:vAlign w:val="center"/>
          </w:tcPr>
          <w:p w14:paraId="74BF196D" w14:textId="77777777" w:rsidR="00952A49" w:rsidRPr="00754DE0" w:rsidRDefault="00952A49" w:rsidP="00C47144">
            <w:pPr>
              <w:spacing w:after="0"/>
              <w:rPr>
                <w:rFonts w:eastAsia="Times New Roman" w:cs="Times New Roman"/>
                <w:sz w:val="22"/>
                <w:lang w:val="en-US" w:eastAsia="cs-CZ"/>
              </w:rPr>
            </w:pPr>
            <w:proofErr w:type="spellStart"/>
            <w:r w:rsidRPr="00754DE0">
              <w:rPr>
                <w:rFonts w:eastAsia="Times New Roman" w:cs="Times New Roman"/>
                <w:sz w:val="22"/>
                <w:lang w:val="en-US" w:eastAsia="cs-CZ"/>
              </w:rPr>
              <w:t>Ukrajina</w:t>
            </w:r>
            <w:proofErr w:type="spellEnd"/>
          </w:p>
        </w:tc>
        <w:tc>
          <w:tcPr>
            <w:tcW w:w="2977" w:type="pct"/>
            <w:noWrap/>
            <w:vAlign w:val="center"/>
          </w:tcPr>
          <w:p w14:paraId="623F4E8D" w14:textId="77777777" w:rsidR="00952A49" w:rsidRPr="00754DE0" w:rsidRDefault="00952A49" w:rsidP="00C47144">
            <w:pPr>
              <w:spacing w:after="0"/>
              <w:rPr>
                <w:rFonts w:eastAsia="Calibri" w:cs="Times New Roman"/>
                <w:sz w:val="22"/>
              </w:rPr>
            </w:pPr>
            <w:proofErr w:type="spellStart"/>
            <w:r w:rsidRPr="00754DE0">
              <w:rPr>
                <w:rFonts w:eastAsia="Calibri" w:cs="Times New Roman"/>
                <w:sz w:val="22"/>
              </w:rPr>
              <w:t>Mariupol</w:t>
            </w:r>
            <w:proofErr w:type="spellEnd"/>
            <w:r w:rsidRPr="00754DE0">
              <w:rPr>
                <w:rFonts w:eastAsia="Calibri" w:cs="Times New Roman"/>
                <w:sz w:val="22"/>
              </w:rPr>
              <w:t xml:space="preserve"> </w:t>
            </w:r>
            <w:proofErr w:type="spellStart"/>
            <w:r w:rsidRPr="00754DE0">
              <w:rPr>
                <w:rFonts w:eastAsia="Calibri" w:cs="Times New Roman"/>
                <w:sz w:val="22"/>
              </w:rPr>
              <w:t>State</w:t>
            </w:r>
            <w:proofErr w:type="spellEnd"/>
            <w:r w:rsidRPr="00754DE0">
              <w:rPr>
                <w:rFonts w:eastAsia="Calibri" w:cs="Times New Roman"/>
                <w:sz w:val="22"/>
              </w:rPr>
              <w:t xml:space="preserve"> University</w:t>
            </w:r>
          </w:p>
        </w:tc>
        <w:tc>
          <w:tcPr>
            <w:tcW w:w="913" w:type="pct"/>
            <w:noWrap/>
            <w:vAlign w:val="center"/>
          </w:tcPr>
          <w:p w14:paraId="31B55D0D" w14:textId="77777777" w:rsidR="00952A49" w:rsidRPr="00754DE0" w:rsidRDefault="00952A49" w:rsidP="00C47144">
            <w:pPr>
              <w:spacing w:after="0"/>
              <w:jc w:val="center"/>
              <w:rPr>
                <w:rFonts w:eastAsia="Times New Roman" w:cs="Times New Roman"/>
                <w:sz w:val="22"/>
                <w:lang w:val="en-US" w:eastAsia="cs-CZ"/>
              </w:rPr>
            </w:pPr>
            <w:r w:rsidRPr="00754DE0">
              <w:rPr>
                <w:rFonts w:eastAsia="Times New Roman" w:cs="Times New Roman"/>
                <w:sz w:val="22"/>
                <w:lang w:val="en-US" w:eastAsia="cs-CZ"/>
              </w:rPr>
              <w:t>2</w:t>
            </w:r>
          </w:p>
        </w:tc>
      </w:tr>
      <w:tr w:rsidR="00952A49" w:rsidRPr="00754DE0" w14:paraId="728991D8" w14:textId="77777777" w:rsidTr="00463364">
        <w:trPr>
          <w:trHeight w:val="283"/>
          <w:jc w:val="center"/>
        </w:trPr>
        <w:tc>
          <w:tcPr>
            <w:tcW w:w="1111" w:type="pct"/>
            <w:vMerge/>
            <w:noWrap/>
            <w:vAlign w:val="center"/>
          </w:tcPr>
          <w:p w14:paraId="70FC30F1" w14:textId="77777777" w:rsidR="00952A49" w:rsidRPr="00754DE0" w:rsidRDefault="00952A49" w:rsidP="00C47144">
            <w:pPr>
              <w:spacing w:after="0"/>
              <w:rPr>
                <w:rFonts w:eastAsia="Times New Roman" w:cs="Times New Roman"/>
                <w:sz w:val="22"/>
                <w:lang w:val="en-US" w:eastAsia="cs-CZ"/>
              </w:rPr>
            </w:pPr>
          </w:p>
        </w:tc>
        <w:tc>
          <w:tcPr>
            <w:tcW w:w="2977" w:type="pct"/>
            <w:noWrap/>
            <w:vAlign w:val="center"/>
          </w:tcPr>
          <w:p w14:paraId="15EE715C" w14:textId="77777777" w:rsidR="00952A49" w:rsidRPr="00754DE0" w:rsidRDefault="00952A49" w:rsidP="00C47144">
            <w:pPr>
              <w:spacing w:after="0"/>
              <w:rPr>
                <w:rFonts w:eastAsia="Calibri" w:cs="Times New Roman"/>
                <w:sz w:val="22"/>
              </w:rPr>
            </w:pPr>
            <w:proofErr w:type="spellStart"/>
            <w:r w:rsidRPr="00754DE0">
              <w:rPr>
                <w:rFonts w:eastAsia="Calibri" w:cs="Times New Roman"/>
                <w:sz w:val="22"/>
              </w:rPr>
              <w:t>Kryvyi</w:t>
            </w:r>
            <w:proofErr w:type="spellEnd"/>
            <w:r w:rsidRPr="00754DE0">
              <w:rPr>
                <w:rFonts w:eastAsia="Calibri" w:cs="Times New Roman"/>
                <w:sz w:val="22"/>
              </w:rPr>
              <w:t xml:space="preserve"> </w:t>
            </w:r>
            <w:proofErr w:type="spellStart"/>
            <w:r w:rsidRPr="00754DE0">
              <w:rPr>
                <w:rFonts w:eastAsia="Calibri" w:cs="Times New Roman"/>
                <w:sz w:val="22"/>
              </w:rPr>
              <w:t>Rih</w:t>
            </w:r>
            <w:proofErr w:type="spellEnd"/>
            <w:r w:rsidRPr="00754DE0">
              <w:rPr>
                <w:rFonts w:eastAsia="Calibri" w:cs="Times New Roman"/>
                <w:sz w:val="22"/>
              </w:rPr>
              <w:t xml:space="preserve"> </w:t>
            </w:r>
            <w:proofErr w:type="spellStart"/>
            <w:r w:rsidRPr="00754DE0">
              <w:rPr>
                <w:rFonts w:eastAsia="Calibri" w:cs="Times New Roman"/>
                <w:sz w:val="22"/>
              </w:rPr>
              <w:t>State</w:t>
            </w:r>
            <w:proofErr w:type="spellEnd"/>
            <w:r w:rsidRPr="00754DE0">
              <w:rPr>
                <w:rFonts w:eastAsia="Calibri" w:cs="Times New Roman"/>
                <w:sz w:val="22"/>
              </w:rPr>
              <w:t xml:space="preserve"> </w:t>
            </w:r>
            <w:proofErr w:type="spellStart"/>
            <w:r w:rsidRPr="00754DE0">
              <w:rPr>
                <w:rFonts w:eastAsia="Calibri" w:cs="Times New Roman"/>
                <w:sz w:val="22"/>
              </w:rPr>
              <w:t>Pedagogical</w:t>
            </w:r>
            <w:proofErr w:type="spellEnd"/>
            <w:r w:rsidRPr="00754DE0">
              <w:rPr>
                <w:rFonts w:eastAsia="Calibri" w:cs="Times New Roman"/>
                <w:sz w:val="22"/>
              </w:rPr>
              <w:t xml:space="preserve"> University</w:t>
            </w:r>
          </w:p>
        </w:tc>
        <w:tc>
          <w:tcPr>
            <w:tcW w:w="913" w:type="pct"/>
            <w:noWrap/>
            <w:vAlign w:val="center"/>
          </w:tcPr>
          <w:p w14:paraId="777F87CC" w14:textId="77777777" w:rsidR="00952A49" w:rsidRPr="00754DE0" w:rsidRDefault="00952A49" w:rsidP="00C47144">
            <w:pPr>
              <w:spacing w:after="0"/>
              <w:jc w:val="center"/>
              <w:rPr>
                <w:rFonts w:eastAsia="Times New Roman" w:cs="Times New Roman"/>
                <w:sz w:val="22"/>
                <w:lang w:val="en-US" w:eastAsia="cs-CZ"/>
              </w:rPr>
            </w:pPr>
            <w:r w:rsidRPr="00754DE0">
              <w:rPr>
                <w:rFonts w:eastAsia="Times New Roman" w:cs="Times New Roman"/>
                <w:sz w:val="22"/>
                <w:lang w:val="en-US" w:eastAsia="cs-CZ"/>
              </w:rPr>
              <w:t>2</w:t>
            </w:r>
          </w:p>
        </w:tc>
      </w:tr>
      <w:tr w:rsidR="00463364" w:rsidRPr="00754DE0" w14:paraId="523FD24A" w14:textId="77777777" w:rsidTr="00463364">
        <w:trPr>
          <w:trHeight w:val="283"/>
          <w:jc w:val="center"/>
        </w:trPr>
        <w:tc>
          <w:tcPr>
            <w:tcW w:w="4087" w:type="pct"/>
            <w:gridSpan w:val="2"/>
            <w:noWrap/>
            <w:vAlign w:val="center"/>
          </w:tcPr>
          <w:p w14:paraId="52D81085" w14:textId="041895DE" w:rsidR="00463364" w:rsidRPr="00754DE0" w:rsidRDefault="00463364" w:rsidP="00C47144">
            <w:pPr>
              <w:spacing w:after="0"/>
              <w:rPr>
                <w:rFonts w:eastAsia="Calibri" w:cs="Times New Roman"/>
                <w:b/>
                <w:bCs/>
                <w:sz w:val="22"/>
              </w:rPr>
            </w:pPr>
            <w:r w:rsidRPr="00754DE0">
              <w:rPr>
                <w:rFonts w:eastAsia="Calibri" w:cs="Times New Roman"/>
                <w:b/>
                <w:bCs/>
                <w:sz w:val="22"/>
              </w:rPr>
              <w:t>Celkem studentů</w:t>
            </w:r>
          </w:p>
        </w:tc>
        <w:tc>
          <w:tcPr>
            <w:tcW w:w="913" w:type="pct"/>
            <w:noWrap/>
            <w:vAlign w:val="center"/>
          </w:tcPr>
          <w:p w14:paraId="45FE9250" w14:textId="57136496" w:rsidR="00463364" w:rsidRPr="00754DE0" w:rsidRDefault="00463364" w:rsidP="00C47144">
            <w:pPr>
              <w:spacing w:after="0"/>
              <w:jc w:val="center"/>
              <w:rPr>
                <w:rFonts w:eastAsia="Times New Roman" w:cs="Times New Roman"/>
                <w:b/>
                <w:bCs/>
                <w:sz w:val="22"/>
                <w:lang w:val="en-US" w:eastAsia="cs-CZ"/>
              </w:rPr>
            </w:pPr>
            <w:r w:rsidRPr="00754DE0">
              <w:rPr>
                <w:rFonts w:eastAsia="Times New Roman" w:cs="Times New Roman"/>
                <w:b/>
                <w:bCs/>
                <w:sz w:val="22"/>
                <w:lang w:val="en-US" w:eastAsia="cs-CZ"/>
              </w:rPr>
              <w:t>22</w:t>
            </w:r>
          </w:p>
        </w:tc>
      </w:tr>
      <w:tr w:rsidR="00463364" w:rsidRPr="00754DE0" w14:paraId="2265E017" w14:textId="77777777" w:rsidTr="00463364">
        <w:trPr>
          <w:trHeight w:val="283"/>
          <w:jc w:val="center"/>
        </w:trPr>
        <w:tc>
          <w:tcPr>
            <w:tcW w:w="5000" w:type="pct"/>
            <w:gridSpan w:val="3"/>
            <w:noWrap/>
            <w:vAlign w:val="center"/>
          </w:tcPr>
          <w:p w14:paraId="4C98F117" w14:textId="3B8E28E2" w:rsidR="00463364" w:rsidRPr="00754DE0" w:rsidRDefault="00463364" w:rsidP="00C47144">
            <w:pPr>
              <w:spacing w:after="0"/>
              <w:jc w:val="center"/>
              <w:rPr>
                <w:rFonts w:eastAsia="Times New Roman" w:cs="Times New Roman"/>
                <w:sz w:val="22"/>
                <w:lang w:eastAsia="cs-CZ"/>
              </w:rPr>
            </w:pPr>
            <w:r w:rsidRPr="00754DE0">
              <w:rPr>
                <w:rFonts w:eastAsia="Calibri" w:cs="Times New Roman"/>
                <w:b/>
                <w:sz w:val="22"/>
              </w:rPr>
              <w:t>Erasmus+ 53 ostatní – přijíždějící studenti</w:t>
            </w:r>
            <w:r w:rsidR="00CD1ADD" w:rsidRPr="00754DE0">
              <w:rPr>
                <w:rFonts w:eastAsia="Calibri" w:cs="Times New Roman"/>
                <w:b/>
                <w:sz w:val="22"/>
              </w:rPr>
              <w:t xml:space="preserve"> (delší než měsíc)</w:t>
            </w:r>
          </w:p>
        </w:tc>
      </w:tr>
      <w:tr w:rsidR="00463364" w:rsidRPr="00754DE0" w14:paraId="15F35B58" w14:textId="77777777" w:rsidTr="00463364">
        <w:trPr>
          <w:trHeight w:val="283"/>
          <w:jc w:val="center"/>
        </w:trPr>
        <w:tc>
          <w:tcPr>
            <w:tcW w:w="1111" w:type="pct"/>
            <w:noWrap/>
            <w:vAlign w:val="center"/>
          </w:tcPr>
          <w:p w14:paraId="254F4B54" w14:textId="5E95B3DC" w:rsidR="00463364" w:rsidRPr="00754DE0" w:rsidRDefault="00463364" w:rsidP="00463364">
            <w:pPr>
              <w:spacing w:after="0"/>
              <w:rPr>
                <w:rFonts w:eastAsia="Times New Roman" w:cs="Times New Roman"/>
                <w:sz w:val="22"/>
                <w:lang w:val="en-US" w:eastAsia="cs-CZ"/>
              </w:rPr>
            </w:pPr>
            <w:r w:rsidRPr="00754DE0">
              <w:rPr>
                <w:rFonts w:eastAsia="Times New Roman" w:cs="Times New Roman"/>
                <w:bCs/>
                <w:sz w:val="22"/>
                <w:lang w:eastAsia="cs-CZ"/>
              </w:rPr>
              <w:t>Japonsko</w:t>
            </w:r>
          </w:p>
        </w:tc>
        <w:tc>
          <w:tcPr>
            <w:tcW w:w="2977" w:type="pct"/>
            <w:noWrap/>
            <w:vAlign w:val="center"/>
          </w:tcPr>
          <w:p w14:paraId="6E099A26" w14:textId="3021DF6E" w:rsidR="00463364" w:rsidRPr="00754DE0" w:rsidRDefault="00463364" w:rsidP="00463364">
            <w:pPr>
              <w:spacing w:after="0"/>
              <w:rPr>
                <w:rFonts w:eastAsia="Calibri" w:cs="Times New Roman"/>
                <w:sz w:val="22"/>
              </w:rPr>
            </w:pPr>
            <w:proofErr w:type="spellStart"/>
            <w:r w:rsidRPr="00754DE0">
              <w:rPr>
                <w:rFonts w:eastAsia="Times New Roman" w:cs="Times New Roman"/>
                <w:bCs/>
                <w:sz w:val="22"/>
                <w:lang w:eastAsia="cs-CZ"/>
              </w:rPr>
              <w:t>Kwansei</w:t>
            </w:r>
            <w:proofErr w:type="spellEnd"/>
            <w:r w:rsidRPr="00754DE0">
              <w:rPr>
                <w:rFonts w:eastAsia="Times New Roman" w:cs="Times New Roman"/>
                <w:bCs/>
                <w:sz w:val="22"/>
                <w:lang w:eastAsia="cs-CZ"/>
              </w:rPr>
              <w:t xml:space="preserve"> </w:t>
            </w:r>
            <w:proofErr w:type="spellStart"/>
            <w:r w:rsidRPr="00754DE0">
              <w:rPr>
                <w:rFonts w:eastAsia="Times New Roman" w:cs="Times New Roman"/>
                <w:bCs/>
                <w:sz w:val="22"/>
                <w:lang w:eastAsia="cs-CZ"/>
              </w:rPr>
              <w:t>Gakuin</w:t>
            </w:r>
            <w:proofErr w:type="spellEnd"/>
            <w:r w:rsidRPr="00754DE0">
              <w:rPr>
                <w:rFonts w:eastAsia="Times New Roman" w:cs="Times New Roman"/>
                <w:bCs/>
                <w:sz w:val="22"/>
                <w:lang w:eastAsia="cs-CZ"/>
              </w:rPr>
              <w:t xml:space="preserve"> University</w:t>
            </w:r>
          </w:p>
        </w:tc>
        <w:tc>
          <w:tcPr>
            <w:tcW w:w="913" w:type="pct"/>
            <w:noWrap/>
            <w:vAlign w:val="center"/>
          </w:tcPr>
          <w:p w14:paraId="016B8C55" w14:textId="1E855701" w:rsidR="00463364" w:rsidRPr="00754DE0" w:rsidRDefault="00463364" w:rsidP="00463364">
            <w:pPr>
              <w:spacing w:after="0"/>
              <w:jc w:val="center"/>
              <w:rPr>
                <w:rFonts w:eastAsia="Times New Roman" w:cs="Times New Roman"/>
                <w:sz w:val="22"/>
                <w:lang w:val="en-US" w:eastAsia="cs-CZ"/>
              </w:rPr>
            </w:pPr>
            <w:r w:rsidRPr="00754DE0">
              <w:rPr>
                <w:rFonts w:eastAsia="Times New Roman" w:cs="Times New Roman"/>
                <w:bCs/>
                <w:sz w:val="22"/>
                <w:lang w:eastAsia="cs-CZ"/>
              </w:rPr>
              <w:t>1</w:t>
            </w:r>
          </w:p>
        </w:tc>
      </w:tr>
      <w:tr w:rsidR="00463364" w:rsidRPr="00754DE0" w14:paraId="6BAAA946" w14:textId="77777777" w:rsidTr="00463364">
        <w:trPr>
          <w:trHeight w:val="283"/>
          <w:jc w:val="center"/>
        </w:trPr>
        <w:tc>
          <w:tcPr>
            <w:tcW w:w="5000" w:type="pct"/>
            <w:gridSpan w:val="3"/>
            <w:noWrap/>
            <w:vAlign w:val="center"/>
          </w:tcPr>
          <w:p w14:paraId="5EC2A116" w14:textId="5FD4D2DE" w:rsidR="00463364" w:rsidRPr="00754DE0" w:rsidRDefault="00463364" w:rsidP="00463364">
            <w:pPr>
              <w:spacing w:after="0"/>
              <w:jc w:val="center"/>
              <w:rPr>
                <w:rFonts w:eastAsia="Times New Roman" w:cs="Times New Roman"/>
                <w:sz w:val="22"/>
                <w:lang w:eastAsia="cs-CZ"/>
              </w:rPr>
            </w:pPr>
            <w:r w:rsidRPr="00754DE0">
              <w:rPr>
                <w:rFonts w:eastAsia="Calibri" w:cs="Times New Roman"/>
                <w:b/>
                <w:sz w:val="22"/>
              </w:rPr>
              <w:t>CEEPUS – přijíždějící studenti</w:t>
            </w:r>
            <w:r w:rsidR="00CD1ADD" w:rsidRPr="00754DE0">
              <w:rPr>
                <w:rFonts w:eastAsia="Calibri" w:cs="Times New Roman"/>
                <w:b/>
                <w:sz w:val="22"/>
              </w:rPr>
              <w:t xml:space="preserve"> (delší než měsíc)</w:t>
            </w:r>
          </w:p>
        </w:tc>
      </w:tr>
      <w:tr w:rsidR="00463364" w:rsidRPr="00754DE0" w14:paraId="6372919F" w14:textId="77777777" w:rsidTr="00463364">
        <w:trPr>
          <w:trHeight w:val="283"/>
          <w:jc w:val="center"/>
        </w:trPr>
        <w:tc>
          <w:tcPr>
            <w:tcW w:w="1111" w:type="pct"/>
            <w:noWrap/>
            <w:vAlign w:val="center"/>
          </w:tcPr>
          <w:p w14:paraId="4D3ED7C2" w14:textId="05AE3A0A" w:rsidR="00463364" w:rsidRPr="00754DE0" w:rsidRDefault="00463364" w:rsidP="00463364">
            <w:pPr>
              <w:spacing w:after="0"/>
              <w:rPr>
                <w:rFonts w:eastAsia="Times New Roman" w:cs="Times New Roman"/>
                <w:sz w:val="22"/>
                <w:lang w:val="en-US" w:eastAsia="cs-CZ"/>
              </w:rPr>
            </w:pPr>
            <w:r w:rsidRPr="00754DE0">
              <w:rPr>
                <w:rFonts w:eastAsia="Times New Roman" w:cs="Times New Roman"/>
                <w:bCs/>
                <w:sz w:val="22"/>
                <w:lang w:eastAsia="cs-CZ"/>
              </w:rPr>
              <w:t>Slovinsko</w:t>
            </w:r>
          </w:p>
        </w:tc>
        <w:tc>
          <w:tcPr>
            <w:tcW w:w="2977" w:type="pct"/>
            <w:noWrap/>
            <w:vAlign w:val="center"/>
          </w:tcPr>
          <w:p w14:paraId="7EE80C1C" w14:textId="07F54EA1" w:rsidR="00463364" w:rsidRPr="00754DE0" w:rsidRDefault="00463364" w:rsidP="00463364">
            <w:pPr>
              <w:spacing w:after="0"/>
              <w:rPr>
                <w:rFonts w:eastAsia="Calibri" w:cs="Times New Roman"/>
                <w:sz w:val="22"/>
              </w:rPr>
            </w:pPr>
            <w:r w:rsidRPr="00754DE0">
              <w:rPr>
                <w:rFonts w:eastAsia="Times New Roman" w:cs="Times New Roman"/>
                <w:bCs/>
                <w:sz w:val="22"/>
                <w:lang w:eastAsia="cs-CZ"/>
              </w:rPr>
              <w:t xml:space="preserve">Univerza v </w:t>
            </w:r>
            <w:proofErr w:type="spellStart"/>
            <w:r w:rsidRPr="00754DE0">
              <w:rPr>
                <w:rFonts w:eastAsia="Times New Roman" w:cs="Times New Roman"/>
                <w:bCs/>
                <w:sz w:val="22"/>
                <w:lang w:eastAsia="cs-CZ"/>
              </w:rPr>
              <w:t>Ljubljani</w:t>
            </w:r>
            <w:proofErr w:type="spellEnd"/>
          </w:p>
        </w:tc>
        <w:tc>
          <w:tcPr>
            <w:tcW w:w="913" w:type="pct"/>
            <w:noWrap/>
            <w:vAlign w:val="center"/>
          </w:tcPr>
          <w:p w14:paraId="272577D3" w14:textId="68D6246B" w:rsidR="00463364" w:rsidRPr="00754DE0" w:rsidRDefault="00463364" w:rsidP="00463364">
            <w:pPr>
              <w:spacing w:after="0"/>
              <w:jc w:val="center"/>
              <w:rPr>
                <w:rFonts w:eastAsia="Times New Roman" w:cs="Times New Roman"/>
                <w:sz w:val="22"/>
                <w:lang w:val="en-US" w:eastAsia="cs-CZ"/>
              </w:rPr>
            </w:pPr>
            <w:r w:rsidRPr="00754DE0">
              <w:rPr>
                <w:rFonts w:eastAsia="Times New Roman" w:cs="Times New Roman"/>
                <w:bCs/>
                <w:sz w:val="22"/>
                <w:lang w:eastAsia="cs-CZ"/>
              </w:rPr>
              <w:t>1</w:t>
            </w:r>
          </w:p>
        </w:tc>
      </w:tr>
      <w:tr w:rsidR="00463364" w:rsidRPr="00754DE0" w14:paraId="289F9A18" w14:textId="77777777" w:rsidTr="00463364">
        <w:trPr>
          <w:trHeight w:val="283"/>
          <w:jc w:val="center"/>
        </w:trPr>
        <w:tc>
          <w:tcPr>
            <w:tcW w:w="5000" w:type="pct"/>
            <w:gridSpan w:val="3"/>
            <w:noWrap/>
            <w:vAlign w:val="center"/>
          </w:tcPr>
          <w:p w14:paraId="694574D2" w14:textId="6891D21B" w:rsidR="00463364" w:rsidRPr="00754DE0" w:rsidRDefault="00463364" w:rsidP="00463364">
            <w:pPr>
              <w:spacing w:after="0"/>
              <w:jc w:val="center"/>
              <w:rPr>
                <w:rFonts w:eastAsia="Times New Roman" w:cs="Times New Roman"/>
                <w:sz w:val="22"/>
                <w:lang w:eastAsia="cs-CZ"/>
              </w:rPr>
            </w:pPr>
            <w:r w:rsidRPr="00754DE0">
              <w:rPr>
                <w:rFonts w:eastAsia="Calibri" w:cs="Times New Roman"/>
                <w:b/>
                <w:sz w:val="22"/>
              </w:rPr>
              <w:t>Univerzitní / fakultní stipendium – přijíždějící studenti</w:t>
            </w:r>
          </w:p>
        </w:tc>
      </w:tr>
      <w:tr w:rsidR="00463364" w:rsidRPr="00754DE0" w14:paraId="5C2A89C1" w14:textId="77777777" w:rsidTr="00463364">
        <w:trPr>
          <w:trHeight w:val="283"/>
          <w:jc w:val="center"/>
        </w:trPr>
        <w:tc>
          <w:tcPr>
            <w:tcW w:w="1111" w:type="pct"/>
            <w:noWrap/>
            <w:vAlign w:val="center"/>
          </w:tcPr>
          <w:p w14:paraId="65591C38" w14:textId="0B00D3F0" w:rsidR="00463364" w:rsidRPr="00754DE0" w:rsidRDefault="00463364" w:rsidP="00463364">
            <w:pPr>
              <w:spacing w:after="0"/>
              <w:rPr>
                <w:rFonts w:eastAsia="Times New Roman" w:cs="Times New Roman"/>
                <w:sz w:val="22"/>
                <w:lang w:val="en-US" w:eastAsia="cs-CZ"/>
              </w:rPr>
            </w:pPr>
            <w:r w:rsidRPr="00754DE0">
              <w:rPr>
                <w:rFonts w:eastAsia="Times New Roman" w:cs="Times New Roman"/>
                <w:bCs/>
                <w:sz w:val="22"/>
                <w:lang w:eastAsia="cs-CZ"/>
              </w:rPr>
              <w:t>Severní Makedonie</w:t>
            </w:r>
          </w:p>
        </w:tc>
        <w:tc>
          <w:tcPr>
            <w:tcW w:w="2977" w:type="pct"/>
            <w:noWrap/>
            <w:vAlign w:val="center"/>
          </w:tcPr>
          <w:p w14:paraId="269C80D0" w14:textId="77777777" w:rsidR="00463364" w:rsidRPr="00754DE0" w:rsidRDefault="00463364" w:rsidP="00463364">
            <w:pPr>
              <w:spacing w:after="0"/>
              <w:rPr>
                <w:rFonts w:eastAsia="Calibri" w:cs="Times New Roman"/>
                <w:sz w:val="22"/>
              </w:rPr>
            </w:pPr>
          </w:p>
        </w:tc>
        <w:tc>
          <w:tcPr>
            <w:tcW w:w="913" w:type="pct"/>
            <w:noWrap/>
            <w:vAlign w:val="center"/>
          </w:tcPr>
          <w:p w14:paraId="5D0677B0" w14:textId="18AE960A" w:rsidR="00463364" w:rsidRPr="00754DE0" w:rsidRDefault="00CD1ADD" w:rsidP="00463364">
            <w:pPr>
              <w:spacing w:after="0"/>
              <w:jc w:val="center"/>
              <w:rPr>
                <w:rFonts w:eastAsia="Times New Roman" w:cs="Times New Roman"/>
                <w:sz w:val="22"/>
                <w:lang w:val="en-US" w:eastAsia="cs-CZ"/>
              </w:rPr>
            </w:pPr>
            <w:r w:rsidRPr="00754DE0">
              <w:rPr>
                <w:rFonts w:eastAsia="Times New Roman" w:cs="Times New Roman"/>
                <w:sz w:val="22"/>
                <w:lang w:val="en-US" w:eastAsia="cs-CZ"/>
              </w:rPr>
              <w:t>2</w:t>
            </w:r>
          </w:p>
        </w:tc>
      </w:tr>
      <w:tr w:rsidR="00463364" w:rsidRPr="00754DE0" w14:paraId="62A792CA" w14:textId="77777777" w:rsidTr="00463364">
        <w:trPr>
          <w:trHeight w:val="283"/>
          <w:jc w:val="center"/>
        </w:trPr>
        <w:tc>
          <w:tcPr>
            <w:tcW w:w="4087" w:type="pct"/>
            <w:gridSpan w:val="2"/>
            <w:shd w:val="clear" w:color="auto" w:fill="D9D9D9"/>
            <w:noWrap/>
            <w:vAlign w:val="center"/>
          </w:tcPr>
          <w:p w14:paraId="22AD0BAC" w14:textId="36F62931" w:rsidR="00463364" w:rsidRPr="00754DE0" w:rsidRDefault="00463364" w:rsidP="00463364">
            <w:pPr>
              <w:spacing w:after="0"/>
              <w:rPr>
                <w:rFonts w:eastAsia="Times New Roman" w:cs="Times New Roman"/>
                <w:b/>
                <w:sz w:val="22"/>
                <w:lang w:eastAsia="cs-CZ"/>
              </w:rPr>
            </w:pPr>
            <w:r w:rsidRPr="00754DE0">
              <w:rPr>
                <w:rFonts w:eastAsia="Times New Roman" w:cs="Times New Roman"/>
                <w:b/>
                <w:sz w:val="22"/>
                <w:lang w:eastAsia="cs-CZ"/>
              </w:rPr>
              <w:t>Celkem přijíždějících studentů</w:t>
            </w:r>
          </w:p>
        </w:tc>
        <w:tc>
          <w:tcPr>
            <w:tcW w:w="913" w:type="pct"/>
            <w:shd w:val="clear" w:color="auto" w:fill="D9D9D9"/>
            <w:noWrap/>
            <w:vAlign w:val="center"/>
          </w:tcPr>
          <w:p w14:paraId="63A5973B" w14:textId="3B07AC0F" w:rsidR="00463364" w:rsidRPr="00754DE0" w:rsidRDefault="00463364" w:rsidP="00463364">
            <w:pPr>
              <w:spacing w:after="0"/>
              <w:jc w:val="center"/>
              <w:rPr>
                <w:rFonts w:eastAsia="Times New Roman" w:cs="Times New Roman"/>
                <w:b/>
                <w:sz w:val="22"/>
                <w:lang w:val="en-US" w:eastAsia="cs-CZ"/>
              </w:rPr>
            </w:pPr>
            <w:r w:rsidRPr="00754DE0">
              <w:rPr>
                <w:rFonts w:eastAsia="Times New Roman" w:cs="Times New Roman"/>
                <w:b/>
                <w:sz w:val="22"/>
                <w:lang w:val="en-US" w:eastAsia="cs-CZ"/>
              </w:rPr>
              <w:t>2</w:t>
            </w:r>
            <w:r w:rsidR="00CD1ADD" w:rsidRPr="00754DE0">
              <w:rPr>
                <w:rFonts w:eastAsia="Times New Roman" w:cs="Times New Roman"/>
                <w:b/>
                <w:sz w:val="22"/>
                <w:lang w:val="en-US" w:eastAsia="cs-CZ"/>
              </w:rPr>
              <w:t>6</w:t>
            </w:r>
          </w:p>
        </w:tc>
      </w:tr>
    </w:tbl>
    <w:p w14:paraId="29B66DA1" w14:textId="77777777" w:rsidR="00C713EA" w:rsidRDefault="00463364" w:rsidP="00C713EA">
      <w:pPr>
        <w:spacing w:after="0"/>
        <w:jc w:val="center"/>
        <w:rPr>
          <w:i/>
          <w:iCs/>
          <w:sz w:val="22"/>
        </w:rPr>
      </w:pPr>
      <w:r w:rsidRPr="00FA0BB0">
        <w:rPr>
          <w:b/>
          <w:bCs/>
          <w:i/>
          <w:iCs/>
          <w:sz w:val="22"/>
          <w:szCs w:val="20"/>
        </w:rPr>
        <w:t>Tabulka 12:</w:t>
      </w:r>
      <w:r w:rsidRPr="00FA0BB0">
        <w:rPr>
          <w:i/>
          <w:iCs/>
          <w:sz w:val="22"/>
          <w:szCs w:val="20"/>
        </w:rPr>
        <w:t xml:space="preserve"> Počty přijíždějících studentů na fakultu </w:t>
      </w:r>
      <w:r w:rsidRPr="00FA0BB0">
        <w:rPr>
          <w:i/>
          <w:iCs/>
          <w:sz w:val="22"/>
        </w:rPr>
        <w:t xml:space="preserve">v období </w:t>
      </w:r>
    </w:p>
    <w:p w14:paraId="51B73FD9" w14:textId="144B5988" w:rsidR="00952A49" w:rsidRPr="00FA0BB0" w:rsidRDefault="00463364" w:rsidP="00C713EA">
      <w:pPr>
        <w:spacing w:after="0"/>
        <w:jc w:val="center"/>
        <w:rPr>
          <w:sz w:val="22"/>
          <w:szCs w:val="20"/>
        </w:rPr>
      </w:pPr>
      <w:r w:rsidRPr="00FA0BB0">
        <w:rPr>
          <w:i/>
          <w:iCs/>
          <w:sz w:val="22"/>
        </w:rPr>
        <w:t>1. 11. 2020 – 31. 10. 2021 (C1.2/U3+U4)</w:t>
      </w:r>
    </w:p>
    <w:p w14:paraId="6A2170B3" w14:textId="510B9301" w:rsidR="00463364" w:rsidRDefault="00463364" w:rsidP="008603F7">
      <w:pPr>
        <w:spacing w:after="0"/>
      </w:pPr>
    </w:p>
    <w:p w14:paraId="39EB032C" w14:textId="3316364A" w:rsidR="00AE131C" w:rsidRPr="008603F7" w:rsidRDefault="00AE131C" w:rsidP="008603F7">
      <w:pPr>
        <w:pStyle w:val="Zkladntext"/>
        <w:contextualSpacing/>
        <w:jc w:val="both"/>
        <w:rPr>
          <w:rFonts w:ascii="Times New Roman" w:hAnsi="Times New Roman" w:cs="Times New Roman"/>
          <w:sz w:val="24"/>
          <w:szCs w:val="24"/>
        </w:rPr>
      </w:pPr>
      <w:r w:rsidRPr="008603F7">
        <w:rPr>
          <w:rFonts w:ascii="Times New Roman" w:hAnsi="Times New Roman" w:cs="Times New Roman"/>
          <w:sz w:val="24"/>
          <w:szCs w:val="24"/>
        </w:rPr>
        <w:t xml:space="preserve">Ke zkvalitnění výuky jsme v roce 2021 využili projekt v rámci </w:t>
      </w:r>
      <w:r w:rsidR="008603F7" w:rsidRPr="008603F7">
        <w:rPr>
          <w:rFonts w:ascii="Times New Roman" w:hAnsi="Times New Roman" w:cs="Times New Roman"/>
          <w:sz w:val="24"/>
          <w:szCs w:val="24"/>
        </w:rPr>
        <w:t xml:space="preserve">Interního rozvojového fondu UPCE. Nesl název </w:t>
      </w:r>
      <w:r w:rsidRPr="008603F7">
        <w:rPr>
          <w:rFonts w:ascii="Times New Roman" w:hAnsi="Times New Roman" w:cs="Times New Roman"/>
          <w:i/>
          <w:sz w:val="24"/>
          <w:szCs w:val="24"/>
        </w:rPr>
        <w:t>Inovace a rozvoj interaktivních výukových metod, se zaměřením na on-line vzdělávání.</w:t>
      </w:r>
      <w:r w:rsidRPr="008603F7">
        <w:rPr>
          <w:rFonts w:ascii="Times New Roman" w:hAnsi="Times New Roman" w:cs="Times New Roman"/>
          <w:sz w:val="24"/>
          <w:szCs w:val="24"/>
        </w:rPr>
        <w:t xml:space="preserve"> IRF2021/05-FF </w:t>
      </w:r>
    </w:p>
    <w:p w14:paraId="07E571E6" w14:textId="23DBFB88" w:rsidR="00AE131C" w:rsidRPr="008603F7" w:rsidRDefault="00AE131C" w:rsidP="008603F7">
      <w:pPr>
        <w:tabs>
          <w:tab w:val="left" w:pos="1105"/>
        </w:tabs>
        <w:spacing w:after="0"/>
        <w:contextualSpacing/>
        <w:rPr>
          <w:rFonts w:cs="Times New Roman"/>
          <w:szCs w:val="24"/>
        </w:rPr>
      </w:pPr>
      <w:r w:rsidRPr="008603F7">
        <w:rPr>
          <w:rFonts w:cs="Times New Roman"/>
          <w:szCs w:val="24"/>
        </w:rPr>
        <w:t xml:space="preserve">Řešitel: </w:t>
      </w:r>
      <w:r w:rsidR="008603F7">
        <w:rPr>
          <w:rFonts w:cs="Times New Roman"/>
          <w:szCs w:val="24"/>
        </w:rPr>
        <w:t xml:space="preserve">PhDr. Ivo </w:t>
      </w:r>
      <w:r w:rsidRPr="008603F7">
        <w:rPr>
          <w:rFonts w:cs="Times New Roman"/>
          <w:szCs w:val="24"/>
        </w:rPr>
        <w:t>Říha</w:t>
      </w:r>
      <w:r w:rsidR="008603F7">
        <w:rPr>
          <w:rFonts w:cs="Times New Roman"/>
          <w:szCs w:val="24"/>
        </w:rPr>
        <w:t>,</w:t>
      </w:r>
      <w:r w:rsidRPr="008603F7">
        <w:rPr>
          <w:rFonts w:cs="Times New Roman"/>
          <w:szCs w:val="24"/>
        </w:rPr>
        <w:t xml:space="preserve"> Ph.D.</w:t>
      </w:r>
    </w:p>
    <w:p w14:paraId="084F3FE7" w14:textId="77777777" w:rsidR="00AE131C" w:rsidRPr="008603F7" w:rsidRDefault="00AE131C" w:rsidP="008603F7">
      <w:pPr>
        <w:tabs>
          <w:tab w:val="left" w:pos="1105"/>
        </w:tabs>
        <w:spacing w:after="0"/>
        <w:contextualSpacing/>
        <w:rPr>
          <w:rFonts w:cs="Times New Roman"/>
          <w:szCs w:val="24"/>
        </w:rPr>
      </w:pPr>
      <w:r w:rsidRPr="008603F7">
        <w:rPr>
          <w:rFonts w:cs="Times New Roman"/>
          <w:szCs w:val="24"/>
        </w:rPr>
        <w:t>Doba realizace: 15. 3. 2021 – 30. 11. 2021</w:t>
      </w:r>
    </w:p>
    <w:p w14:paraId="63532EFF" w14:textId="77777777" w:rsidR="00AE131C" w:rsidRPr="008603F7" w:rsidRDefault="00AE131C" w:rsidP="008603F7">
      <w:pPr>
        <w:tabs>
          <w:tab w:val="left" w:pos="1105"/>
        </w:tabs>
        <w:spacing w:after="0"/>
        <w:contextualSpacing/>
        <w:rPr>
          <w:rFonts w:cs="Times New Roman"/>
          <w:szCs w:val="24"/>
        </w:rPr>
      </w:pPr>
    </w:p>
    <w:p w14:paraId="45849AF9" w14:textId="754675E7" w:rsidR="00AE131C" w:rsidRDefault="00AE131C" w:rsidP="008603F7">
      <w:pPr>
        <w:tabs>
          <w:tab w:val="left" w:pos="1105"/>
        </w:tabs>
        <w:spacing w:after="0"/>
        <w:contextualSpacing/>
        <w:rPr>
          <w:rFonts w:cs="Times New Roman"/>
          <w:szCs w:val="24"/>
        </w:rPr>
      </w:pPr>
      <w:r w:rsidRPr="008603F7">
        <w:rPr>
          <w:rFonts w:cs="Times New Roman"/>
          <w:szCs w:val="24"/>
        </w:rPr>
        <w:t xml:space="preserve">Cílem projektové aktivity </w:t>
      </w:r>
      <w:r w:rsidR="008603F7">
        <w:rPr>
          <w:rFonts w:cs="Times New Roman"/>
          <w:szCs w:val="24"/>
        </w:rPr>
        <w:t>byla</w:t>
      </w:r>
      <w:r w:rsidRPr="008603F7">
        <w:rPr>
          <w:rFonts w:cs="Times New Roman"/>
          <w:szCs w:val="24"/>
        </w:rPr>
        <w:t xml:space="preserve"> podpora zavádění takových výukových prvků a postupů, které rozvinou efektivitu jednotlivých, ve stávajících studijních plánech akreditovaných programů již obsažených předmětů (nákup nových technologií a jejich aplikace ve výuce, vytváření nových sylabů, resp. inovace jejich dosavadní podoby, nákup odborné literatury /v tištěné i elektronické podobě/, nákup audiovizuálních nosičů atd.).</w:t>
      </w:r>
      <w:r w:rsidR="005C1B2E">
        <w:rPr>
          <w:rFonts w:cs="Times New Roman"/>
          <w:szCs w:val="24"/>
        </w:rPr>
        <w:t xml:space="preserve"> </w:t>
      </w:r>
      <w:r w:rsidRPr="008603F7">
        <w:rPr>
          <w:rFonts w:cs="Times New Roman"/>
          <w:szCs w:val="24"/>
        </w:rPr>
        <w:t>Souběžně s tím b</w:t>
      </w:r>
      <w:r w:rsidR="008603F7">
        <w:rPr>
          <w:rFonts w:cs="Times New Roman"/>
          <w:szCs w:val="24"/>
        </w:rPr>
        <w:t>yly</w:t>
      </w:r>
      <w:r w:rsidRPr="008603F7">
        <w:rPr>
          <w:rFonts w:cs="Times New Roman"/>
          <w:szCs w:val="24"/>
        </w:rPr>
        <w:t xml:space="preserve"> vytvářeny počiny nové, v</w:t>
      </w:r>
      <w:r w:rsidR="005C1B2E">
        <w:rPr>
          <w:rFonts w:cs="Times New Roman"/>
          <w:szCs w:val="24"/>
        </w:rPr>
        <w:t> </w:t>
      </w:r>
      <w:r w:rsidRPr="008603F7">
        <w:rPr>
          <w:rFonts w:cs="Times New Roman"/>
          <w:szCs w:val="24"/>
        </w:rPr>
        <w:t>intencích obohacení a rozšíření toho, co je studentům nabízeno v řádné denní výuce.</w:t>
      </w:r>
      <w:r w:rsidR="005C1B2E">
        <w:rPr>
          <w:rFonts w:cs="Times New Roman"/>
          <w:szCs w:val="24"/>
        </w:rPr>
        <w:t xml:space="preserve"> </w:t>
      </w:r>
      <w:r w:rsidRPr="008603F7">
        <w:rPr>
          <w:rFonts w:cs="Times New Roman"/>
          <w:szCs w:val="24"/>
        </w:rPr>
        <w:t>V</w:t>
      </w:r>
      <w:r w:rsidR="0005647D">
        <w:rPr>
          <w:rFonts w:cs="Times New Roman"/>
          <w:szCs w:val="24"/>
        </w:rPr>
        <w:t> </w:t>
      </w:r>
      <w:r w:rsidRPr="008603F7">
        <w:rPr>
          <w:rFonts w:cs="Times New Roman"/>
          <w:szCs w:val="24"/>
        </w:rPr>
        <w:t>souladu s</w:t>
      </w:r>
      <w:r w:rsidR="005C1B2E">
        <w:rPr>
          <w:rFonts w:cs="Times New Roman"/>
          <w:szCs w:val="24"/>
        </w:rPr>
        <w:t> </w:t>
      </w:r>
      <w:r w:rsidRPr="008603F7">
        <w:rPr>
          <w:rFonts w:cs="Times New Roman"/>
          <w:szCs w:val="24"/>
        </w:rPr>
        <w:t>profily absolventů dotčených studijních programů b</w:t>
      </w:r>
      <w:r w:rsidR="008603F7">
        <w:rPr>
          <w:rFonts w:cs="Times New Roman"/>
          <w:szCs w:val="24"/>
        </w:rPr>
        <w:t>ylo</w:t>
      </w:r>
      <w:r w:rsidRPr="008603F7">
        <w:rPr>
          <w:rFonts w:cs="Times New Roman"/>
          <w:szCs w:val="24"/>
        </w:rPr>
        <w:t xml:space="preserve"> těmito cestami podpořeno posilování a rozvíjení kompetencí jedince pro úspěšné působení ve společnosti 21. století: samostatné kritické myšlení, komunikační, analytické a interpretační dovednosti (v příslušných disciplínách / profesních oblastech). V těchto intencích a s ohledem na aktuální dramatické proměny v různých sociokulturních sférách bude pozornost zaměřena mj. na vytváření opor pro on-line výuku, resp. hybridních formátů odborné komunikace.</w:t>
      </w:r>
    </w:p>
    <w:p w14:paraId="44136F8F" w14:textId="4BE5A03D" w:rsidR="00AE131C" w:rsidRDefault="00AE131C" w:rsidP="008603F7">
      <w:pPr>
        <w:spacing w:after="0"/>
      </w:pPr>
    </w:p>
    <w:p w14:paraId="244A330F" w14:textId="057E24D4" w:rsidR="005C1B2E" w:rsidRPr="005C1B2E" w:rsidRDefault="005C1B2E" w:rsidP="008603F7">
      <w:pPr>
        <w:spacing w:after="0"/>
      </w:pPr>
      <w:bookmarkStart w:id="14" w:name="_Hlk103778310"/>
      <w:r>
        <w:t>Z tohoto projektu byl</w:t>
      </w:r>
      <w:r w:rsidR="0005647D">
        <w:t>y</w:t>
      </w:r>
      <w:r>
        <w:t xml:space="preserve"> podpořen</w:t>
      </w:r>
      <w:r w:rsidR="0005647D">
        <w:t>y studentské vzdělávací akce:</w:t>
      </w:r>
      <w:r>
        <w:t xml:space="preserve"> </w:t>
      </w:r>
      <w:r w:rsidR="0005647D">
        <w:t xml:space="preserve">adaptační kurz (KAA, září), </w:t>
      </w:r>
      <w:r w:rsidRPr="005C1B2E">
        <w:rPr>
          <w:rFonts w:eastAsia="Times New Roman"/>
          <w:color w:val="000000"/>
          <w:szCs w:val="24"/>
        </w:rPr>
        <w:t xml:space="preserve">konference </w:t>
      </w:r>
      <w:proofErr w:type="spellStart"/>
      <w:r w:rsidRPr="005C1B2E">
        <w:rPr>
          <w:rFonts w:eastAsia="Times New Roman"/>
          <w:i/>
          <w:iCs/>
          <w:color w:val="000000"/>
          <w:szCs w:val="24"/>
        </w:rPr>
        <w:t>Plato´s</w:t>
      </w:r>
      <w:proofErr w:type="spellEnd"/>
      <w:r w:rsidRPr="005C1B2E">
        <w:rPr>
          <w:rFonts w:eastAsia="Times New Roman"/>
          <w:i/>
          <w:iCs/>
          <w:color w:val="000000"/>
          <w:szCs w:val="24"/>
        </w:rPr>
        <w:t xml:space="preserve"> </w:t>
      </w:r>
      <w:proofErr w:type="spellStart"/>
      <w:r w:rsidRPr="005C1B2E">
        <w:rPr>
          <w:rFonts w:eastAsia="Times New Roman"/>
          <w:i/>
          <w:iCs/>
          <w:color w:val="000000"/>
          <w:szCs w:val="24"/>
        </w:rPr>
        <w:t>Phaedrus</w:t>
      </w:r>
      <w:proofErr w:type="spellEnd"/>
      <w:r w:rsidRPr="005C1B2E">
        <w:rPr>
          <w:rFonts w:eastAsia="Times New Roman"/>
          <w:color w:val="000000"/>
          <w:szCs w:val="24"/>
        </w:rPr>
        <w:t xml:space="preserve"> </w:t>
      </w:r>
      <w:r>
        <w:rPr>
          <w:rFonts w:eastAsia="Times New Roman"/>
          <w:color w:val="000000"/>
          <w:szCs w:val="24"/>
        </w:rPr>
        <w:t>(</w:t>
      </w:r>
      <w:r w:rsidRPr="005C1B2E">
        <w:rPr>
          <w:rFonts w:eastAsia="Times New Roman"/>
          <w:color w:val="000000"/>
          <w:szCs w:val="24"/>
        </w:rPr>
        <w:t>KFR</w:t>
      </w:r>
      <w:r w:rsidR="0005647D">
        <w:rPr>
          <w:rFonts w:eastAsia="Times New Roman"/>
          <w:color w:val="000000"/>
          <w:szCs w:val="24"/>
        </w:rPr>
        <w:t>, listopad</w:t>
      </w:r>
      <w:r>
        <w:rPr>
          <w:rFonts w:eastAsia="Times New Roman"/>
          <w:color w:val="000000"/>
          <w:szCs w:val="24"/>
        </w:rPr>
        <w:t>)</w:t>
      </w:r>
      <w:r w:rsidRPr="005C1B2E">
        <w:rPr>
          <w:rFonts w:eastAsia="Times New Roman"/>
          <w:color w:val="000000"/>
          <w:szCs w:val="24"/>
        </w:rPr>
        <w:t xml:space="preserve">, </w:t>
      </w:r>
      <w:r>
        <w:rPr>
          <w:rFonts w:eastAsia="Times New Roman"/>
          <w:color w:val="000000"/>
          <w:szCs w:val="24"/>
        </w:rPr>
        <w:t>vizuálně-antropologický workshop</w:t>
      </w:r>
      <w:r w:rsidR="0005647D">
        <w:rPr>
          <w:rFonts w:eastAsia="Times New Roman"/>
          <w:color w:val="000000"/>
          <w:szCs w:val="24"/>
        </w:rPr>
        <w:t xml:space="preserve"> a </w:t>
      </w:r>
      <w:r w:rsidR="0005647D" w:rsidRPr="008603F7">
        <w:rPr>
          <w:rFonts w:cs="Times New Roman"/>
          <w:szCs w:val="24"/>
        </w:rPr>
        <w:t>tradiční studentsko-akademick</w:t>
      </w:r>
      <w:r w:rsidR="0005647D">
        <w:rPr>
          <w:rFonts w:cs="Times New Roman"/>
          <w:szCs w:val="24"/>
        </w:rPr>
        <w:t>é</w:t>
      </w:r>
      <w:r w:rsidR="0005647D" w:rsidRPr="008603F7">
        <w:rPr>
          <w:rFonts w:cs="Times New Roman"/>
          <w:szCs w:val="24"/>
        </w:rPr>
        <w:t xml:space="preserve"> sympozi</w:t>
      </w:r>
      <w:r w:rsidR="0005647D">
        <w:rPr>
          <w:rFonts w:cs="Times New Roman"/>
          <w:szCs w:val="24"/>
        </w:rPr>
        <w:t>um</w:t>
      </w:r>
      <w:r w:rsidR="0005647D" w:rsidRPr="008603F7">
        <w:rPr>
          <w:rFonts w:cs="Times New Roman"/>
          <w:szCs w:val="24"/>
        </w:rPr>
        <w:t xml:space="preserve"> </w:t>
      </w:r>
      <w:proofErr w:type="spellStart"/>
      <w:r w:rsidR="0005647D" w:rsidRPr="008603F7">
        <w:rPr>
          <w:rFonts w:cs="Times New Roman"/>
          <w:szCs w:val="24"/>
        </w:rPr>
        <w:t>S</w:t>
      </w:r>
      <w:r w:rsidR="0005647D">
        <w:rPr>
          <w:rFonts w:cs="Times New Roman"/>
          <w:szCs w:val="24"/>
        </w:rPr>
        <w:t>ociocon</w:t>
      </w:r>
      <w:proofErr w:type="spellEnd"/>
      <w:r w:rsidR="0005647D" w:rsidRPr="008603F7">
        <w:rPr>
          <w:rFonts w:cs="Times New Roman"/>
          <w:szCs w:val="24"/>
        </w:rPr>
        <w:t xml:space="preserve"> </w:t>
      </w:r>
      <w:r w:rsidR="0005647D">
        <w:rPr>
          <w:rFonts w:cs="Times New Roman"/>
          <w:szCs w:val="24"/>
        </w:rPr>
        <w:t>(</w:t>
      </w:r>
      <w:r w:rsidR="0005647D" w:rsidRPr="008603F7">
        <w:rPr>
          <w:rFonts w:cs="Times New Roman"/>
          <w:szCs w:val="24"/>
        </w:rPr>
        <w:t>K</w:t>
      </w:r>
      <w:r w:rsidR="0005647D">
        <w:rPr>
          <w:rFonts w:cs="Times New Roman"/>
          <w:szCs w:val="24"/>
        </w:rPr>
        <w:t>SKA, oboje v říjnu</w:t>
      </w:r>
      <w:r w:rsidR="0005647D" w:rsidRPr="008603F7">
        <w:rPr>
          <w:rFonts w:cs="Times New Roman"/>
          <w:szCs w:val="24"/>
        </w:rPr>
        <w:t>)</w:t>
      </w:r>
      <w:r w:rsidR="0005647D">
        <w:rPr>
          <w:rFonts w:cs="Times New Roman"/>
          <w:szCs w:val="24"/>
        </w:rPr>
        <w:t xml:space="preserve"> </w:t>
      </w:r>
      <w:r>
        <w:rPr>
          <w:rFonts w:eastAsia="Times New Roman"/>
          <w:color w:val="000000"/>
          <w:szCs w:val="24"/>
        </w:rPr>
        <w:t>či terénní exkurze a</w:t>
      </w:r>
      <w:r w:rsidR="0005647D">
        <w:rPr>
          <w:rFonts w:eastAsia="Times New Roman"/>
          <w:color w:val="000000"/>
          <w:szCs w:val="24"/>
        </w:rPr>
        <w:t> </w:t>
      </w:r>
      <w:r>
        <w:rPr>
          <w:rFonts w:eastAsia="Times New Roman"/>
          <w:color w:val="000000"/>
          <w:szCs w:val="24"/>
        </w:rPr>
        <w:t>zářijový</w:t>
      </w:r>
      <w:r w:rsidRPr="005C1B2E">
        <w:rPr>
          <w:rFonts w:eastAsia="Times New Roman"/>
          <w:color w:val="000000"/>
          <w:szCs w:val="24"/>
        </w:rPr>
        <w:t xml:space="preserve"> památkářský workshop </w:t>
      </w:r>
      <w:r>
        <w:rPr>
          <w:rFonts w:eastAsia="Times New Roman"/>
          <w:color w:val="000000"/>
          <w:szCs w:val="24"/>
        </w:rPr>
        <w:t>(</w:t>
      </w:r>
      <w:r w:rsidRPr="005C1B2E">
        <w:rPr>
          <w:rFonts w:eastAsia="Times New Roman"/>
          <w:color w:val="000000"/>
          <w:szCs w:val="24"/>
        </w:rPr>
        <w:t>ÚHV</w:t>
      </w:r>
      <w:r w:rsidR="0005647D">
        <w:rPr>
          <w:rFonts w:eastAsia="Times New Roman"/>
          <w:color w:val="000000"/>
          <w:szCs w:val="24"/>
        </w:rPr>
        <w:t>, červenec až září</w:t>
      </w:r>
      <w:r>
        <w:rPr>
          <w:rFonts w:eastAsia="Times New Roman"/>
          <w:color w:val="000000"/>
          <w:szCs w:val="24"/>
        </w:rPr>
        <w:t>). Díky projektu bylo pořízeno</w:t>
      </w:r>
      <w:r w:rsidRPr="005C1B2E">
        <w:rPr>
          <w:rFonts w:eastAsia="Times New Roman"/>
          <w:color w:val="000000"/>
          <w:szCs w:val="24"/>
        </w:rPr>
        <w:t xml:space="preserve"> vybavení nové </w:t>
      </w:r>
      <w:proofErr w:type="spellStart"/>
      <w:r w:rsidRPr="005C1B2E">
        <w:rPr>
          <w:rFonts w:eastAsia="Times New Roman"/>
          <w:color w:val="000000"/>
          <w:szCs w:val="24"/>
        </w:rPr>
        <w:t>neurotechnologické</w:t>
      </w:r>
      <w:proofErr w:type="spellEnd"/>
      <w:r w:rsidRPr="005C1B2E">
        <w:rPr>
          <w:rFonts w:eastAsia="Times New Roman"/>
          <w:color w:val="000000"/>
          <w:szCs w:val="24"/>
        </w:rPr>
        <w:t xml:space="preserve"> laboratoře </w:t>
      </w:r>
      <w:r>
        <w:rPr>
          <w:rFonts w:eastAsia="Times New Roman"/>
          <w:color w:val="000000"/>
          <w:szCs w:val="24"/>
        </w:rPr>
        <w:t>(</w:t>
      </w:r>
      <w:r w:rsidRPr="005C1B2E">
        <w:rPr>
          <w:rFonts w:eastAsia="Times New Roman"/>
          <w:color w:val="000000"/>
          <w:szCs w:val="24"/>
        </w:rPr>
        <w:t>KVV)</w:t>
      </w:r>
      <w:r>
        <w:rPr>
          <w:rFonts w:eastAsia="Times New Roman"/>
          <w:color w:val="000000"/>
          <w:szCs w:val="24"/>
        </w:rPr>
        <w:t xml:space="preserve"> či mediatéka ke kurzu Česká literatura ve filmu (KLKS).</w:t>
      </w:r>
    </w:p>
    <w:bookmarkEnd w:id="14"/>
    <w:p w14:paraId="11FDE880" w14:textId="77777777" w:rsidR="008603F7" w:rsidRDefault="008603F7" w:rsidP="008603F7">
      <w:pPr>
        <w:spacing w:after="0"/>
      </w:pPr>
    </w:p>
    <w:p w14:paraId="2B29F34F" w14:textId="6586519A" w:rsidR="0093286F" w:rsidRPr="003B31DA" w:rsidRDefault="00EC6D15" w:rsidP="00F8629E">
      <w:pPr>
        <w:rPr>
          <w:b/>
          <w:bCs/>
          <w:color w:val="BF8F00" w:themeColor="accent4" w:themeShade="BF"/>
        </w:rPr>
      </w:pPr>
      <w:r>
        <w:rPr>
          <w:b/>
          <w:bCs/>
          <w:color w:val="BF8F00" w:themeColor="accent4" w:themeShade="BF"/>
        </w:rPr>
        <w:t xml:space="preserve">1.3 </w:t>
      </w:r>
      <w:r w:rsidR="0093286F" w:rsidRPr="003B31DA">
        <w:rPr>
          <w:b/>
          <w:bCs/>
          <w:color w:val="BF8F00" w:themeColor="accent4" w:themeShade="BF"/>
        </w:rPr>
        <w:t>Udržení kvality a internacionalizace stávajících doktorských programů</w:t>
      </w:r>
      <w:r w:rsidR="00C73B3A">
        <w:rPr>
          <w:b/>
          <w:bCs/>
          <w:color w:val="BF8F00" w:themeColor="accent4" w:themeShade="BF"/>
        </w:rPr>
        <w:t xml:space="preserve"> </w:t>
      </w:r>
      <w:r w:rsidR="0093286F" w:rsidRPr="003B31DA">
        <w:rPr>
          <w:b/>
          <w:bCs/>
          <w:color w:val="BF8F00" w:themeColor="accent4" w:themeShade="BF"/>
        </w:rPr>
        <w:t>(strategický cíl C1.3)</w:t>
      </w:r>
    </w:p>
    <w:p w14:paraId="7261D04D" w14:textId="50B857C5" w:rsidR="002746DE" w:rsidRDefault="00B63CC3" w:rsidP="00F8629E">
      <w:r>
        <w:t>Doktorské studijní programy se realizují pouze na KFR a ÚHV, a to ve filo</w:t>
      </w:r>
      <w:r w:rsidR="00B272C1">
        <w:t>z</w:t>
      </w:r>
      <w:r>
        <w:t>ofii, historických vědách a na dostudování je určen doktorský program v religionistice (do 2024)</w:t>
      </w:r>
      <w:r w:rsidR="002746DE">
        <w:t xml:space="preserve">, který nedokážeme </w:t>
      </w:r>
      <w:proofErr w:type="spellStart"/>
      <w:r w:rsidR="002746DE">
        <w:t>reakreditovat</w:t>
      </w:r>
      <w:proofErr w:type="spellEnd"/>
      <w:r>
        <w:t xml:space="preserve">. </w:t>
      </w:r>
      <w:r w:rsidR="002746DE">
        <w:t xml:space="preserve">Celkem u nás v DSP studovalo na konci roku 2021 </w:t>
      </w:r>
      <w:r w:rsidR="003B31DA">
        <w:t>87</w:t>
      </w:r>
      <w:r w:rsidR="002746DE">
        <w:t xml:space="preserve"> studentů</w:t>
      </w:r>
      <w:r w:rsidR="009F132C">
        <w:t xml:space="preserve"> (</w:t>
      </w:r>
      <w:r w:rsidR="003B31DA">
        <w:t>o</w:t>
      </w:r>
      <w:r w:rsidR="005C1B2E">
        <w:t> </w:t>
      </w:r>
      <w:r w:rsidR="003B31DA">
        <w:t>devět více než v roce</w:t>
      </w:r>
      <w:r w:rsidR="009F132C">
        <w:t xml:space="preserve"> předchozím), </w:t>
      </w:r>
      <w:r w:rsidR="003B31DA">
        <w:t>a to 50</w:t>
      </w:r>
      <w:r w:rsidR="009F132C">
        <w:t xml:space="preserve"> na ÚHV</w:t>
      </w:r>
      <w:r w:rsidR="003B31DA">
        <w:t xml:space="preserve"> a 37 na KFR</w:t>
      </w:r>
      <w:r w:rsidR="009F132C">
        <w:t xml:space="preserve">. </w:t>
      </w:r>
      <w:r>
        <w:t>DSP ve filo</w:t>
      </w:r>
      <w:r w:rsidR="00B272C1">
        <w:t>z</w:t>
      </w:r>
      <w:r>
        <w:t xml:space="preserve">ofii </w:t>
      </w:r>
      <w:r>
        <w:lastRenderedPageBreak/>
        <w:t>a</w:t>
      </w:r>
      <w:r w:rsidR="005C1B2E">
        <w:t> </w:t>
      </w:r>
      <w:r>
        <w:t>historických vědách se nabízejí jak v češtině, tak v angličtině a také jak v prezenční, tak v kombinované formě.</w:t>
      </w:r>
    </w:p>
    <w:p w14:paraId="6221628F" w14:textId="71F422FD" w:rsidR="00753419" w:rsidRDefault="00B63CC3" w:rsidP="00F8629E">
      <w:r>
        <w:t xml:space="preserve">V roce 2021 bylo celkem přijato </w:t>
      </w:r>
      <w:r w:rsidR="002746DE">
        <w:t xml:space="preserve">15 z 24 uchazečů </w:t>
      </w:r>
      <w:r>
        <w:t xml:space="preserve">a </w:t>
      </w:r>
      <w:r w:rsidR="002746DE">
        <w:t xml:space="preserve">z nich se </w:t>
      </w:r>
      <w:r>
        <w:t xml:space="preserve">zapsalo 13 studentů (tabulka 2), tj. více než v roce 2020. Na </w:t>
      </w:r>
      <w:r w:rsidR="002746DE">
        <w:t>DSP F</w:t>
      </w:r>
      <w:r>
        <w:t>ilosofi</w:t>
      </w:r>
      <w:r w:rsidR="002746DE">
        <w:t>e</w:t>
      </w:r>
      <w:r>
        <w:t xml:space="preserve"> se zapsali tři studenti</w:t>
      </w:r>
      <w:r w:rsidR="002746DE">
        <w:t xml:space="preserve">, na DSP </w:t>
      </w:r>
      <w:proofErr w:type="spellStart"/>
      <w:r w:rsidR="002746DE">
        <w:t>Philosophy</w:t>
      </w:r>
      <w:proofErr w:type="spellEnd"/>
      <w:r w:rsidR="002746DE">
        <w:t xml:space="preserve"> také tři, na DSP Historické vědy šest a DSP </w:t>
      </w:r>
      <w:proofErr w:type="spellStart"/>
      <w:r w:rsidR="002746DE">
        <w:t>Historical</w:t>
      </w:r>
      <w:proofErr w:type="spellEnd"/>
      <w:r w:rsidR="002746DE">
        <w:t xml:space="preserve"> </w:t>
      </w:r>
      <w:proofErr w:type="spellStart"/>
      <w:r w:rsidR="002746DE">
        <w:t>Sciences</w:t>
      </w:r>
      <w:proofErr w:type="spellEnd"/>
      <w:r w:rsidR="002746DE">
        <w:t xml:space="preserve"> jeden student.</w:t>
      </w:r>
      <w:r w:rsidR="009F132C">
        <w:t xml:space="preserve"> </w:t>
      </w:r>
      <w:r w:rsidR="00B85C8F">
        <w:t>N</w:t>
      </w:r>
      <w:r w:rsidR="009F132C">
        <w:t>ejvětší zájem byl o</w:t>
      </w:r>
      <w:r w:rsidR="003215C5">
        <w:t> </w:t>
      </w:r>
      <w:r w:rsidR="009F132C">
        <w:t xml:space="preserve">studium DSP </w:t>
      </w:r>
      <w:proofErr w:type="spellStart"/>
      <w:r w:rsidR="009F132C">
        <w:t>Philosophy</w:t>
      </w:r>
      <w:proofErr w:type="spellEnd"/>
      <w:r w:rsidR="009F132C">
        <w:t xml:space="preserve"> (10 uchazečů). Poměr mezi studenty zapsanými v českých a</w:t>
      </w:r>
      <w:r w:rsidR="003215C5">
        <w:t> </w:t>
      </w:r>
      <w:r w:rsidR="009F132C">
        <w:t>anglických studijních programech je 9/4, tj. do anglických studijních programů se zapsalo 31 % doktorandů prvního ročníku.</w:t>
      </w:r>
    </w:p>
    <w:p w14:paraId="2DD4D112" w14:textId="4AF0E898" w:rsidR="00F8629E" w:rsidRDefault="00F8629E" w:rsidP="00F8629E">
      <w:r>
        <w:t>V roce 2021 byly na FF úspěšně obhájeny čtyři disertační práce, a to dvě práce na KFR a dvě na ÚHV, jak ukazuje následující tabulka. Do oponentního řízení disertačních prací v roce 2021 zapojili i odborníci ze zahraničí, a to dva v oboru religionistika</w:t>
      </w:r>
      <w:r w:rsidR="00B85C8F">
        <w:t xml:space="preserve"> (obhajoba práce byla ale nakonec posunuta až do roku 2022)</w:t>
      </w:r>
      <w:r>
        <w:t>. Ve sledovaném období nebyla obhájena žádná disertační práce v anglickém jazyce</w:t>
      </w:r>
      <w:r w:rsidR="0093286F">
        <w:t>, studenti anglických doktorských studijních programů budou končit studia až v následujících letech.</w:t>
      </w:r>
    </w:p>
    <w:tbl>
      <w:tblPr>
        <w:tblStyle w:val="Mkatabulky"/>
        <w:tblW w:w="9067" w:type="dxa"/>
        <w:tblLook w:val="04A0" w:firstRow="1" w:lastRow="0" w:firstColumn="1" w:lastColumn="0" w:noHBand="0" w:noVBand="1"/>
      </w:tblPr>
      <w:tblGrid>
        <w:gridCol w:w="1145"/>
        <w:gridCol w:w="2122"/>
        <w:gridCol w:w="4383"/>
        <w:gridCol w:w="1417"/>
      </w:tblGrid>
      <w:tr w:rsidR="00F8629E" w:rsidRPr="00F8629E" w14:paraId="1A7E1A82" w14:textId="77777777" w:rsidTr="00BA7544">
        <w:tc>
          <w:tcPr>
            <w:tcW w:w="1145"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6168FFF6" w14:textId="77777777" w:rsidR="00F8629E" w:rsidRPr="00F8629E" w:rsidRDefault="00F8629E" w:rsidP="00F8629E">
            <w:pPr>
              <w:spacing w:after="0"/>
              <w:rPr>
                <w:rFonts w:eastAsia="Times New Roman" w:cs="Calibri"/>
                <w:color w:val="000000"/>
                <w:sz w:val="22"/>
                <w:lang w:eastAsia="cs-CZ"/>
              </w:rPr>
            </w:pPr>
            <w:r w:rsidRPr="00F8629E">
              <w:rPr>
                <w:b/>
                <w:bCs/>
                <w:color w:val="231F20"/>
                <w:w w:val="105"/>
                <w:sz w:val="22"/>
              </w:rPr>
              <w:t>Kód oboru</w:t>
            </w:r>
          </w:p>
        </w:tc>
        <w:tc>
          <w:tcPr>
            <w:tcW w:w="2122"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1430618D" w14:textId="77777777" w:rsidR="00F8629E" w:rsidRPr="00F8629E" w:rsidRDefault="00F8629E" w:rsidP="00F8629E">
            <w:pPr>
              <w:spacing w:after="0"/>
              <w:jc w:val="center"/>
              <w:rPr>
                <w:rFonts w:eastAsia="Times New Roman" w:cs="Calibri"/>
                <w:b/>
                <w:bCs/>
                <w:color w:val="000000"/>
                <w:sz w:val="22"/>
                <w:lang w:eastAsia="cs-CZ"/>
              </w:rPr>
            </w:pPr>
            <w:r w:rsidRPr="00F8629E">
              <w:rPr>
                <w:rFonts w:eastAsia="Times New Roman" w:cs="Calibri"/>
                <w:b/>
                <w:bCs/>
                <w:color w:val="000000"/>
                <w:sz w:val="22"/>
                <w:lang w:eastAsia="cs-CZ"/>
              </w:rPr>
              <w:t>Jméno a příjmení</w:t>
            </w:r>
          </w:p>
        </w:tc>
        <w:tc>
          <w:tcPr>
            <w:tcW w:w="438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F1B2841" w14:textId="77777777" w:rsidR="00F8629E" w:rsidRPr="00F8629E" w:rsidRDefault="00F8629E" w:rsidP="00F8629E">
            <w:pPr>
              <w:spacing w:after="0"/>
              <w:jc w:val="center"/>
              <w:rPr>
                <w:rFonts w:eastAsia="Times New Roman" w:cs="Calibri"/>
                <w:b/>
                <w:bCs/>
                <w:color w:val="000000"/>
                <w:sz w:val="22"/>
                <w:lang w:eastAsia="cs-CZ"/>
              </w:rPr>
            </w:pPr>
            <w:r w:rsidRPr="00F8629E">
              <w:rPr>
                <w:b/>
                <w:bCs/>
                <w:color w:val="231F20"/>
                <w:w w:val="105"/>
                <w:sz w:val="22"/>
              </w:rPr>
              <w:t>Téma disertační práce</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tcPr>
          <w:p w14:paraId="6FE40AC5" w14:textId="77777777" w:rsidR="00F8629E" w:rsidRPr="00F8629E" w:rsidRDefault="00F8629E" w:rsidP="00F8629E">
            <w:pPr>
              <w:spacing w:after="0"/>
              <w:jc w:val="center"/>
              <w:rPr>
                <w:b/>
                <w:bCs/>
                <w:color w:val="231F20"/>
                <w:w w:val="105"/>
                <w:sz w:val="22"/>
              </w:rPr>
            </w:pPr>
            <w:r w:rsidRPr="00F8629E">
              <w:rPr>
                <w:b/>
                <w:bCs/>
                <w:color w:val="231F20"/>
                <w:w w:val="105"/>
                <w:sz w:val="22"/>
              </w:rPr>
              <w:t>Datum obhajoby</w:t>
            </w:r>
          </w:p>
        </w:tc>
      </w:tr>
      <w:tr w:rsidR="00F8629E" w:rsidRPr="00F8629E" w14:paraId="65DA5C5D" w14:textId="77777777" w:rsidTr="00BA7544">
        <w:tc>
          <w:tcPr>
            <w:tcW w:w="1145" w:type="dxa"/>
            <w:tcBorders>
              <w:top w:val="single" w:sz="4" w:space="0" w:color="auto"/>
              <w:left w:val="single" w:sz="4" w:space="0" w:color="auto"/>
              <w:bottom w:val="single" w:sz="4" w:space="0" w:color="auto"/>
              <w:right w:val="single" w:sz="4" w:space="0" w:color="auto"/>
            </w:tcBorders>
            <w:shd w:val="clear" w:color="auto" w:fill="auto"/>
          </w:tcPr>
          <w:p w14:paraId="0C8FC0A6" w14:textId="51C73064" w:rsidR="00F8629E" w:rsidRPr="00BA7544" w:rsidRDefault="00F8629E" w:rsidP="00F8629E">
            <w:pPr>
              <w:spacing w:after="0"/>
              <w:rPr>
                <w:rFonts w:eastAsiaTheme="minorEastAsia" w:cs="Calibri"/>
                <w:color w:val="000000" w:themeColor="text1"/>
                <w:sz w:val="22"/>
              </w:rPr>
            </w:pPr>
            <w:r w:rsidRPr="00F8629E">
              <w:rPr>
                <w:sz w:val="22"/>
              </w:rPr>
              <w:t>6101V004</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01DE4A7E" w14:textId="77777777" w:rsidR="00F8629E" w:rsidRPr="00F8629E" w:rsidRDefault="00F8629E" w:rsidP="00F8629E">
            <w:pPr>
              <w:spacing w:after="0"/>
              <w:rPr>
                <w:rFonts w:eastAsia="Times New Roman" w:cs="Calibri"/>
                <w:color w:val="000000"/>
                <w:sz w:val="22"/>
                <w:lang w:eastAsia="cs-CZ"/>
              </w:rPr>
            </w:pPr>
            <w:r w:rsidRPr="00F8629E">
              <w:rPr>
                <w:rFonts w:eastAsia="Times New Roman" w:cs="Calibri"/>
                <w:color w:val="000000" w:themeColor="text1"/>
                <w:sz w:val="22"/>
                <w:lang w:eastAsia="cs-CZ"/>
              </w:rPr>
              <w:t>Vojtěch Janů</w:t>
            </w:r>
          </w:p>
        </w:tc>
        <w:tc>
          <w:tcPr>
            <w:tcW w:w="4383" w:type="dxa"/>
            <w:tcBorders>
              <w:top w:val="single" w:sz="4" w:space="0" w:color="auto"/>
              <w:left w:val="single" w:sz="4" w:space="0" w:color="auto"/>
              <w:bottom w:val="single" w:sz="4" w:space="0" w:color="auto"/>
              <w:right w:val="single" w:sz="4" w:space="0" w:color="auto"/>
            </w:tcBorders>
            <w:shd w:val="clear" w:color="auto" w:fill="auto"/>
          </w:tcPr>
          <w:p w14:paraId="47DC815D" w14:textId="77777777" w:rsidR="00F8629E" w:rsidRPr="00F8629E" w:rsidRDefault="00F8629E" w:rsidP="00F8629E">
            <w:pPr>
              <w:spacing w:after="0"/>
              <w:jc w:val="center"/>
              <w:rPr>
                <w:sz w:val="22"/>
              </w:rPr>
            </w:pPr>
            <w:proofErr w:type="spellStart"/>
            <w:r w:rsidRPr="00F8629E">
              <w:rPr>
                <w:sz w:val="22"/>
              </w:rPr>
              <w:t>Searlovo</w:t>
            </w:r>
            <w:proofErr w:type="spellEnd"/>
            <w:r w:rsidRPr="00F8629E">
              <w:rPr>
                <w:sz w:val="22"/>
              </w:rPr>
              <w:t xml:space="preserve"> pojetí biologického naturalismu</w:t>
            </w:r>
          </w:p>
        </w:tc>
        <w:tc>
          <w:tcPr>
            <w:tcW w:w="1417" w:type="dxa"/>
            <w:tcBorders>
              <w:top w:val="single" w:sz="4" w:space="0" w:color="auto"/>
              <w:left w:val="single" w:sz="4" w:space="0" w:color="auto"/>
              <w:bottom w:val="single" w:sz="4" w:space="0" w:color="auto"/>
              <w:right w:val="single" w:sz="4" w:space="0" w:color="auto"/>
            </w:tcBorders>
          </w:tcPr>
          <w:p w14:paraId="715BB276" w14:textId="2D828000" w:rsidR="00F8629E" w:rsidRPr="00F8629E" w:rsidRDefault="00F8629E" w:rsidP="00F8629E">
            <w:pPr>
              <w:spacing w:after="0"/>
              <w:jc w:val="center"/>
              <w:rPr>
                <w:sz w:val="22"/>
              </w:rPr>
            </w:pPr>
            <w:r w:rsidRPr="00F8629E">
              <w:rPr>
                <w:sz w:val="22"/>
              </w:rPr>
              <w:t>29.</w:t>
            </w:r>
            <w:r w:rsidR="00BA7544">
              <w:rPr>
                <w:sz w:val="22"/>
              </w:rPr>
              <w:t xml:space="preserve"> </w:t>
            </w:r>
            <w:r w:rsidRPr="00F8629E">
              <w:rPr>
                <w:sz w:val="22"/>
              </w:rPr>
              <w:t>6.</w:t>
            </w:r>
            <w:r w:rsidR="00BA7544">
              <w:rPr>
                <w:sz w:val="22"/>
              </w:rPr>
              <w:t xml:space="preserve"> </w:t>
            </w:r>
            <w:r w:rsidRPr="00F8629E">
              <w:rPr>
                <w:sz w:val="22"/>
              </w:rPr>
              <w:t>20</w:t>
            </w:r>
            <w:r w:rsidR="00BA7544">
              <w:rPr>
                <w:sz w:val="22"/>
              </w:rPr>
              <w:t>2</w:t>
            </w:r>
            <w:r w:rsidRPr="00F8629E">
              <w:rPr>
                <w:sz w:val="22"/>
              </w:rPr>
              <w:t>1</w:t>
            </w:r>
          </w:p>
        </w:tc>
      </w:tr>
      <w:tr w:rsidR="00F8629E" w:rsidRPr="00F8629E" w14:paraId="631C82A7" w14:textId="77777777" w:rsidTr="00BA7544">
        <w:tc>
          <w:tcPr>
            <w:tcW w:w="1145" w:type="dxa"/>
            <w:tcBorders>
              <w:top w:val="single" w:sz="4" w:space="0" w:color="auto"/>
              <w:left w:val="single" w:sz="4" w:space="0" w:color="auto"/>
              <w:bottom w:val="single" w:sz="4" w:space="0" w:color="auto"/>
              <w:right w:val="single" w:sz="4" w:space="0" w:color="auto"/>
            </w:tcBorders>
            <w:shd w:val="clear" w:color="auto" w:fill="auto"/>
          </w:tcPr>
          <w:p w14:paraId="4491D911" w14:textId="6D54CF03" w:rsidR="00F8629E" w:rsidRPr="00BA7544" w:rsidRDefault="00F8629E" w:rsidP="00F8629E">
            <w:pPr>
              <w:spacing w:after="0"/>
              <w:rPr>
                <w:rFonts w:eastAsiaTheme="minorEastAsia" w:cs="Calibri"/>
                <w:color w:val="000000" w:themeColor="text1"/>
                <w:sz w:val="22"/>
              </w:rPr>
            </w:pPr>
            <w:r w:rsidRPr="00F8629E">
              <w:rPr>
                <w:sz w:val="22"/>
              </w:rPr>
              <w:t>6101V004</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2A413BC4" w14:textId="77777777" w:rsidR="00F8629E" w:rsidRPr="00F8629E" w:rsidRDefault="00F8629E" w:rsidP="00F8629E">
            <w:pPr>
              <w:spacing w:after="0"/>
              <w:rPr>
                <w:rFonts w:eastAsia="Times New Roman" w:cs="Calibri"/>
                <w:color w:val="000000"/>
                <w:sz w:val="22"/>
                <w:lang w:eastAsia="cs-CZ"/>
              </w:rPr>
            </w:pPr>
            <w:r w:rsidRPr="00F8629E">
              <w:rPr>
                <w:rFonts w:eastAsia="Times New Roman" w:cs="Calibri"/>
                <w:color w:val="000000" w:themeColor="text1"/>
                <w:sz w:val="22"/>
                <w:lang w:eastAsia="cs-CZ"/>
              </w:rPr>
              <w:t>Jana Stejskalová</w:t>
            </w:r>
          </w:p>
        </w:tc>
        <w:tc>
          <w:tcPr>
            <w:tcW w:w="4383" w:type="dxa"/>
            <w:tcBorders>
              <w:top w:val="single" w:sz="4" w:space="0" w:color="auto"/>
              <w:left w:val="single" w:sz="4" w:space="0" w:color="auto"/>
              <w:bottom w:val="single" w:sz="4" w:space="0" w:color="auto"/>
              <w:right w:val="single" w:sz="4" w:space="0" w:color="auto"/>
            </w:tcBorders>
            <w:shd w:val="clear" w:color="auto" w:fill="auto"/>
          </w:tcPr>
          <w:p w14:paraId="239E98D5" w14:textId="77777777" w:rsidR="00F8629E" w:rsidRPr="00F8629E" w:rsidRDefault="00F8629E" w:rsidP="00F8629E">
            <w:pPr>
              <w:spacing w:after="0"/>
              <w:jc w:val="center"/>
              <w:rPr>
                <w:sz w:val="22"/>
              </w:rPr>
            </w:pPr>
            <w:r w:rsidRPr="00F8629E">
              <w:rPr>
                <w:sz w:val="22"/>
              </w:rPr>
              <w:t xml:space="preserve">Komenský v díle Dmytra </w:t>
            </w:r>
            <w:proofErr w:type="spellStart"/>
            <w:r w:rsidRPr="00F8629E">
              <w:rPr>
                <w:sz w:val="22"/>
              </w:rPr>
              <w:t>Čyževského</w:t>
            </w:r>
            <w:proofErr w:type="spellEnd"/>
          </w:p>
        </w:tc>
        <w:tc>
          <w:tcPr>
            <w:tcW w:w="1417" w:type="dxa"/>
            <w:tcBorders>
              <w:top w:val="single" w:sz="4" w:space="0" w:color="auto"/>
              <w:left w:val="single" w:sz="4" w:space="0" w:color="auto"/>
              <w:bottom w:val="single" w:sz="4" w:space="0" w:color="auto"/>
              <w:right w:val="single" w:sz="4" w:space="0" w:color="auto"/>
            </w:tcBorders>
          </w:tcPr>
          <w:p w14:paraId="14D5A4B5" w14:textId="69969B0D" w:rsidR="00F8629E" w:rsidRPr="00F8629E" w:rsidRDefault="00F8629E" w:rsidP="00BA7544">
            <w:pPr>
              <w:spacing w:after="0"/>
              <w:jc w:val="center"/>
              <w:rPr>
                <w:sz w:val="22"/>
              </w:rPr>
            </w:pPr>
            <w:r w:rsidRPr="00F8629E">
              <w:rPr>
                <w:sz w:val="22"/>
              </w:rPr>
              <w:t>24.</w:t>
            </w:r>
            <w:r w:rsidR="00BA7544">
              <w:rPr>
                <w:sz w:val="22"/>
              </w:rPr>
              <w:t xml:space="preserve"> </w:t>
            </w:r>
            <w:r w:rsidRPr="00F8629E">
              <w:rPr>
                <w:sz w:val="22"/>
              </w:rPr>
              <w:t>6.</w:t>
            </w:r>
            <w:r w:rsidR="00BA7544">
              <w:rPr>
                <w:sz w:val="22"/>
              </w:rPr>
              <w:t xml:space="preserve"> </w:t>
            </w:r>
            <w:r w:rsidRPr="00F8629E">
              <w:rPr>
                <w:sz w:val="22"/>
              </w:rPr>
              <w:t>2021</w:t>
            </w:r>
          </w:p>
        </w:tc>
      </w:tr>
      <w:tr w:rsidR="00F8629E" w:rsidRPr="00F8629E" w14:paraId="67579978" w14:textId="77777777" w:rsidTr="00BA7544">
        <w:tc>
          <w:tcPr>
            <w:tcW w:w="1145" w:type="dxa"/>
            <w:tcBorders>
              <w:top w:val="single" w:sz="4" w:space="0" w:color="auto"/>
              <w:left w:val="single" w:sz="4" w:space="0" w:color="auto"/>
              <w:bottom w:val="single" w:sz="4" w:space="0" w:color="auto"/>
              <w:right w:val="single" w:sz="4" w:space="0" w:color="auto"/>
            </w:tcBorders>
            <w:shd w:val="clear" w:color="auto" w:fill="auto"/>
          </w:tcPr>
          <w:p w14:paraId="74088D2E" w14:textId="61985108" w:rsidR="00F8629E" w:rsidRPr="00BA7544" w:rsidRDefault="00F8629E" w:rsidP="00F8629E">
            <w:pPr>
              <w:spacing w:after="0"/>
              <w:rPr>
                <w:rFonts w:eastAsiaTheme="minorEastAsia" w:cs="Calibri"/>
                <w:color w:val="000000" w:themeColor="text1"/>
                <w:sz w:val="22"/>
              </w:rPr>
            </w:pPr>
            <w:r w:rsidRPr="00F8629E">
              <w:rPr>
                <w:sz w:val="22"/>
              </w:rPr>
              <w:t>7105V021</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6CA29FD7" w14:textId="77777777" w:rsidR="00F8629E" w:rsidRDefault="00F8629E" w:rsidP="00F8629E">
            <w:pPr>
              <w:spacing w:after="0"/>
              <w:rPr>
                <w:color w:val="000000" w:themeColor="text1"/>
                <w:sz w:val="22"/>
                <w:lang w:eastAsia="cs-CZ"/>
              </w:rPr>
            </w:pPr>
            <w:r w:rsidRPr="00F8629E">
              <w:rPr>
                <w:color w:val="000000" w:themeColor="text1"/>
                <w:sz w:val="22"/>
                <w:lang w:eastAsia="cs-CZ"/>
              </w:rPr>
              <w:t>Šárka Rábová</w:t>
            </w:r>
          </w:p>
          <w:p w14:paraId="071D01F8" w14:textId="09285DC9" w:rsidR="00BA7544" w:rsidRPr="00F8629E" w:rsidRDefault="00BA7544" w:rsidP="00F8629E">
            <w:pPr>
              <w:spacing w:after="0"/>
              <w:rPr>
                <w:color w:val="000000" w:themeColor="text1"/>
                <w:sz w:val="22"/>
                <w:lang w:eastAsia="cs-CZ"/>
              </w:rPr>
            </w:pPr>
          </w:p>
        </w:tc>
        <w:tc>
          <w:tcPr>
            <w:tcW w:w="4383" w:type="dxa"/>
            <w:tcBorders>
              <w:top w:val="single" w:sz="4" w:space="0" w:color="auto"/>
              <w:left w:val="single" w:sz="4" w:space="0" w:color="auto"/>
              <w:bottom w:val="single" w:sz="4" w:space="0" w:color="auto"/>
              <w:right w:val="single" w:sz="4" w:space="0" w:color="auto"/>
            </w:tcBorders>
            <w:shd w:val="clear" w:color="auto" w:fill="auto"/>
          </w:tcPr>
          <w:p w14:paraId="5BCCA8D7" w14:textId="77777777" w:rsidR="00BA7544" w:rsidRDefault="00F8629E" w:rsidP="00F8629E">
            <w:pPr>
              <w:spacing w:after="0"/>
              <w:jc w:val="center"/>
              <w:rPr>
                <w:sz w:val="22"/>
              </w:rPr>
            </w:pPr>
            <w:r w:rsidRPr="00F8629E">
              <w:rPr>
                <w:sz w:val="22"/>
              </w:rPr>
              <w:t>Etablování sociální choroby: tuberkulóza</w:t>
            </w:r>
          </w:p>
          <w:p w14:paraId="7EE13C11" w14:textId="29026440" w:rsidR="00F8629E" w:rsidRPr="00F8629E" w:rsidRDefault="00F8629E" w:rsidP="00F8629E">
            <w:pPr>
              <w:spacing w:after="0"/>
              <w:jc w:val="center"/>
              <w:rPr>
                <w:sz w:val="22"/>
              </w:rPr>
            </w:pPr>
            <w:r w:rsidRPr="00F8629E">
              <w:rPr>
                <w:sz w:val="22"/>
              </w:rPr>
              <w:t>a společnost v 19. a 20. století</w:t>
            </w:r>
          </w:p>
        </w:tc>
        <w:tc>
          <w:tcPr>
            <w:tcW w:w="1417" w:type="dxa"/>
            <w:tcBorders>
              <w:top w:val="single" w:sz="4" w:space="0" w:color="auto"/>
              <w:left w:val="single" w:sz="4" w:space="0" w:color="auto"/>
              <w:bottom w:val="single" w:sz="4" w:space="0" w:color="auto"/>
              <w:right w:val="single" w:sz="4" w:space="0" w:color="auto"/>
            </w:tcBorders>
          </w:tcPr>
          <w:p w14:paraId="21CA4220" w14:textId="6D062005" w:rsidR="00F8629E" w:rsidRPr="00F8629E" w:rsidRDefault="00F8629E" w:rsidP="00F8629E">
            <w:pPr>
              <w:spacing w:after="0"/>
              <w:jc w:val="center"/>
              <w:rPr>
                <w:sz w:val="22"/>
              </w:rPr>
            </w:pPr>
            <w:r w:rsidRPr="00F8629E">
              <w:rPr>
                <w:sz w:val="22"/>
              </w:rPr>
              <w:t>22.</w:t>
            </w:r>
            <w:r w:rsidR="00BA7544">
              <w:rPr>
                <w:sz w:val="22"/>
              </w:rPr>
              <w:t xml:space="preserve"> </w:t>
            </w:r>
            <w:r w:rsidRPr="00F8629E">
              <w:rPr>
                <w:sz w:val="22"/>
              </w:rPr>
              <w:t>6.</w:t>
            </w:r>
            <w:r w:rsidR="00BA7544">
              <w:rPr>
                <w:sz w:val="22"/>
              </w:rPr>
              <w:t xml:space="preserve"> </w:t>
            </w:r>
            <w:r w:rsidRPr="00F8629E">
              <w:rPr>
                <w:sz w:val="22"/>
              </w:rPr>
              <w:t>2021</w:t>
            </w:r>
          </w:p>
        </w:tc>
      </w:tr>
      <w:tr w:rsidR="00F8629E" w:rsidRPr="00F8629E" w14:paraId="2D010ABA" w14:textId="77777777" w:rsidTr="00BA7544">
        <w:tc>
          <w:tcPr>
            <w:tcW w:w="1145" w:type="dxa"/>
            <w:tcBorders>
              <w:top w:val="single" w:sz="4" w:space="0" w:color="auto"/>
              <w:left w:val="single" w:sz="4" w:space="0" w:color="auto"/>
              <w:bottom w:val="single" w:sz="4" w:space="0" w:color="auto"/>
              <w:right w:val="single" w:sz="4" w:space="0" w:color="auto"/>
            </w:tcBorders>
            <w:shd w:val="clear" w:color="auto" w:fill="auto"/>
          </w:tcPr>
          <w:p w14:paraId="0123850F" w14:textId="2B697E8B" w:rsidR="00F8629E" w:rsidRPr="00BA7544" w:rsidRDefault="00F8629E" w:rsidP="00F8629E">
            <w:pPr>
              <w:spacing w:after="0"/>
              <w:rPr>
                <w:rFonts w:eastAsiaTheme="minorEastAsia" w:cs="Calibri"/>
                <w:color w:val="000000" w:themeColor="text1"/>
                <w:sz w:val="22"/>
              </w:rPr>
            </w:pPr>
            <w:r w:rsidRPr="00F8629E">
              <w:rPr>
                <w:sz w:val="22"/>
              </w:rPr>
              <w:t>7105V021</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4AB440B4" w14:textId="77777777" w:rsidR="00F8629E" w:rsidRPr="00F8629E" w:rsidRDefault="00F8629E" w:rsidP="00BA7544">
            <w:pPr>
              <w:spacing w:after="0"/>
              <w:jc w:val="left"/>
              <w:rPr>
                <w:color w:val="000000" w:themeColor="text1"/>
                <w:sz w:val="22"/>
                <w:lang w:eastAsia="cs-CZ"/>
              </w:rPr>
            </w:pPr>
            <w:r w:rsidRPr="00F8629E">
              <w:rPr>
                <w:color w:val="000000" w:themeColor="text1"/>
                <w:sz w:val="22"/>
                <w:lang w:eastAsia="cs-CZ"/>
              </w:rPr>
              <w:t>Berenika Zemanová Urbanová</w:t>
            </w:r>
          </w:p>
        </w:tc>
        <w:tc>
          <w:tcPr>
            <w:tcW w:w="4383" w:type="dxa"/>
            <w:tcBorders>
              <w:top w:val="single" w:sz="4" w:space="0" w:color="auto"/>
              <w:left w:val="single" w:sz="4" w:space="0" w:color="auto"/>
              <w:bottom w:val="single" w:sz="4" w:space="0" w:color="auto"/>
              <w:right w:val="single" w:sz="4" w:space="0" w:color="auto"/>
            </w:tcBorders>
            <w:shd w:val="clear" w:color="auto" w:fill="auto"/>
          </w:tcPr>
          <w:p w14:paraId="45B9F09B" w14:textId="77777777" w:rsidR="00BA7544" w:rsidRDefault="00F8629E" w:rsidP="00F8629E">
            <w:pPr>
              <w:spacing w:after="0"/>
              <w:jc w:val="center"/>
              <w:rPr>
                <w:sz w:val="22"/>
              </w:rPr>
            </w:pPr>
            <w:r w:rsidRPr="00F8629E">
              <w:rPr>
                <w:sz w:val="22"/>
              </w:rPr>
              <w:t>Hrabě hraje divadlo. Leopold II. Lažanský</w:t>
            </w:r>
          </w:p>
          <w:p w14:paraId="00231256" w14:textId="09504D5E" w:rsidR="00F8629E" w:rsidRPr="00F8629E" w:rsidRDefault="00F8629E" w:rsidP="00F8629E">
            <w:pPr>
              <w:spacing w:after="0"/>
              <w:jc w:val="center"/>
              <w:rPr>
                <w:sz w:val="22"/>
              </w:rPr>
            </w:pPr>
            <w:r w:rsidRPr="00F8629E">
              <w:rPr>
                <w:sz w:val="22"/>
              </w:rPr>
              <w:t>z Bukové (1854-1891)</w:t>
            </w:r>
          </w:p>
        </w:tc>
        <w:tc>
          <w:tcPr>
            <w:tcW w:w="1417" w:type="dxa"/>
            <w:tcBorders>
              <w:top w:val="single" w:sz="4" w:space="0" w:color="auto"/>
              <w:left w:val="single" w:sz="4" w:space="0" w:color="auto"/>
              <w:bottom w:val="single" w:sz="4" w:space="0" w:color="auto"/>
              <w:right w:val="single" w:sz="4" w:space="0" w:color="auto"/>
            </w:tcBorders>
          </w:tcPr>
          <w:p w14:paraId="5C831D1F" w14:textId="1909E643" w:rsidR="00F8629E" w:rsidRPr="00F8629E" w:rsidRDefault="00F8629E" w:rsidP="00F8629E">
            <w:pPr>
              <w:spacing w:after="0"/>
              <w:jc w:val="center"/>
              <w:rPr>
                <w:sz w:val="22"/>
              </w:rPr>
            </w:pPr>
            <w:r w:rsidRPr="00F8629E">
              <w:rPr>
                <w:sz w:val="22"/>
              </w:rPr>
              <w:t>3.</w:t>
            </w:r>
            <w:r w:rsidR="00BA7544">
              <w:rPr>
                <w:sz w:val="22"/>
              </w:rPr>
              <w:t xml:space="preserve"> </w:t>
            </w:r>
            <w:r w:rsidRPr="00F8629E">
              <w:rPr>
                <w:sz w:val="22"/>
              </w:rPr>
              <w:t>11.</w:t>
            </w:r>
            <w:r w:rsidR="00BA7544">
              <w:rPr>
                <w:sz w:val="22"/>
              </w:rPr>
              <w:t xml:space="preserve"> </w:t>
            </w:r>
            <w:r w:rsidRPr="00F8629E">
              <w:rPr>
                <w:sz w:val="22"/>
              </w:rPr>
              <w:t>2021</w:t>
            </w:r>
          </w:p>
        </w:tc>
      </w:tr>
    </w:tbl>
    <w:p w14:paraId="1C0548FB" w14:textId="785C16CB" w:rsidR="00F8629E" w:rsidRPr="00BA7544" w:rsidRDefault="00F8629E" w:rsidP="00C713EA">
      <w:pPr>
        <w:jc w:val="center"/>
        <w:rPr>
          <w:rFonts w:eastAsia="Times New Roman" w:cs="Calibri"/>
          <w:i/>
          <w:iCs/>
          <w:color w:val="000000"/>
          <w:sz w:val="22"/>
          <w:lang w:eastAsia="cs-CZ"/>
        </w:rPr>
      </w:pPr>
      <w:r w:rsidRPr="00BA7544">
        <w:rPr>
          <w:b/>
          <w:bCs/>
          <w:i/>
          <w:iCs/>
          <w:sz w:val="22"/>
        </w:rPr>
        <w:t>Tabulka</w:t>
      </w:r>
      <w:r w:rsidR="00FA0BB0">
        <w:rPr>
          <w:b/>
          <w:bCs/>
          <w:i/>
          <w:iCs/>
          <w:sz w:val="22"/>
        </w:rPr>
        <w:t xml:space="preserve"> 13</w:t>
      </w:r>
      <w:r w:rsidRPr="00BA7544">
        <w:rPr>
          <w:b/>
          <w:bCs/>
          <w:i/>
          <w:iCs/>
          <w:sz w:val="22"/>
        </w:rPr>
        <w:t>:</w:t>
      </w:r>
      <w:r w:rsidRPr="00BA7544">
        <w:rPr>
          <w:sz w:val="22"/>
        </w:rPr>
        <w:t xml:space="preserve"> </w:t>
      </w:r>
      <w:r w:rsidRPr="00BA7544">
        <w:rPr>
          <w:rFonts w:eastAsia="Times New Roman" w:cs="Calibri"/>
          <w:i/>
          <w:iCs/>
          <w:color w:val="000000"/>
          <w:sz w:val="22"/>
          <w:lang w:eastAsia="cs-CZ"/>
        </w:rPr>
        <w:t xml:space="preserve">Závěrečné práce studentů doktorských studijních programů </w:t>
      </w:r>
      <w:r w:rsidR="00F75430">
        <w:rPr>
          <w:rFonts w:eastAsia="Times New Roman" w:cs="Calibri"/>
          <w:i/>
          <w:iCs/>
          <w:color w:val="000000"/>
          <w:sz w:val="22"/>
          <w:lang w:eastAsia="cs-CZ"/>
        </w:rPr>
        <w:t>(</w:t>
      </w:r>
      <w:r w:rsidR="00F75430" w:rsidRPr="00BA7544">
        <w:rPr>
          <w:rFonts w:eastAsia="Times New Roman" w:cs="Calibri"/>
          <w:i/>
          <w:iCs/>
          <w:color w:val="000000"/>
          <w:sz w:val="22"/>
          <w:lang w:eastAsia="cs-CZ"/>
        </w:rPr>
        <w:t>C1.3/U2</w:t>
      </w:r>
      <w:r w:rsidR="00F75430">
        <w:rPr>
          <w:rFonts w:eastAsia="Times New Roman" w:cs="Calibri"/>
          <w:i/>
          <w:iCs/>
          <w:color w:val="000000"/>
          <w:sz w:val="22"/>
          <w:lang w:eastAsia="cs-CZ"/>
        </w:rPr>
        <w:t>)</w:t>
      </w:r>
    </w:p>
    <w:p w14:paraId="42FD88D0" w14:textId="7E1D1EF3" w:rsidR="00F8629E" w:rsidRDefault="00F8629E" w:rsidP="00CA147F"/>
    <w:p w14:paraId="366160FC" w14:textId="6CF567F8" w:rsidR="00D204A3" w:rsidRPr="00F8219E" w:rsidRDefault="00EC6D15" w:rsidP="00F8219E">
      <w:pPr>
        <w:shd w:val="clear" w:color="auto" w:fill="FFFFFF"/>
        <w:rPr>
          <w:color w:val="BF8F00" w:themeColor="accent4" w:themeShade="BF"/>
        </w:rPr>
      </w:pPr>
      <w:r>
        <w:rPr>
          <w:b/>
          <w:bCs/>
          <w:color w:val="BF8F00" w:themeColor="accent4" w:themeShade="BF"/>
        </w:rPr>
        <w:t xml:space="preserve">1.4 </w:t>
      </w:r>
      <w:r w:rsidR="00D204A3" w:rsidRPr="00F8219E">
        <w:rPr>
          <w:b/>
          <w:bCs/>
          <w:color w:val="BF8F00" w:themeColor="accent4" w:themeShade="BF"/>
        </w:rPr>
        <w:t>Prohloubení spolupráce v rámci vzdělávací činnosti</w:t>
      </w:r>
      <w:r w:rsidR="005D76E2" w:rsidRPr="00F8219E">
        <w:rPr>
          <w:b/>
          <w:bCs/>
          <w:color w:val="BF8F00" w:themeColor="accent4" w:themeShade="BF"/>
        </w:rPr>
        <w:t xml:space="preserve"> (strategický cíl C1.4)</w:t>
      </w:r>
    </w:p>
    <w:p w14:paraId="49DD1925" w14:textId="7A89D434" w:rsidR="00BA7544" w:rsidRDefault="00BA7544" w:rsidP="00F8219E">
      <w:r>
        <w:t>Fakulta aktivně spolupracuje při zajišťování výuky s partnery z aplikační sféry, např. ve formě praxí, exkurzí, při zpracovávání závěrečných prací, při realizaci společných projektů a zapojení do výuky. Tato spolupráce je zaštítěna rámcovými smlouvami o spolupráci, v profesních SP máme 1</w:t>
      </w:r>
      <w:r w:rsidR="00334636">
        <w:t>6</w:t>
      </w:r>
      <w:r>
        <w:t xml:space="preserve"> smluv, v akademických SP 20 smluv (C1.4/U3 Počet partnerů z aplikační sféry s</w:t>
      </w:r>
      <w:r w:rsidR="00AD5CEB">
        <w:t> </w:t>
      </w:r>
      <w:r>
        <w:t>aktivní formou spolupráce, např. praxe, exkurze, závěrečná práce ve spolupráci s aplikační sférou, společné projekty a zapojení do výuky):</w:t>
      </w:r>
    </w:p>
    <w:p w14:paraId="0B95BC0F" w14:textId="77777777" w:rsidR="00BA7544" w:rsidRPr="00BA7544" w:rsidRDefault="00BA7544" w:rsidP="00BA7544">
      <w:pPr>
        <w:rPr>
          <w:b/>
          <w:bCs/>
        </w:rPr>
      </w:pPr>
      <w:r w:rsidRPr="00BA7544">
        <w:rPr>
          <w:b/>
          <w:bCs/>
        </w:rPr>
        <w:t>Profesní SP</w:t>
      </w:r>
    </w:p>
    <w:p w14:paraId="0A5C3770" w14:textId="77777777" w:rsidR="00BA7544" w:rsidRDefault="00BA7544" w:rsidP="005D76E2">
      <w:pPr>
        <w:spacing w:after="0"/>
        <w:ind w:left="708"/>
      </w:pPr>
      <w:r>
        <w:t xml:space="preserve">Rámcová Salesiánský klub mládeže Centrum Don </w:t>
      </w:r>
      <w:proofErr w:type="spellStart"/>
      <w:r>
        <w:t>Bosco</w:t>
      </w:r>
      <w:proofErr w:type="spellEnd"/>
      <w:r>
        <w:t xml:space="preserve"> – RESO</w:t>
      </w:r>
    </w:p>
    <w:p w14:paraId="0EC768B5" w14:textId="77777777" w:rsidR="00BA7544" w:rsidRDefault="00BA7544" w:rsidP="005D76E2">
      <w:pPr>
        <w:spacing w:after="0"/>
        <w:ind w:left="708"/>
      </w:pPr>
      <w:r>
        <w:t xml:space="preserve">Rámcová </w:t>
      </w:r>
      <w:proofErr w:type="spellStart"/>
      <w:r>
        <w:t>Teleperformance</w:t>
      </w:r>
      <w:proofErr w:type="spellEnd"/>
      <w:r>
        <w:t xml:space="preserve"> – NJOP</w:t>
      </w:r>
    </w:p>
    <w:p w14:paraId="130890E5" w14:textId="77777777" w:rsidR="00BA7544" w:rsidRDefault="00BA7544" w:rsidP="005D76E2">
      <w:pPr>
        <w:spacing w:after="0"/>
        <w:ind w:left="708"/>
      </w:pPr>
      <w:r>
        <w:t>Rámcová Oblastní charita Pardubice – RESO</w:t>
      </w:r>
    </w:p>
    <w:p w14:paraId="4AAB49F4" w14:textId="77777777" w:rsidR="00BA7544" w:rsidRDefault="00BA7544" w:rsidP="005D76E2">
      <w:pPr>
        <w:spacing w:after="0"/>
        <w:ind w:left="708"/>
      </w:pPr>
      <w:r>
        <w:t>Rámcová Městské středisko sociálních služeb Oáza – RESO</w:t>
      </w:r>
    </w:p>
    <w:p w14:paraId="2840E84A" w14:textId="77777777" w:rsidR="00BA7544" w:rsidRDefault="00BA7544" w:rsidP="005D76E2">
      <w:pPr>
        <w:spacing w:after="0"/>
        <w:ind w:left="708"/>
      </w:pPr>
      <w:r>
        <w:t>Rámcová Rodinné Integrační Centrum – RESO</w:t>
      </w:r>
    </w:p>
    <w:p w14:paraId="5D1C1FC5" w14:textId="77777777" w:rsidR="00BA7544" w:rsidRDefault="00BA7544" w:rsidP="005D76E2">
      <w:pPr>
        <w:spacing w:after="0"/>
        <w:ind w:left="708"/>
      </w:pPr>
      <w:r>
        <w:t xml:space="preserve">Rámcová </w:t>
      </w:r>
      <w:proofErr w:type="spellStart"/>
      <w:r>
        <w:t>TyfloCentrum</w:t>
      </w:r>
      <w:proofErr w:type="spellEnd"/>
      <w:r>
        <w:t xml:space="preserve"> Pardubice – RESO</w:t>
      </w:r>
    </w:p>
    <w:p w14:paraId="1AFBADF2" w14:textId="03D762DE" w:rsidR="00BA7544" w:rsidRDefault="00BA7544" w:rsidP="005D76E2">
      <w:pPr>
        <w:spacing w:after="0"/>
        <w:ind w:left="708"/>
      </w:pPr>
      <w:r>
        <w:t>Rámcová Sociáln</w:t>
      </w:r>
      <w:r w:rsidR="00334636">
        <w:t>í</w:t>
      </w:r>
      <w:r>
        <w:t xml:space="preserve"> služby města Pardubice – RESO</w:t>
      </w:r>
    </w:p>
    <w:p w14:paraId="444CED89" w14:textId="77777777" w:rsidR="00BA7544" w:rsidRDefault="00BA7544" w:rsidP="005D76E2">
      <w:pPr>
        <w:spacing w:after="0"/>
        <w:ind w:left="708"/>
      </w:pPr>
      <w:r>
        <w:t xml:space="preserve">Rámcová Česká </w:t>
      </w:r>
      <w:proofErr w:type="spellStart"/>
      <w:r>
        <w:t>abilympijská</w:t>
      </w:r>
      <w:proofErr w:type="spellEnd"/>
      <w:r>
        <w:t xml:space="preserve"> asociace – RESO</w:t>
      </w:r>
    </w:p>
    <w:p w14:paraId="56418BB1" w14:textId="77777777" w:rsidR="00BA7544" w:rsidRDefault="00BA7544" w:rsidP="005D76E2">
      <w:pPr>
        <w:spacing w:after="0"/>
        <w:ind w:left="708"/>
      </w:pPr>
      <w:r>
        <w:t>Rámcová Lentilka-Integrační školka a Rehabilitační centrum – RESO</w:t>
      </w:r>
    </w:p>
    <w:p w14:paraId="2B98E6DC" w14:textId="77777777" w:rsidR="00BA7544" w:rsidRDefault="00BA7544" w:rsidP="005D76E2">
      <w:pPr>
        <w:spacing w:after="0"/>
        <w:ind w:left="708"/>
      </w:pPr>
      <w:r>
        <w:t>Rámcová Dětský diagnostický ústav, středisko výchovné péče – RESO</w:t>
      </w:r>
    </w:p>
    <w:p w14:paraId="23DD4C6E" w14:textId="607E2013" w:rsidR="00BA7544" w:rsidRDefault="00BA7544" w:rsidP="005D76E2">
      <w:pPr>
        <w:spacing w:after="0"/>
        <w:ind w:left="708"/>
      </w:pPr>
      <w:r>
        <w:t>Smlouva o partnerství Pardubický kraj – projekt – RESO</w:t>
      </w:r>
    </w:p>
    <w:p w14:paraId="7BC9EEE0" w14:textId="77777777" w:rsidR="00BA7544" w:rsidRDefault="00BA7544" w:rsidP="005D76E2">
      <w:pPr>
        <w:spacing w:after="0"/>
        <w:ind w:left="708"/>
      </w:pPr>
      <w:r>
        <w:t>Správa uprchlických zařízení MV – RESO</w:t>
      </w:r>
    </w:p>
    <w:p w14:paraId="0CDDFC31" w14:textId="77777777" w:rsidR="00BA7544" w:rsidRDefault="00BA7544" w:rsidP="005D76E2">
      <w:pPr>
        <w:spacing w:after="0"/>
        <w:ind w:left="708"/>
      </w:pPr>
      <w:r>
        <w:lastRenderedPageBreak/>
        <w:t>Rámcová Pardubický kraj – NJOP</w:t>
      </w:r>
    </w:p>
    <w:p w14:paraId="3B209E2C" w14:textId="77777777" w:rsidR="00BA7544" w:rsidRDefault="00BA7544" w:rsidP="005D76E2">
      <w:pPr>
        <w:spacing w:after="0"/>
        <w:ind w:left="708"/>
      </w:pPr>
      <w:r>
        <w:t>Rámcová Škoda auto – NJOP</w:t>
      </w:r>
    </w:p>
    <w:p w14:paraId="6D60C490" w14:textId="78F8866F" w:rsidR="00BA7544" w:rsidRDefault="00BA7544" w:rsidP="005D76E2">
      <w:pPr>
        <w:spacing w:after="0"/>
        <w:ind w:left="708"/>
      </w:pPr>
      <w:r>
        <w:t xml:space="preserve">Partnerská </w:t>
      </w:r>
      <w:proofErr w:type="spellStart"/>
      <w:r>
        <w:t>Kryvyi</w:t>
      </w:r>
      <w:proofErr w:type="spellEnd"/>
      <w:r>
        <w:t xml:space="preserve"> </w:t>
      </w:r>
      <w:proofErr w:type="spellStart"/>
      <w:r>
        <w:t>Rih</w:t>
      </w:r>
      <w:proofErr w:type="spellEnd"/>
      <w:r>
        <w:t xml:space="preserve"> </w:t>
      </w:r>
      <w:proofErr w:type="spellStart"/>
      <w:r>
        <w:t>State</w:t>
      </w:r>
      <w:proofErr w:type="spellEnd"/>
      <w:r>
        <w:t xml:space="preserve"> </w:t>
      </w:r>
      <w:proofErr w:type="spellStart"/>
      <w:r>
        <w:t>Pedagogical</w:t>
      </w:r>
      <w:proofErr w:type="spellEnd"/>
      <w:r>
        <w:t xml:space="preserve"> University </w:t>
      </w:r>
      <w:proofErr w:type="spellStart"/>
      <w:r>
        <w:t>Ukraine</w:t>
      </w:r>
      <w:proofErr w:type="spellEnd"/>
      <w:r>
        <w:t xml:space="preserve"> – NJOP</w:t>
      </w:r>
    </w:p>
    <w:p w14:paraId="714A3B78" w14:textId="0EAE8F5C" w:rsidR="00334636" w:rsidRDefault="00334636" w:rsidP="005D76E2">
      <w:pPr>
        <w:spacing w:after="0"/>
        <w:ind w:left="708"/>
      </w:pPr>
      <w:r>
        <w:rPr>
          <w:rFonts w:eastAsia="Times New Roman"/>
          <w:color w:val="000000"/>
          <w:szCs w:val="24"/>
        </w:rPr>
        <w:t>Rámcová G</w:t>
      </w:r>
      <w:r>
        <w:rPr>
          <w:rFonts w:eastAsia="Times New Roman"/>
          <w:color w:val="000000"/>
          <w:szCs w:val="24"/>
        </w:rPr>
        <w:t xml:space="preserve">oethe </w:t>
      </w:r>
      <w:proofErr w:type="spellStart"/>
      <w:r>
        <w:rPr>
          <w:rFonts w:eastAsia="Times New Roman"/>
          <w:color w:val="000000"/>
          <w:szCs w:val="24"/>
        </w:rPr>
        <w:t>Zentrum</w:t>
      </w:r>
      <w:proofErr w:type="spellEnd"/>
      <w:r>
        <w:rPr>
          <w:rFonts w:eastAsia="Times New Roman"/>
          <w:color w:val="000000"/>
          <w:szCs w:val="24"/>
        </w:rPr>
        <w:t xml:space="preserve"> Pardubice</w:t>
      </w:r>
    </w:p>
    <w:p w14:paraId="3461CC90" w14:textId="77777777" w:rsidR="00BA7544" w:rsidRDefault="00BA7544" w:rsidP="00BA7544"/>
    <w:p w14:paraId="26F17AB8" w14:textId="77777777" w:rsidR="00BA7544" w:rsidRPr="00BA7544" w:rsidRDefault="00BA7544" w:rsidP="00BA7544">
      <w:pPr>
        <w:rPr>
          <w:b/>
          <w:bCs/>
        </w:rPr>
      </w:pPr>
      <w:r w:rsidRPr="00BA7544">
        <w:rPr>
          <w:b/>
          <w:bCs/>
        </w:rPr>
        <w:t>Akademické SP</w:t>
      </w:r>
    </w:p>
    <w:p w14:paraId="18FDA67C" w14:textId="77777777" w:rsidR="00BA7544" w:rsidRDefault="00BA7544" w:rsidP="005D76E2">
      <w:pPr>
        <w:spacing w:after="0"/>
        <w:ind w:left="708"/>
      </w:pPr>
      <w:r>
        <w:t>Krajské ředitelství policie Liberecký kraj – KSKA</w:t>
      </w:r>
    </w:p>
    <w:p w14:paraId="55E89B04" w14:textId="048E1E1E" w:rsidR="00BA7544" w:rsidRDefault="00BA7544" w:rsidP="005D76E2">
      <w:pPr>
        <w:spacing w:after="0"/>
        <w:ind w:left="708"/>
      </w:pPr>
      <w:r>
        <w:t>Rámcová Ústav pro studium totalitních režimů – ÚHV</w:t>
      </w:r>
    </w:p>
    <w:p w14:paraId="578FDC97" w14:textId="01D06D6D" w:rsidR="00BA7544" w:rsidRDefault="00BA7544" w:rsidP="005D76E2">
      <w:pPr>
        <w:spacing w:after="0"/>
        <w:ind w:left="708"/>
      </w:pPr>
      <w:r>
        <w:t>Rámcová OFFCITY – KSKA</w:t>
      </w:r>
    </w:p>
    <w:p w14:paraId="450E7B86" w14:textId="6F64A7A1" w:rsidR="00BA7544" w:rsidRDefault="00BA7544" w:rsidP="005D76E2">
      <w:pPr>
        <w:spacing w:after="0"/>
        <w:ind w:left="708"/>
      </w:pPr>
      <w:r>
        <w:t>Rámcová VČM Pardubice – ÚHV</w:t>
      </w:r>
    </w:p>
    <w:p w14:paraId="57A5A862" w14:textId="653835ED" w:rsidR="00BA7544" w:rsidRDefault="00BA7544" w:rsidP="005D76E2">
      <w:pPr>
        <w:spacing w:after="0"/>
        <w:ind w:left="708"/>
      </w:pPr>
      <w:r>
        <w:t>Státní oblastní archiv v Zámrsku – ÚHV</w:t>
      </w:r>
    </w:p>
    <w:p w14:paraId="0939963D" w14:textId="77777777" w:rsidR="00BA7544" w:rsidRDefault="00BA7544" w:rsidP="005D76E2">
      <w:pPr>
        <w:spacing w:after="0"/>
        <w:ind w:left="708"/>
      </w:pPr>
      <w:r>
        <w:t>Rámcová ZŠ br. Veverkových – KAA</w:t>
      </w:r>
    </w:p>
    <w:p w14:paraId="01456573" w14:textId="77777777" w:rsidR="00BA7544" w:rsidRDefault="00BA7544" w:rsidP="005D76E2">
      <w:pPr>
        <w:spacing w:after="0"/>
        <w:ind w:left="708"/>
      </w:pPr>
      <w:r>
        <w:t>Rámcová Město Jaroměř – ÚHV</w:t>
      </w:r>
    </w:p>
    <w:p w14:paraId="5E51A499" w14:textId="77777777" w:rsidR="00BA7544" w:rsidRDefault="00BA7544" w:rsidP="005D76E2">
      <w:pPr>
        <w:spacing w:after="0"/>
        <w:ind w:left="708"/>
      </w:pPr>
      <w:r>
        <w:t>Výzkum Město Jaroměř – ÚHV</w:t>
      </w:r>
    </w:p>
    <w:p w14:paraId="7D2467C8" w14:textId="77777777" w:rsidR="00BA7544" w:rsidRDefault="00BA7544" w:rsidP="005D76E2">
      <w:pPr>
        <w:spacing w:after="0"/>
        <w:ind w:left="708"/>
      </w:pPr>
      <w:r>
        <w:t>Výzkum Město Jaroměř – ÚHV</w:t>
      </w:r>
    </w:p>
    <w:p w14:paraId="78AE6607" w14:textId="77777777" w:rsidR="00BA7544" w:rsidRDefault="00BA7544" w:rsidP="005D76E2">
      <w:pPr>
        <w:spacing w:after="0"/>
        <w:ind w:left="708"/>
      </w:pPr>
      <w:r>
        <w:t>Probační a mediační služba – KVV</w:t>
      </w:r>
    </w:p>
    <w:p w14:paraId="558D1CD8" w14:textId="77777777" w:rsidR="00BA7544" w:rsidRDefault="00BA7544" w:rsidP="005D76E2">
      <w:pPr>
        <w:spacing w:after="0"/>
        <w:ind w:left="708"/>
      </w:pPr>
      <w:r>
        <w:t>Rámcová ZŠ Waldorfská Pardubice – KAA</w:t>
      </w:r>
    </w:p>
    <w:p w14:paraId="21985F84" w14:textId="77777777" w:rsidR="00BA7544" w:rsidRDefault="00BA7544" w:rsidP="005D76E2">
      <w:pPr>
        <w:spacing w:after="0"/>
        <w:ind w:left="708"/>
      </w:pPr>
      <w:r>
        <w:t xml:space="preserve">Rámcová ZŠ Josefa </w:t>
      </w:r>
      <w:proofErr w:type="spellStart"/>
      <w:r>
        <w:t>Ressla</w:t>
      </w:r>
      <w:proofErr w:type="spellEnd"/>
      <w:r>
        <w:t xml:space="preserve"> Pardubice – KAA</w:t>
      </w:r>
    </w:p>
    <w:p w14:paraId="6D9504A5" w14:textId="77777777" w:rsidR="00BA7544" w:rsidRDefault="00BA7544" w:rsidP="005D76E2">
      <w:pPr>
        <w:spacing w:after="0"/>
        <w:ind w:left="708"/>
      </w:pPr>
      <w:r>
        <w:t>Rámcová ZŠ Prodloužená Pardubice – KAA</w:t>
      </w:r>
    </w:p>
    <w:p w14:paraId="08E028E7" w14:textId="39B0B6DE" w:rsidR="00BA7544" w:rsidRDefault="00BA7544" w:rsidP="005D76E2">
      <w:pPr>
        <w:spacing w:after="0"/>
        <w:ind w:left="708"/>
      </w:pPr>
      <w:r>
        <w:t>Rámcová ZŠ Benešovo nám. Pardubice – KAA</w:t>
      </w:r>
    </w:p>
    <w:p w14:paraId="1A8DDC3E" w14:textId="77777777" w:rsidR="00BA7544" w:rsidRDefault="00BA7544" w:rsidP="005D76E2">
      <w:pPr>
        <w:spacing w:after="0"/>
        <w:ind w:left="708"/>
      </w:pPr>
      <w:r>
        <w:t xml:space="preserve">Rámcová </w:t>
      </w:r>
      <w:proofErr w:type="spellStart"/>
      <w:r>
        <w:t>Darjav</w:t>
      </w:r>
      <w:proofErr w:type="spellEnd"/>
      <w:r>
        <w:t xml:space="preserve"> občanské sdružení – KAA</w:t>
      </w:r>
    </w:p>
    <w:p w14:paraId="4F470473" w14:textId="77777777" w:rsidR="00BA7544" w:rsidRDefault="00BA7544" w:rsidP="005D76E2">
      <w:pPr>
        <w:spacing w:after="0"/>
        <w:ind w:left="708"/>
      </w:pPr>
      <w:r>
        <w:t>Rámcová Dětské centrum Veská – KAA</w:t>
      </w:r>
    </w:p>
    <w:p w14:paraId="72828604" w14:textId="77777777" w:rsidR="00BA7544" w:rsidRDefault="00BA7544" w:rsidP="005D76E2">
      <w:pPr>
        <w:spacing w:after="0"/>
        <w:ind w:left="708"/>
      </w:pPr>
      <w:r>
        <w:t>Rámcová VČM Pardubice – KAA</w:t>
      </w:r>
    </w:p>
    <w:p w14:paraId="145C4A48" w14:textId="77777777" w:rsidR="00BA7544" w:rsidRDefault="00BA7544" w:rsidP="005D76E2">
      <w:pPr>
        <w:spacing w:after="0"/>
        <w:ind w:left="708"/>
      </w:pPr>
      <w:r>
        <w:t>Rámcová Skřivánek – KAA</w:t>
      </w:r>
    </w:p>
    <w:p w14:paraId="339A6554" w14:textId="77777777" w:rsidR="00BA7544" w:rsidRDefault="00BA7544" w:rsidP="005D76E2">
      <w:pPr>
        <w:spacing w:after="0"/>
        <w:ind w:left="708"/>
      </w:pPr>
      <w:r>
        <w:t>Rámcová Goethe-</w:t>
      </w:r>
      <w:proofErr w:type="spellStart"/>
      <w:r>
        <w:t>Zentrum</w:t>
      </w:r>
      <w:proofErr w:type="spellEnd"/>
      <w:r>
        <w:t xml:space="preserve"> Pardubice – KAA</w:t>
      </w:r>
    </w:p>
    <w:p w14:paraId="452E11B2" w14:textId="77777777" w:rsidR="00BA7544" w:rsidRDefault="00BA7544" w:rsidP="005D76E2">
      <w:pPr>
        <w:spacing w:after="0"/>
        <w:ind w:left="708"/>
      </w:pPr>
      <w:r>
        <w:t>Rámcová ZŠ Družstevní Pardubice – KAA</w:t>
      </w:r>
    </w:p>
    <w:p w14:paraId="16CD177C" w14:textId="61A164CC" w:rsidR="00BA7544" w:rsidRDefault="00BA7544" w:rsidP="00CA147F"/>
    <w:p w14:paraId="4BBE2D34" w14:textId="42522260" w:rsidR="00BA7544" w:rsidRPr="00BA7544" w:rsidRDefault="00BA7544" w:rsidP="00BA7544">
      <w:pPr>
        <w:rPr>
          <w:szCs w:val="24"/>
        </w:rPr>
      </w:pPr>
      <w:r w:rsidRPr="00BA7544">
        <w:rPr>
          <w:szCs w:val="24"/>
        </w:rPr>
        <w:t>V souladu s výše uvedeným jsou do výuky a praxí realizovaných ve studijních programech (akademického i profesního typu) standardně zapojován</w:t>
      </w:r>
      <w:r w:rsidR="00B272C1">
        <w:rPr>
          <w:szCs w:val="24"/>
        </w:rPr>
        <w:t>i</w:t>
      </w:r>
      <w:r w:rsidRPr="00BA7544">
        <w:rPr>
          <w:szCs w:val="24"/>
        </w:rPr>
        <w:t xml:space="preserve"> i odborníci z aplikační sféry.</w:t>
      </w:r>
    </w:p>
    <w:tbl>
      <w:tblPr>
        <w:tblStyle w:val="Mkatabulky"/>
        <w:tblW w:w="0" w:type="auto"/>
        <w:jc w:val="center"/>
        <w:tblLook w:val="04A0" w:firstRow="1" w:lastRow="0" w:firstColumn="1" w:lastColumn="0" w:noHBand="0" w:noVBand="1"/>
      </w:tblPr>
      <w:tblGrid>
        <w:gridCol w:w="2830"/>
        <w:gridCol w:w="1560"/>
        <w:gridCol w:w="3185"/>
      </w:tblGrid>
      <w:tr w:rsidR="00BA7544" w:rsidRPr="00BA7544" w14:paraId="437B1C91" w14:textId="77777777" w:rsidTr="00BA7544">
        <w:trPr>
          <w:trHeight w:val="463"/>
          <w:jc w:val="center"/>
        </w:trPr>
        <w:tc>
          <w:tcPr>
            <w:tcW w:w="2830" w:type="dxa"/>
            <w:vMerge w:val="restart"/>
            <w:hideMark/>
          </w:tcPr>
          <w:p w14:paraId="59D8F962" w14:textId="77777777" w:rsidR="00BA7544" w:rsidRPr="00BA7544" w:rsidRDefault="00BA7544" w:rsidP="00BA7544">
            <w:pPr>
              <w:spacing w:after="0"/>
              <w:jc w:val="left"/>
              <w:rPr>
                <w:rFonts w:cs="Times New Roman"/>
                <w:b/>
                <w:bCs/>
                <w:sz w:val="22"/>
              </w:rPr>
            </w:pPr>
            <w:r w:rsidRPr="00BA7544">
              <w:rPr>
                <w:rFonts w:cs="Times New Roman"/>
                <w:b/>
                <w:bCs/>
                <w:sz w:val="22"/>
              </w:rPr>
              <w:t>Dotace (zakázka DO102021)</w:t>
            </w:r>
          </w:p>
        </w:tc>
        <w:tc>
          <w:tcPr>
            <w:tcW w:w="1560" w:type="dxa"/>
            <w:noWrap/>
            <w:hideMark/>
          </w:tcPr>
          <w:p w14:paraId="73E4081A" w14:textId="77777777" w:rsidR="00BA7544" w:rsidRPr="00BA7544" w:rsidRDefault="00BA7544" w:rsidP="00BA7544">
            <w:pPr>
              <w:spacing w:after="0"/>
              <w:rPr>
                <w:rFonts w:cs="Times New Roman"/>
                <w:sz w:val="22"/>
              </w:rPr>
            </w:pPr>
            <w:r w:rsidRPr="00BA7544">
              <w:rPr>
                <w:rFonts w:cs="Times New Roman"/>
                <w:sz w:val="22"/>
              </w:rPr>
              <w:t>katedra</w:t>
            </w:r>
          </w:p>
        </w:tc>
        <w:tc>
          <w:tcPr>
            <w:tcW w:w="3185" w:type="dxa"/>
            <w:hideMark/>
          </w:tcPr>
          <w:p w14:paraId="0E17D60B" w14:textId="7862975A" w:rsidR="00BA7544" w:rsidRPr="00BA7544" w:rsidRDefault="00BA7544" w:rsidP="00BA7544">
            <w:pPr>
              <w:spacing w:after="0"/>
              <w:rPr>
                <w:rFonts w:cs="Times New Roman"/>
                <w:sz w:val="22"/>
              </w:rPr>
            </w:pPr>
            <w:r w:rsidRPr="00BA7544">
              <w:rPr>
                <w:rFonts w:cs="Times New Roman"/>
                <w:sz w:val="22"/>
              </w:rPr>
              <w:t>počet odborníků z aplikační s</w:t>
            </w:r>
            <w:r w:rsidR="00DC51ED">
              <w:rPr>
                <w:rFonts w:cs="Times New Roman"/>
                <w:sz w:val="22"/>
              </w:rPr>
              <w:t>f</w:t>
            </w:r>
            <w:r w:rsidRPr="00BA7544">
              <w:rPr>
                <w:rFonts w:cs="Times New Roman"/>
                <w:sz w:val="22"/>
              </w:rPr>
              <w:t>éry podílející se na výuce a na praxi</w:t>
            </w:r>
          </w:p>
        </w:tc>
      </w:tr>
      <w:tr w:rsidR="00BA7544" w:rsidRPr="00BA7544" w14:paraId="049D5C94" w14:textId="77777777" w:rsidTr="00BA7544">
        <w:trPr>
          <w:trHeight w:val="290"/>
          <w:jc w:val="center"/>
        </w:trPr>
        <w:tc>
          <w:tcPr>
            <w:tcW w:w="2830" w:type="dxa"/>
            <w:vMerge/>
            <w:hideMark/>
          </w:tcPr>
          <w:p w14:paraId="6503C5D5" w14:textId="77777777" w:rsidR="00BA7544" w:rsidRPr="00BA7544" w:rsidRDefault="00BA7544" w:rsidP="00BA7544">
            <w:pPr>
              <w:spacing w:after="0"/>
              <w:rPr>
                <w:rFonts w:cs="Times New Roman"/>
                <w:b/>
                <w:bCs/>
                <w:sz w:val="22"/>
              </w:rPr>
            </w:pPr>
          </w:p>
        </w:tc>
        <w:tc>
          <w:tcPr>
            <w:tcW w:w="1560" w:type="dxa"/>
            <w:noWrap/>
            <w:hideMark/>
          </w:tcPr>
          <w:p w14:paraId="5CC97071" w14:textId="142E2696" w:rsidR="00BA7544" w:rsidRPr="00BA7544" w:rsidRDefault="00BA7544" w:rsidP="00BA7544">
            <w:pPr>
              <w:spacing w:after="0"/>
              <w:rPr>
                <w:rFonts w:cs="Times New Roman"/>
                <w:sz w:val="22"/>
              </w:rPr>
            </w:pPr>
            <w:r w:rsidRPr="00BA7544">
              <w:rPr>
                <w:rFonts w:cs="Times New Roman"/>
                <w:sz w:val="22"/>
              </w:rPr>
              <w:t>KAA</w:t>
            </w:r>
          </w:p>
        </w:tc>
        <w:tc>
          <w:tcPr>
            <w:tcW w:w="3185" w:type="dxa"/>
            <w:noWrap/>
            <w:hideMark/>
          </w:tcPr>
          <w:p w14:paraId="36EB86C1" w14:textId="77777777" w:rsidR="00BA7544" w:rsidRPr="00BA7544" w:rsidRDefault="00BA7544" w:rsidP="00BA7544">
            <w:pPr>
              <w:spacing w:after="0"/>
              <w:rPr>
                <w:rFonts w:cs="Times New Roman"/>
                <w:sz w:val="22"/>
              </w:rPr>
            </w:pPr>
            <w:r w:rsidRPr="00BA7544">
              <w:rPr>
                <w:rFonts w:cs="Times New Roman"/>
                <w:sz w:val="22"/>
              </w:rPr>
              <w:t>2</w:t>
            </w:r>
          </w:p>
        </w:tc>
      </w:tr>
      <w:tr w:rsidR="00BA7544" w:rsidRPr="00BA7544" w14:paraId="0300A9C7" w14:textId="77777777" w:rsidTr="00BA7544">
        <w:trPr>
          <w:trHeight w:val="290"/>
          <w:jc w:val="center"/>
        </w:trPr>
        <w:tc>
          <w:tcPr>
            <w:tcW w:w="2830" w:type="dxa"/>
            <w:vMerge/>
            <w:hideMark/>
          </w:tcPr>
          <w:p w14:paraId="23F551AA" w14:textId="77777777" w:rsidR="00BA7544" w:rsidRPr="00BA7544" w:rsidRDefault="00BA7544" w:rsidP="00BA7544">
            <w:pPr>
              <w:spacing w:after="0"/>
              <w:rPr>
                <w:rFonts w:cs="Times New Roman"/>
                <w:b/>
                <w:bCs/>
                <w:sz w:val="22"/>
              </w:rPr>
            </w:pPr>
          </w:p>
        </w:tc>
        <w:tc>
          <w:tcPr>
            <w:tcW w:w="1560" w:type="dxa"/>
            <w:noWrap/>
            <w:hideMark/>
          </w:tcPr>
          <w:p w14:paraId="154AAD91" w14:textId="7EAB4FF8" w:rsidR="00BA7544" w:rsidRPr="00BA7544" w:rsidRDefault="00BA7544" w:rsidP="00BA7544">
            <w:pPr>
              <w:spacing w:after="0"/>
              <w:rPr>
                <w:rFonts w:cs="Times New Roman"/>
                <w:sz w:val="22"/>
              </w:rPr>
            </w:pPr>
            <w:r w:rsidRPr="00BA7544">
              <w:rPr>
                <w:rFonts w:cs="Times New Roman"/>
                <w:sz w:val="22"/>
              </w:rPr>
              <w:t>KCJ</w:t>
            </w:r>
          </w:p>
        </w:tc>
        <w:tc>
          <w:tcPr>
            <w:tcW w:w="3185" w:type="dxa"/>
            <w:noWrap/>
            <w:hideMark/>
          </w:tcPr>
          <w:p w14:paraId="6CF1601A" w14:textId="77777777" w:rsidR="00BA7544" w:rsidRPr="00BA7544" w:rsidRDefault="00BA7544" w:rsidP="00BA7544">
            <w:pPr>
              <w:spacing w:after="0"/>
              <w:rPr>
                <w:rFonts w:cs="Times New Roman"/>
                <w:sz w:val="22"/>
              </w:rPr>
            </w:pPr>
            <w:r w:rsidRPr="00BA7544">
              <w:rPr>
                <w:rFonts w:cs="Times New Roman"/>
                <w:sz w:val="22"/>
              </w:rPr>
              <w:t>5</w:t>
            </w:r>
          </w:p>
        </w:tc>
      </w:tr>
      <w:tr w:rsidR="00BA7544" w:rsidRPr="00BA7544" w14:paraId="60414874" w14:textId="77777777" w:rsidTr="00BA7544">
        <w:trPr>
          <w:trHeight w:val="290"/>
          <w:jc w:val="center"/>
        </w:trPr>
        <w:tc>
          <w:tcPr>
            <w:tcW w:w="2830" w:type="dxa"/>
            <w:vMerge/>
            <w:hideMark/>
          </w:tcPr>
          <w:p w14:paraId="4B7DF329" w14:textId="77777777" w:rsidR="00BA7544" w:rsidRPr="00BA7544" w:rsidRDefault="00BA7544" w:rsidP="00BA7544">
            <w:pPr>
              <w:spacing w:after="0"/>
              <w:rPr>
                <w:rFonts w:cs="Times New Roman"/>
                <w:b/>
                <w:bCs/>
                <w:sz w:val="22"/>
              </w:rPr>
            </w:pPr>
          </w:p>
        </w:tc>
        <w:tc>
          <w:tcPr>
            <w:tcW w:w="1560" w:type="dxa"/>
            <w:noWrap/>
            <w:hideMark/>
          </w:tcPr>
          <w:p w14:paraId="39E64AC2" w14:textId="4165CDB9" w:rsidR="00BA7544" w:rsidRPr="00BA7544" w:rsidRDefault="00BA7544" w:rsidP="00BA7544">
            <w:pPr>
              <w:spacing w:after="0"/>
              <w:rPr>
                <w:rFonts w:cs="Times New Roman"/>
                <w:sz w:val="22"/>
              </w:rPr>
            </w:pPr>
            <w:r w:rsidRPr="00BA7544">
              <w:rPr>
                <w:rFonts w:cs="Times New Roman"/>
                <w:sz w:val="22"/>
              </w:rPr>
              <w:t>ÚHV</w:t>
            </w:r>
          </w:p>
        </w:tc>
        <w:tc>
          <w:tcPr>
            <w:tcW w:w="3185" w:type="dxa"/>
            <w:noWrap/>
            <w:hideMark/>
          </w:tcPr>
          <w:p w14:paraId="52CEBD4E" w14:textId="77777777" w:rsidR="00BA7544" w:rsidRPr="00BA7544" w:rsidRDefault="00BA7544" w:rsidP="00BA7544">
            <w:pPr>
              <w:spacing w:after="0"/>
              <w:rPr>
                <w:rFonts w:cs="Times New Roman"/>
                <w:sz w:val="22"/>
              </w:rPr>
            </w:pPr>
            <w:r w:rsidRPr="00BA7544">
              <w:rPr>
                <w:rFonts w:cs="Times New Roman"/>
                <w:sz w:val="22"/>
              </w:rPr>
              <w:t>17</w:t>
            </w:r>
          </w:p>
        </w:tc>
      </w:tr>
      <w:tr w:rsidR="00BA7544" w:rsidRPr="00BA7544" w14:paraId="7FB51E3A" w14:textId="77777777" w:rsidTr="00BA7544">
        <w:trPr>
          <w:trHeight w:val="290"/>
          <w:jc w:val="center"/>
        </w:trPr>
        <w:tc>
          <w:tcPr>
            <w:tcW w:w="2830" w:type="dxa"/>
            <w:vMerge/>
            <w:hideMark/>
          </w:tcPr>
          <w:p w14:paraId="4385724B" w14:textId="77777777" w:rsidR="00BA7544" w:rsidRPr="00BA7544" w:rsidRDefault="00BA7544" w:rsidP="00BA7544">
            <w:pPr>
              <w:spacing w:after="0"/>
              <w:rPr>
                <w:rFonts w:cs="Times New Roman"/>
                <w:b/>
                <w:bCs/>
                <w:sz w:val="22"/>
              </w:rPr>
            </w:pPr>
          </w:p>
        </w:tc>
        <w:tc>
          <w:tcPr>
            <w:tcW w:w="1560" w:type="dxa"/>
            <w:noWrap/>
            <w:hideMark/>
          </w:tcPr>
          <w:p w14:paraId="717E6D27" w14:textId="4A1AA967" w:rsidR="00BA7544" w:rsidRPr="00BA7544" w:rsidRDefault="00BA7544" w:rsidP="00BA7544">
            <w:pPr>
              <w:spacing w:after="0"/>
              <w:rPr>
                <w:rFonts w:cs="Times New Roman"/>
                <w:sz w:val="22"/>
              </w:rPr>
            </w:pPr>
            <w:r w:rsidRPr="00BA7544">
              <w:rPr>
                <w:rFonts w:cs="Times New Roman"/>
                <w:sz w:val="22"/>
              </w:rPr>
              <w:t>KVV</w:t>
            </w:r>
          </w:p>
        </w:tc>
        <w:tc>
          <w:tcPr>
            <w:tcW w:w="3185" w:type="dxa"/>
            <w:noWrap/>
            <w:hideMark/>
          </w:tcPr>
          <w:p w14:paraId="1A2E5D11" w14:textId="77777777" w:rsidR="00BA7544" w:rsidRPr="00BA7544" w:rsidRDefault="00BA7544" w:rsidP="00BA7544">
            <w:pPr>
              <w:spacing w:after="0"/>
              <w:rPr>
                <w:rFonts w:cs="Times New Roman"/>
                <w:sz w:val="22"/>
              </w:rPr>
            </w:pPr>
            <w:r w:rsidRPr="00BA7544">
              <w:rPr>
                <w:rFonts w:cs="Times New Roman"/>
                <w:sz w:val="22"/>
              </w:rPr>
              <w:t>10</w:t>
            </w:r>
          </w:p>
        </w:tc>
      </w:tr>
      <w:tr w:rsidR="00BA7544" w:rsidRPr="00BA7544" w14:paraId="1B7AAE18" w14:textId="77777777" w:rsidTr="00BA7544">
        <w:trPr>
          <w:trHeight w:val="290"/>
          <w:jc w:val="center"/>
        </w:trPr>
        <w:tc>
          <w:tcPr>
            <w:tcW w:w="2830" w:type="dxa"/>
            <w:vMerge/>
            <w:hideMark/>
          </w:tcPr>
          <w:p w14:paraId="62559B18" w14:textId="77777777" w:rsidR="00BA7544" w:rsidRPr="00BA7544" w:rsidRDefault="00BA7544" w:rsidP="00BA7544">
            <w:pPr>
              <w:spacing w:after="0"/>
              <w:rPr>
                <w:rFonts w:cs="Times New Roman"/>
                <w:b/>
                <w:bCs/>
                <w:sz w:val="22"/>
              </w:rPr>
            </w:pPr>
          </w:p>
        </w:tc>
        <w:tc>
          <w:tcPr>
            <w:tcW w:w="1560" w:type="dxa"/>
            <w:noWrap/>
            <w:hideMark/>
          </w:tcPr>
          <w:p w14:paraId="092BC3A9" w14:textId="2D05EBBD" w:rsidR="00BA7544" w:rsidRPr="00BA7544" w:rsidRDefault="00BA7544" w:rsidP="00BA7544">
            <w:pPr>
              <w:spacing w:after="0"/>
              <w:rPr>
                <w:rFonts w:cs="Times New Roman"/>
                <w:sz w:val="22"/>
              </w:rPr>
            </w:pPr>
            <w:r w:rsidRPr="00BA7544">
              <w:rPr>
                <w:rFonts w:cs="Times New Roman"/>
                <w:sz w:val="22"/>
              </w:rPr>
              <w:t>KSKA</w:t>
            </w:r>
          </w:p>
        </w:tc>
        <w:tc>
          <w:tcPr>
            <w:tcW w:w="3185" w:type="dxa"/>
            <w:noWrap/>
            <w:hideMark/>
          </w:tcPr>
          <w:p w14:paraId="6EFDD8FF" w14:textId="77777777" w:rsidR="00BA7544" w:rsidRPr="00BA7544" w:rsidRDefault="00BA7544" w:rsidP="00BA7544">
            <w:pPr>
              <w:spacing w:after="0"/>
              <w:rPr>
                <w:rFonts w:cs="Times New Roman"/>
                <w:sz w:val="22"/>
              </w:rPr>
            </w:pPr>
            <w:r w:rsidRPr="00BA7544">
              <w:rPr>
                <w:rFonts w:cs="Times New Roman"/>
                <w:sz w:val="22"/>
              </w:rPr>
              <w:t>4</w:t>
            </w:r>
          </w:p>
        </w:tc>
      </w:tr>
      <w:tr w:rsidR="00BA7544" w:rsidRPr="00BA7544" w14:paraId="1B3973BE" w14:textId="77777777" w:rsidTr="00BA7544">
        <w:trPr>
          <w:trHeight w:val="290"/>
          <w:jc w:val="center"/>
        </w:trPr>
        <w:tc>
          <w:tcPr>
            <w:tcW w:w="2830" w:type="dxa"/>
            <w:vMerge/>
            <w:hideMark/>
          </w:tcPr>
          <w:p w14:paraId="4C758125" w14:textId="77777777" w:rsidR="00BA7544" w:rsidRPr="00BA7544" w:rsidRDefault="00BA7544" w:rsidP="00BA7544">
            <w:pPr>
              <w:spacing w:after="0"/>
              <w:rPr>
                <w:rFonts w:cs="Times New Roman"/>
                <w:b/>
                <w:bCs/>
                <w:sz w:val="22"/>
              </w:rPr>
            </w:pPr>
          </w:p>
        </w:tc>
        <w:tc>
          <w:tcPr>
            <w:tcW w:w="1560" w:type="dxa"/>
            <w:noWrap/>
            <w:hideMark/>
          </w:tcPr>
          <w:p w14:paraId="52E84BA5" w14:textId="4A5E7CCE" w:rsidR="00BA7544" w:rsidRPr="00BA7544" w:rsidRDefault="00BA7544" w:rsidP="00BA7544">
            <w:pPr>
              <w:spacing w:after="0"/>
              <w:rPr>
                <w:rFonts w:cs="Times New Roman"/>
                <w:sz w:val="22"/>
              </w:rPr>
            </w:pPr>
            <w:r w:rsidRPr="00BA7544">
              <w:rPr>
                <w:rFonts w:cs="Times New Roman"/>
                <w:sz w:val="22"/>
              </w:rPr>
              <w:t>KF</w:t>
            </w:r>
            <w:r>
              <w:rPr>
                <w:rFonts w:cs="Times New Roman"/>
                <w:sz w:val="22"/>
              </w:rPr>
              <w:t xml:space="preserve">R – FI </w:t>
            </w:r>
          </w:p>
        </w:tc>
        <w:tc>
          <w:tcPr>
            <w:tcW w:w="3185" w:type="dxa"/>
            <w:noWrap/>
            <w:hideMark/>
          </w:tcPr>
          <w:p w14:paraId="34AAE5AA" w14:textId="77777777" w:rsidR="00BA7544" w:rsidRPr="00BA7544" w:rsidRDefault="00BA7544" w:rsidP="00BA7544">
            <w:pPr>
              <w:spacing w:after="0"/>
              <w:rPr>
                <w:rFonts w:cs="Times New Roman"/>
                <w:sz w:val="22"/>
              </w:rPr>
            </w:pPr>
            <w:r w:rsidRPr="00BA7544">
              <w:rPr>
                <w:rFonts w:cs="Times New Roman"/>
                <w:sz w:val="22"/>
              </w:rPr>
              <w:t>5</w:t>
            </w:r>
          </w:p>
        </w:tc>
      </w:tr>
      <w:tr w:rsidR="00BA7544" w:rsidRPr="00BA7544" w14:paraId="62E5D495" w14:textId="77777777" w:rsidTr="00BA7544">
        <w:trPr>
          <w:trHeight w:val="290"/>
          <w:jc w:val="center"/>
        </w:trPr>
        <w:tc>
          <w:tcPr>
            <w:tcW w:w="2830" w:type="dxa"/>
            <w:vMerge/>
            <w:hideMark/>
          </w:tcPr>
          <w:p w14:paraId="0619F05B" w14:textId="77777777" w:rsidR="00BA7544" w:rsidRPr="00BA7544" w:rsidRDefault="00BA7544" w:rsidP="00BA7544">
            <w:pPr>
              <w:spacing w:after="0"/>
              <w:rPr>
                <w:rFonts w:cs="Times New Roman"/>
                <w:b/>
                <w:bCs/>
                <w:sz w:val="22"/>
              </w:rPr>
            </w:pPr>
          </w:p>
        </w:tc>
        <w:tc>
          <w:tcPr>
            <w:tcW w:w="1560" w:type="dxa"/>
            <w:noWrap/>
            <w:hideMark/>
          </w:tcPr>
          <w:p w14:paraId="2C268C9B" w14:textId="7E52EC9F" w:rsidR="00BA7544" w:rsidRPr="00BA7544" w:rsidRDefault="00BA7544" w:rsidP="00BA7544">
            <w:pPr>
              <w:spacing w:after="0"/>
              <w:rPr>
                <w:rFonts w:cs="Times New Roman"/>
                <w:sz w:val="22"/>
              </w:rPr>
            </w:pPr>
            <w:r w:rsidRPr="00BA7544">
              <w:rPr>
                <w:rFonts w:cs="Times New Roman"/>
                <w:sz w:val="22"/>
              </w:rPr>
              <w:t>K</w:t>
            </w:r>
            <w:r>
              <w:rPr>
                <w:rFonts w:cs="Times New Roman"/>
                <w:sz w:val="22"/>
              </w:rPr>
              <w:t xml:space="preserve">FR – </w:t>
            </w:r>
            <w:r w:rsidRPr="00BA7544">
              <w:rPr>
                <w:rFonts w:cs="Times New Roman"/>
                <w:sz w:val="22"/>
              </w:rPr>
              <w:t>RE</w:t>
            </w:r>
          </w:p>
        </w:tc>
        <w:tc>
          <w:tcPr>
            <w:tcW w:w="3185" w:type="dxa"/>
            <w:noWrap/>
            <w:hideMark/>
          </w:tcPr>
          <w:p w14:paraId="5DECDCF7" w14:textId="77777777" w:rsidR="00BA7544" w:rsidRPr="00BA7544" w:rsidRDefault="00BA7544" w:rsidP="00BA7544">
            <w:pPr>
              <w:spacing w:after="0"/>
              <w:rPr>
                <w:rFonts w:cs="Times New Roman"/>
                <w:sz w:val="22"/>
              </w:rPr>
            </w:pPr>
            <w:r w:rsidRPr="00BA7544">
              <w:rPr>
                <w:rFonts w:cs="Times New Roman"/>
                <w:sz w:val="22"/>
              </w:rPr>
              <w:t>12</w:t>
            </w:r>
          </w:p>
        </w:tc>
      </w:tr>
      <w:tr w:rsidR="00BA7544" w:rsidRPr="00BA7544" w14:paraId="4BA34823" w14:textId="77777777" w:rsidTr="00BA7544">
        <w:trPr>
          <w:trHeight w:val="300"/>
          <w:jc w:val="center"/>
        </w:trPr>
        <w:tc>
          <w:tcPr>
            <w:tcW w:w="2830" w:type="dxa"/>
            <w:vMerge/>
            <w:hideMark/>
          </w:tcPr>
          <w:p w14:paraId="261944B4" w14:textId="77777777" w:rsidR="00BA7544" w:rsidRPr="00BA7544" w:rsidRDefault="00BA7544" w:rsidP="00BA7544">
            <w:pPr>
              <w:spacing w:after="0"/>
              <w:rPr>
                <w:rFonts w:cs="Times New Roman"/>
                <w:b/>
                <w:bCs/>
                <w:sz w:val="22"/>
              </w:rPr>
            </w:pPr>
          </w:p>
        </w:tc>
        <w:tc>
          <w:tcPr>
            <w:tcW w:w="1560" w:type="dxa"/>
            <w:noWrap/>
            <w:hideMark/>
          </w:tcPr>
          <w:p w14:paraId="326D686F" w14:textId="4A1F7CBE" w:rsidR="00BA7544" w:rsidRPr="00BA7544" w:rsidRDefault="00BA7544" w:rsidP="00BA7544">
            <w:pPr>
              <w:spacing w:after="0"/>
              <w:rPr>
                <w:rFonts w:cs="Times New Roman"/>
                <w:sz w:val="22"/>
              </w:rPr>
            </w:pPr>
            <w:r w:rsidRPr="00BA7544">
              <w:rPr>
                <w:rFonts w:cs="Times New Roman"/>
                <w:sz w:val="22"/>
              </w:rPr>
              <w:t>KLKS</w:t>
            </w:r>
          </w:p>
        </w:tc>
        <w:tc>
          <w:tcPr>
            <w:tcW w:w="3185" w:type="dxa"/>
            <w:noWrap/>
            <w:hideMark/>
          </w:tcPr>
          <w:p w14:paraId="2A4C4943" w14:textId="77777777" w:rsidR="00BA7544" w:rsidRPr="00BA7544" w:rsidRDefault="00BA7544" w:rsidP="00BA7544">
            <w:pPr>
              <w:spacing w:after="0"/>
              <w:rPr>
                <w:rFonts w:cs="Times New Roman"/>
                <w:sz w:val="22"/>
              </w:rPr>
            </w:pPr>
            <w:r w:rsidRPr="00BA7544">
              <w:rPr>
                <w:rFonts w:cs="Times New Roman"/>
                <w:sz w:val="22"/>
              </w:rPr>
              <w:t>8</w:t>
            </w:r>
          </w:p>
        </w:tc>
      </w:tr>
      <w:tr w:rsidR="00BA7544" w:rsidRPr="00BA7544" w14:paraId="24FE1015" w14:textId="77777777" w:rsidTr="00BA7544">
        <w:trPr>
          <w:trHeight w:val="300"/>
          <w:jc w:val="center"/>
        </w:trPr>
        <w:tc>
          <w:tcPr>
            <w:tcW w:w="4390" w:type="dxa"/>
            <w:gridSpan w:val="2"/>
            <w:noWrap/>
            <w:hideMark/>
          </w:tcPr>
          <w:p w14:paraId="5213346A" w14:textId="77777777" w:rsidR="00BA7544" w:rsidRPr="00BA7544" w:rsidRDefault="00BA7544" w:rsidP="00BA7544">
            <w:pPr>
              <w:spacing w:after="0"/>
              <w:rPr>
                <w:rFonts w:cs="Times New Roman"/>
                <w:sz w:val="22"/>
              </w:rPr>
            </w:pPr>
            <w:r w:rsidRPr="00BA7544">
              <w:rPr>
                <w:rFonts w:cs="Times New Roman"/>
                <w:sz w:val="22"/>
              </w:rPr>
              <w:t xml:space="preserve">Celkem za FF v rámci dotace </w:t>
            </w:r>
          </w:p>
        </w:tc>
        <w:tc>
          <w:tcPr>
            <w:tcW w:w="3185" w:type="dxa"/>
            <w:hideMark/>
          </w:tcPr>
          <w:p w14:paraId="45CEAE35" w14:textId="77777777" w:rsidR="00BA7544" w:rsidRPr="00BA7544" w:rsidRDefault="00BA7544" w:rsidP="00BA7544">
            <w:pPr>
              <w:spacing w:after="0"/>
              <w:rPr>
                <w:rFonts w:cs="Times New Roman"/>
                <w:b/>
                <w:bCs/>
                <w:sz w:val="22"/>
              </w:rPr>
            </w:pPr>
            <w:r w:rsidRPr="00BA7544">
              <w:rPr>
                <w:rFonts w:cs="Times New Roman"/>
                <w:b/>
                <w:bCs/>
                <w:sz w:val="22"/>
              </w:rPr>
              <w:t>63</w:t>
            </w:r>
          </w:p>
        </w:tc>
      </w:tr>
      <w:tr w:rsidR="00BA7544" w:rsidRPr="00BA7544" w14:paraId="22CC1D18" w14:textId="77777777" w:rsidTr="00BA7544">
        <w:trPr>
          <w:trHeight w:val="537"/>
          <w:jc w:val="center"/>
        </w:trPr>
        <w:tc>
          <w:tcPr>
            <w:tcW w:w="2830" w:type="dxa"/>
            <w:vMerge w:val="restart"/>
            <w:noWrap/>
            <w:hideMark/>
          </w:tcPr>
          <w:p w14:paraId="41BBAD87" w14:textId="77777777" w:rsidR="00BA7544" w:rsidRPr="00BA7544" w:rsidRDefault="00BA7544" w:rsidP="00BA7544">
            <w:pPr>
              <w:spacing w:after="0"/>
              <w:rPr>
                <w:rFonts w:cs="Times New Roman"/>
                <w:b/>
                <w:bCs/>
                <w:sz w:val="22"/>
              </w:rPr>
            </w:pPr>
            <w:r w:rsidRPr="00BA7544">
              <w:rPr>
                <w:rFonts w:cs="Times New Roman"/>
                <w:b/>
                <w:bCs/>
                <w:sz w:val="22"/>
              </w:rPr>
              <w:t>Ukazatel P</w:t>
            </w:r>
          </w:p>
        </w:tc>
        <w:tc>
          <w:tcPr>
            <w:tcW w:w="1560" w:type="dxa"/>
            <w:noWrap/>
            <w:hideMark/>
          </w:tcPr>
          <w:p w14:paraId="57FCDAD9" w14:textId="77777777" w:rsidR="00BA7544" w:rsidRPr="00BA7544" w:rsidRDefault="00BA7544" w:rsidP="00BA7544">
            <w:pPr>
              <w:spacing w:after="0"/>
              <w:rPr>
                <w:rFonts w:cs="Times New Roman"/>
                <w:sz w:val="22"/>
              </w:rPr>
            </w:pPr>
            <w:r w:rsidRPr="00BA7544">
              <w:rPr>
                <w:rFonts w:cs="Times New Roman"/>
                <w:sz w:val="22"/>
              </w:rPr>
              <w:t>katedra</w:t>
            </w:r>
          </w:p>
        </w:tc>
        <w:tc>
          <w:tcPr>
            <w:tcW w:w="3185" w:type="dxa"/>
            <w:hideMark/>
          </w:tcPr>
          <w:p w14:paraId="1A64A9A0" w14:textId="5258AA11" w:rsidR="00BA7544" w:rsidRPr="00BA7544" w:rsidRDefault="00BA7544" w:rsidP="00BA7544">
            <w:pPr>
              <w:spacing w:after="0"/>
              <w:rPr>
                <w:rFonts w:cs="Times New Roman"/>
                <w:sz w:val="22"/>
              </w:rPr>
            </w:pPr>
            <w:r w:rsidRPr="00BA7544">
              <w:rPr>
                <w:rFonts w:cs="Times New Roman"/>
                <w:sz w:val="22"/>
              </w:rPr>
              <w:t>počet odborníků z aplikační s</w:t>
            </w:r>
            <w:r w:rsidR="00FA0BB0">
              <w:rPr>
                <w:rFonts w:cs="Times New Roman"/>
                <w:sz w:val="22"/>
              </w:rPr>
              <w:t>f</w:t>
            </w:r>
            <w:r w:rsidRPr="00BA7544">
              <w:rPr>
                <w:rFonts w:cs="Times New Roman"/>
                <w:sz w:val="22"/>
              </w:rPr>
              <w:t>éry podílející se na výuce a na praxi</w:t>
            </w:r>
          </w:p>
        </w:tc>
      </w:tr>
      <w:tr w:rsidR="00BA7544" w:rsidRPr="00BA7544" w14:paraId="54A13C16" w14:textId="77777777" w:rsidTr="00BA7544">
        <w:trPr>
          <w:trHeight w:val="290"/>
          <w:jc w:val="center"/>
        </w:trPr>
        <w:tc>
          <w:tcPr>
            <w:tcW w:w="2830" w:type="dxa"/>
            <w:vMerge/>
            <w:hideMark/>
          </w:tcPr>
          <w:p w14:paraId="0B84DD84" w14:textId="77777777" w:rsidR="00BA7544" w:rsidRPr="00BA7544" w:rsidRDefault="00BA7544" w:rsidP="00BA7544">
            <w:pPr>
              <w:spacing w:after="0"/>
              <w:rPr>
                <w:rFonts w:cs="Times New Roman"/>
                <w:b/>
                <w:bCs/>
                <w:sz w:val="22"/>
              </w:rPr>
            </w:pPr>
          </w:p>
        </w:tc>
        <w:tc>
          <w:tcPr>
            <w:tcW w:w="1560" w:type="dxa"/>
            <w:noWrap/>
            <w:hideMark/>
          </w:tcPr>
          <w:p w14:paraId="0332C27C" w14:textId="26F0C597" w:rsidR="00BA7544" w:rsidRPr="00BA7544" w:rsidRDefault="00BA7544" w:rsidP="00BA7544">
            <w:pPr>
              <w:spacing w:after="0"/>
              <w:rPr>
                <w:rFonts w:cs="Times New Roman"/>
                <w:sz w:val="22"/>
              </w:rPr>
            </w:pPr>
            <w:r w:rsidRPr="00BA7544">
              <w:rPr>
                <w:rFonts w:cs="Times New Roman"/>
                <w:sz w:val="22"/>
              </w:rPr>
              <w:t>KAA</w:t>
            </w:r>
          </w:p>
        </w:tc>
        <w:tc>
          <w:tcPr>
            <w:tcW w:w="3185" w:type="dxa"/>
            <w:noWrap/>
            <w:hideMark/>
          </w:tcPr>
          <w:p w14:paraId="4D5BC4FF" w14:textId="77777777" w:rsidR="00BA7544" w:rsidRPr="00BA7544" w:rsidRDefault="00BA7544" w:rsidP="00BA7544">
            <w:pPr>
              <w:spacing w:after="0"/>
              <w:rPr>
                <w:rFonts w:cs="Times New Roman"/>
                <w:sz w:val="22"/>
              </w:rPr>
            </w:pPr>
            <w:r w:rsidRPr="00BA7544">
              <w:rPr>
                <w:rFonts w:cs="Times New Roman"/>
                <w:sz w:val="22"/>
              </w:rPr>
              <w:t>42</w:t>
            </w:r>
          </w:p>
        </w:tc>
      </w:tr>
      <w:tr w:rsidR="00BA7544" w:rsidRPr="00BA7544" w14:paraId="64F04138" w14:textId="77777777" w:rsidTr="00BA7544">
        <w:trPr>
          <w:trHeight w:val="300"/>
          <w:jc w:val="center"/>
        </w:trPr>
        <w:tc>
          <w:tcPr>
            <w:tcW w:w="2830" w:type="dxa"/>
            <w:vMerge/>
            <w:hideMark/>
          </w:tcPr>
          <w:p w14:paraId="488AF37B" w14:textId="77777777" w:rsidR="00BA7544" w:rsidRPr="00BA7544" w:rsidRDefault="00BA7544" w:rsidP="00BA7544">
            <w:pPr>
              <w:spacing w:after="0"/>
              <w:rPr>
                <w:rFonts w:cs="Times New Roman"/>
                <w:b/>
                <w:bCs/>
                <w:sz w:val="22"/>
              </w:rPr>
            </w:pPr>
          </w:p>
        </w:tc>
        <w:tc>
          <w:tcPr>
            <w:tcW w:w="1560" w:type="dxa"/>
            <w:noWrap/>
            <w:hideMark/>
          </w:tcPr>
          <w:p w14:paraId="15AB8735" w14:textId="14F17BBC" w:rsidR="00BA7544" w:rsidRPr="00BA7544" w:rsidRDefault="00BA7544" w:rsidP="00BA7544">
            <w:pPr>
              <w:spacing w:after="0"/>
              <w:rPr>
                <w:rFonts w:cs="Times New Roman"/>
                <w:sz w:val="22"/>
              </w:rPr>
            </w:pPr>
            <w:r w:rsidRPr="00BA7544">
              <w:rPr>
                <w:rFonts w:cs="Times New Roman"/>
                <w:sz w:val="22"/>
              </w:rPr>
              <w:t>KVV</w:t>
            </w:r>
          </w:p>
        </w:tc>
        <w:tc>
          <w:tcPr>
            <w:tcW w:w="3185" w:type="dxa"/>
            <w:noWrap/>
            <w:hideMark/>
          </w:tcPr>
          <w:p w14:paraId="706EC7B4" w14:textId="77777777" w:rsidR="00BA7544" w:rsidRPr="00BA7544" w:rsidRDefault="00BA7544" w:rsidP="00BA7544">
            <w:pPr>
              <w:spacing w:after="0"/>
              <w:rPr>
                <w:rFonts w:cs="Times New Roman"/>
                <w:sz w:val="22"/>
              </w:rPr>
            </w:pPr>
            <w:r w:rsidRPr="00BA7544">
              <w:rPr>
                <w:rFonts w:cs="Times New Roman"/>
                <w:sz w:val="22"/>
              </w:rPr>
              <w:t>16</w:t>
            </w:r>
          </w:p>
        </w:tc>
      </w:tr>
      <w:tr w:rsidR="00BA7544" w:rsidRPr="00BA7544" w14:paraId="75E00D5F" w14:textId="77777777" w:rsidTr="00BA7544">
        <w:trPr>
          <w:trHeight w:val="300"/>
          <w:jc w:val="center"/>
        </w:trPr>
        <w:tc>
          <w:tcPr>
            <w:tcW w:w="4390" w:type="dxa"/>
            <w:gridSpan w:val="2"/>
            <w:noWrap/>
            <w:hideMark/>
          </w:tcPr>
          <w:p w14:paraId="7002F2DC" w14:textId="77777777" w:rsidR="00BA7544" w:rsidRPr="00BA7544" w:rsidRDefault="00BA7544" w:rsidP="00BA7544">
            <w:pPr>
              <w:spacing w:after="0"/>
              <w:rPr>
                <w:rFonts w:cs="Times New Roman"/>
                <w:sz w:val="22"/>
              </w:rPr>
            </w:pPr>
            <w:r w:rsidRPr="00BA7544">
              <w:rPr>
                <w:rFonts w:cs="Times New Roman"/>
                <w:sz w:val="22"/>
              </w:rPr>
              <w:t>Celkem za FF v rámci ukazatele P</w:t>
            </w:r>
          </w:p>
        </w:tc>
        <w:tc>
          <w:tcPr>
            <w:tcW w:w="3185" w:type="dxa"/>
            <w:noWrap/>
            <w:hideMark/>
          </w:tcPr>
          <w:p w14:paraId="3C2BC2E1" w14:textId="77777777" w:rsidR="00BA7544" w:rsidRPr="00BA7544" w:rsidRDefault="00BA7544" w:rsidP="00BA7544">
            <w:pPr>
              <w:spacing w:after="0"/>
              <w:rPr>
                <w:rFonts w:cs="Times New Roman"/>
                <w:b/>
                <w:bCs/>
                <w:sz w:val="22"/>
              </w:rPr>
            </w:pPr>
            <w:r w:rsidRPr="00BA7544">
              <w:rPr>
                <w:rFonts w:cs="Times New Roman"/>
                <w:b/>
                <w:bCs/>
                <w:sz w:val="22"/>
              </w:rPr>
              <w:t>58</w:t>
            </w:r>
          </w:p>
        </w:tc>
      </w:tr>
    </w:tbl>
    <w:p w14:paraId="07A4E0FF" w14:textId="5017745C" w:rsidR="00BA7544" w:rsidRPr="00BA7544" w:rsidRDefault="00BA7544" w:rsidP="00C713EA">
      <w:pPr>
        <w:jc w:val="center"/>
        <w:rPr>
          <w:i/>
          <w:iCs/>
          <w:sz w:val="22"/>
          <w:szCs w:val="20"/>
        </w:rPr>
      </w:pPr>
      <w:r w:rsidRPr="00FA0BB0">
        <w:rPr>
          <w:b/>
          <w:bCs/>
          <w:i/>
          <w:iCs/>
          <w:sz w:val="22"/>
          <w:szCs w:val="20"/>
        </w:rPr>
        <w:lastRenderedPageBreak/>
        <w:t>Tabulka</w:t>
      </w:r>
      <w:r w:rsidR="00FA0BB0">
        <w:rPr>
          <w:b/>
          <w:bCs/>
          <w:i/>
          <w:iCs/>
          <w:sz w:val="22"/>
          <w:szCs w:val="20"/>
        </w:rPr>
        <w:t xml:space="preserve"> 14:</w:t>
      </w:r>
      <w:r w:rsidRPr="00BA7544">
        <w:rPr>
          <w:i/>
          <w:iCs/>
          <w:sz w:val="22"/>
          <w:szCs w:val="20"/>
        </w:rPr>
        <w:t xml:space="preserve"> Počet odborníků z aplikační sféry podílející se na výuce a na praxi v</w:t>
      </w:r>
      <w:r w:rsidR="008167E6">
        <w:rPr>
          <w:i/>
          <w:iCs/>
          <w:sz w:val="22"/>
          <w:szCs w:val="20"/>
        </w:rPr>
        <w:t> </w:t>
      </w:r>
      <w:r w:rsidRPr="00BA7544">
        <w:rPr>
          <w:i/>
          <w:iCs/>
          <w:sz w:val="22"/>
          <w:szCs w:val="20"/>
        </w:rPr>
        <w:t xml:space="preserve">akreditovaných studijních programech v období 1. 1. </w:t>
      </w:r>
      <w:r>
        <w:rPr>
          <w:i/>
          <w:iCs/>
          <w:sz w:val="22"/>
          <w:szCs w:val="20"/>
        </w:rPr>
        <w:t>–</w:t>
      </w:r>
      <w:r w:rsidRPr="00BA7544">
        <w:rPr>
          <w:i/>
          <w:iCs/>
          <w:sz w:val="22"/>
          <w:szCs w:val="20"/>
        </w:rPr>
        <w:t xml:space="preserve"> 31. 12. 2021</w:t>
      </w:r>
      <w:r w:rsidR="00F75430">
        <w:rPr>
          <w:i/>
          <w:iCs/>
          <w:sz w:val="22"/>
          <w:szCs w:val="20"/>
        </w:rPr>
        <w:t xml:space="preserve"> (</w:t>
      </w:r>
      <w:r w:rsidR="00F75430" w:rsidRPr="00BA7544">
        <w:rPr>
          <w:i/>
          <w:iCs/>
          <w:sz w:val="22"/>
          <w:szCs w:val="20"/>
        </w:rPr>
        <w:t>C1.4/U2</w:t>
      </w:r>
      <w:r w:rsidR="00F75430">
        <w:rPr>
          <w:i/>
          <w:iCs/>
          <w:sz w:val="22"/>
          <w:szCs w:val="20"/>
        </w:rPr>
        <w:t>)</w:t>
      </w:r>
    </w:p>
    <w:p w14:paraId="05FA4C42" w14:textId="0E692504" w:rsidR="005D76E2" w:rsidRDefault="005D76E2" w:rsidP="005D76E2">
      <w:pPr>
        <w:shd w:val="clear" w:color="auto" w:fill="FFFFFF"/>
        <w:spacing w:after="0"/>
      </w:pPr>
      <w:r>
        <w:t>Kromě spolupráce v oblastí zajišťovaní pedagogických praxí studentů učitelství anglického jazyka a praxí studentů doplňujícího pedagogického studia (cca 50 spolupracujících škol, se kterými jsou průběžně uzavírány smlouvy o spolupráci) fakulta v roce 2021 aktivně spolupracovala s 12 školami sekundární úrovně vzdělávání. Naši studenti a akademičtí pracovníci participovali na některých popularizačních akcích nabízených středním školám v</w:t>
      </w:r>
      <w:r w:rsidR="00AD5CEB">
        <w:t> </w:t>
      </w:r>
      <w:r>
        <w:t>krátkém údobí, kdy byl tento kontakt v roce 2021 umožněn (Univerzita v pohybu, Přelouč, 22. 9. 2021; Sportovní park, Noc vědců). Ústav historických věd realizuje od roku 2020 Klub mladých historiků, který je určen pro zájemce z řad studentů středních škol (C1.4/U4 počet škol sekundární úrovně vzdělávání s aktivní formou spolupráce).</w:t>
      </w:r>
    </w:p>
    <w:p w14:paraId="2736DF57" w14:textId="6B902954" w:rsidR="00CA147F" w:rsidRDefault="00CA147F" w:rsidP="00C53C8B">
      <w:pPr>
        <w:shd w:val="clear" w:color="auto" w:fill="FFFFFF"/>
        <w:spacing w:after="0"/>
      </w:pPr>
    </w:p>
    <w:p w14:paraId="7358292C" w14:textId="0A78F2CB" w:rsidR="005D76E2" w:rsidRPr="006B6771" w:rsidRDefault="00EC6D15" w:rsidP="005D76E2">
      <w:pPr>
        <w:shd w:val="clear" w:color="auto" w:fill="FFFFFF"/>
        <w:spacing w:after="0"/>
        <w:rPr>
          <w:b/>
          <w:bCs/>
          <w:color w:val="BF8F00" w:themeColor="accent4" w:themeShade="BF"/>
        </w:rPr>
      </w:pPr>
      <w:r>
        <w:rPr>
          <w:b/>
          <w:bCs/>
          <w:color w:val="BF8F00" w:themeColor="accent4" w:themeShade="BF"/>
        </w:rPr>
        <w:t xml:space="preserve">1.5 </w:t>
      </w:r>
      <w:r w:rsidR="005D76E2" w:rsidRPr="006B6771">
        <w:rPr>
          <w:b/>
          <w:bCs/>
          <w:color w:val="BF8F00" w:themeColor="accent4" w:themeShade="BF"/>
        </w:rPr>
        <w:t>Využívání nových technologií</w:t>
      </w:r>
      <w:r w:rsidR="00C73B3A">
        <w:rPr>
          <w:b/>
          <w:bCs/>
          <w:color w:val="BF8F00" w:themeColor="accent4" w:themeShade="BF"/>
        </w:rPr>
        <w:t xml:space="preserve"> a</w:t>
      </w:r>
      <w:r w:rsidR="005D76E2" w:rsidRPr="006B6771">
        <w:rPr>
          <w:b/>
          <w:bCs/>
          <w:color w:val="BF8F00" w:themeColor="accent4" w:themeShade="BF"/>
        </w:rPr>
        <w:t xml:space="preserve"> moderních opor</w:t>
      </w:r>
      <w:r w:rsidR="00C73B3A">
        <w:rPr>
          <w:b/>
          <w:bCs/>
          <w:color w:val="BF8F00" w:themeColor="accent4" w:themeShade="BF"/>
        </w:rPr>
        <w:t xml:space="preserve"> ve</w:t>
      </w:r>
      <w:r w:rsidR="005D76E2" w:rsidRPr="006B6771">
        <w:rPr>
          <w:b/>
          <w:bCs/>
          <w:color w:val="BF8F00" w:themeColor="accent4" w:themeShade="BF"/>
        </w:rPr>
        <w:t xml:space="preserve"> vzdělávání (strategick</w:t>
      </w:r>
      <w:r w:rsidR="008167E6">
        <w:rPr>
          <w:b/>
          <w:bCs/>
          <w:color w:val="BF8F00" w:themeColor="accent4" w:themeShade="BF"/>
        </w:rPr>
        <w:t>ý</w:t>
      </w:r>
      <w:r w:rsidR="005D76E2" w:rsidRPr="006B6771">
        <w:rPr>
          <w:b/>
          <w:bCs/>
          <w:color w:val="BF8F00" w:themeColor="accent4" w:themeShade="BF"/>
        </w:rPr>
        <w:t xml:space="preserve"> cíl C1.5)</w:t>
      </w:r>
    </w:p>
    <w:p w14:paraId="78F2F796" w14:textId="77777777" w:rsidR="00FB34E5" w:rsidRDefault="00FB34E5" w:rsidP="00FB34E5">
      <w:pPr>
        <w:shd w:val="clear" w:color="auto" w:fill="FFFFFF"/>
        <w:spacing w:after="0"/>
      </w:pPr>
    </w:p>
    <w:p w14:paraId="1C113F4A" w14:textId="776DCBB8" w:rsidR="00FB34E5" w:rsidRDefault="00FB34E5" w:rsidP="00FB34E5">
      <w:pPr>
        <w:shd w:val="clear" w:color="auto" w:fill="FFFFFF"/>
        <w:spacing w:after="0"/>
      </w:pPr>
      <w:r>
        <w:t>K zajišťování výuky jsou využívány nové technologie, moderní opory a zázemí pro realizaci vzdělávání</w:t>
      </w:r>
      <w:r w:rsidR="00AD5CEB">
        <w:t xml:space="preserve"> a</w:t>
      </w:r>
      <w:r>
        <w:t xml:space="preserve"> akademičtí pracovníci jsou podporován</w:t>
      </w:r>
      <w:r w:rsidR="00AD5CEB">
        <w:t>i</w:t>
      </w:r>
      <w:r>
        <w:t xml:space="preserve"> k využívání vyučovacích metod vytvářejících vhodné podmínky pro rozvoj kompetencí studentů a ke tvorbě vlastních kvalitních studijních materiálů. V</w:t>
      </w:r>
      <w:r w:rsidR="005D76E2">
        <w:t> roce 2021</w:t>
      </w:r>
      <w:r>
        <w:t xml:space="preserve"> bylo </w:t>
      </w:r>
      <w:r w:rsidR="005D76E2">
        <w:t xml:space="preserve">– zejména kvůli/díky covidu – </w:t>
      </w:r>
      <w:r>
        <w:t xml:space="preserve">realizováno 248 předmětů s oporou v LMS </w:t>
      </w:r>
      <w:proofErr w:type="spellStart"/>
      <w:r>
        <w:t>Moodle</w:t>
      </w:r>
      <w:proofErr w:type="spellEnd"/>
      <w:r>
        <w:t xml:space="preserve"> a 259 s oporou v MS Teams, kde byly vytvářeny a průběžně aktualizovány elektronické studijní materiály a opory (C1.5/U1, C1.5/U2). </w:t>
      </w:r>
    </w:p>
    <w:p w14:paraId="5CB5AEDB" w14:textId="02C32F0C" w:rsidR="00FB34E5" w:rsidRDefault="00FB34E5" w:rsidP="00FB34E5">
      <w:pPr>
        <w:shd w:val="clear" w:color="auto" w:fill="FFFFFF"/>
        <w:spacing w:after="0"/>
      </w:pPr>
    </w:p>
    <w:p w14:paraId="5A27CED9" w14:textId="69E3D7EE" w:rsidR="005D76E2" w:rsidRPr="00B85C8F" w:rsidRDefault="00EC6D15" w:rsidP="005D76E2">
      <w:pPr>
        <w:shd w:val="clear" w:color="auto" w:fill="FFFFFF"/>
        <w:spacing w:after="0"/>
        <w:rPr>
          <w:b/>
          <w:bCs/>
          <w:color w:val="BF8F00" w:themeColor="accent4" w:themeShade="BF"/>
        </w:rPr>
      </w:pPr>
      <w:r>
        <w:rPr>
          <w:b/>
          <w:bCs/>
          <w:color w:val="BF8F00" w:themeColor="accent4" w:themeShade="BF"/>
        </w:rPr>
        <w:t xml:space="preserve">1.6 </w:t>
      </w:r>
      <w:r w:rsidR="008167E6" w:rsidRPr="008167E6">
        <w:rPr>
          <w:b/>
          <w:bCs/>
          <w:color w:val="BF8F00" w:themeColor="accent4" w:themeShade="BF"/>
        </w:rPr>
        <w:t>Podpor</w:t>
      </w:r>
      <w:r w:rsidR="00C73B3A">
        <w:rPr>
          <w:b/>
          <w:bCs/>
          <w:color w:val="BF8F00" w:themeColor="accent4" w:themeShade="BF"/>
        </w:rPr>
        <w:t>a</w:t>
      </w:r>
      <w:r w:rsidR="008167E6" w:rsidRPr="008167E6">
        <w:rPr>
          <w:b/>
          <w:bCs/>
          <w:color w:val="BF8F00" w:themeColor="accent4" w:themeShade="BF"/>
        </w:rPr>
        <w:t xml:space="preserve"> absolventům učitelských studijních programů a </w:t>
      </w:r>
      <w:r w:rsidR="005D76E2" w:rsidRPr="00B85C8F">
        <w:rPr>
          <w:b/>
          <w:bCs/>
          <w:color w:val="BF8F00" w:themeColor="accent4" w:themeShade="BF"/>
        </w:rPr>
        <w:t>kvalitní pregraduální přípravy pedagogických pracovníků</w:t>
      </w:r>
      <w:r w:rsidR="00B85C8F" w:rsidRPr="00B85C8F">
        <w:rPr>
          <w:b/>
          <w:bCs/>
          <w:color w:val="BF8F00" w:themeColor="accent4" w:themeShade="BF"/>
        </w:rPr>
        <w:t xml:space="preserve"> (strategick</w:t>
      </w:r>
      <w:r w:rsidR="008167E6">
        <w:rPr>
          <w:b/>
          <w:bCs/>
          <w:color w:val="BF8F00" w:themeColor="accent4" w:themeShade="BF"/>
        </w:rPr>
        <w:t>é</w:t>
      </w:r>
      <w:r w:rsidR="00B85C8F" w:rsidRPr="00B85C8F">
        <w:rPr>
          <w:b/>
          <w:bCs/>
          <w:color w:val="BF8F00" w:themeColor="accent4" w:themeShade="BF"/>
        </w:rPr>
        <w:t xml:space="preserve"> cíl</w:t>
      </w:r>
      <w:r w:rsidR="008167E6">
        <w:rPr>
          <w:b/>
          <w:bCs/>
          <w:color w:val="BF8F00" w:themeColor="accent4" w:themeShade="BF"/>
        </w:rPr>
        <w:t>e</w:t>
      </w:r>
      <w:r w:rsidR="00B85C8F" w:rsidRPr="00B85C8F">
        <w:rPr>
          <w:b/>
          <w:bCs/>
          <w:color w:val="BF8F00" w:themeColor="accent4" w:themeShade="BF"/>
        </w:rPr>
        <w:t xml:space="preserve"> </w:t>
      </w:r>
      <w:r w:rsidR="008167E6">
        <w:rPr>
          <w:b/>
          <w:bCs/>
          <w:color w:val="BF8F00" w:themeColor="accent4" w:themeShade="BF"/>
        </w:rPr>
        <w:t xml:space="preserve">C1.6 a </w:t>
      </w:r>
      <w:r w:rsidR="00B85C8F" w:rsidRPr="00B85C8F">
        <w:rPr>
          <w:b/>
          <w:bCs/>
          <w:color w:val="BF8F00" w:themeColor="accent4" w:themeShade="BF"/>
        </w:rPr>
        <w:t>C1.7)</w:t>
      </w:r>
    </w:p>
    <w:p w14:paraId="71AC32E0" w14:textId="77777777" w:rsidR="00B85C8F" w:rsidRDefault="00B85C8F" w:rsidP="005D76E2">
      <w:pPr>
        <w:shd w:val="clear" w:color="auto" w:fill="FFFFFF"/>
        <w:spacing w:after="0"/>
      </w:pPr>
    </w:p>
    <w:p w14:paraId="3EC301C1" w14:textId="3ABF587D" w:rsidR="005D76E2" w:rsidRPr="00B85C8F" w:rsidRDefault="00B85C8F" w:rsidP="005D76E2">
      <w:pPr>
        <w:shd w:val="clear" w:color="auto" w:fill="FFFFFF"/>
        <w:spacing w:after="0"/>
      </w:pPr>
      <w:r w:rsidRPr="00B85C8F">
        <w:t>Jak absolventům</w:t>
      </w:r>
      <w:r>
        <w:t>,</w:t>
      </w:r>
      <w:r w:rsidRPr="00B85C8F">
        <w:t xml:space="preserve"> tak pregraduálním studentům učitelských studijních programů je poskytována profesní podpora formou tzv. </w:t>
      </w:r>
      <w:r>
        <w:t>D</w:t>
      </w:r>
      <w:r w:rsidRPr="00B85C8F">
        <w:t>idaktick</w:t>
      </w:r>
      <w:r>
        <w:t>ých</w:t>
      </w:r>
      <w:r w:rsidRPr="00B85C8F">
        <w:t xml:space="preserve"> klub</w:t>
      </w:r>
      <w:r>
        <w:t>ů</w:t>
      </w:r>
      <w:r w:rsidRPr="00B85C8F">
        <w:t>, kter</w:t>
      </w:r>
      <w:r>
        <w:t>é</w:t>
      </w:r>
      <w:r w:rsidRPr="00B85C8F">
        <w:t xml:space="preserve"> jsou na KAA realizován</w:t>
      </w:r>
      <w:r>
        <w:t>y</w:t>
      </w:r>
      <w:r w:rsidRPr="00B85C8F">
        <w:t xml:space="preserve"> průběžně dvakrát ročně. V roce 2020 a 2021 proběhly </w:t>
      </w:r>
      <w:r>
        <w:t>tři</w:t>
      </w:r>
      <w:r w:rsidRPr="00B85C8F">
        <w:t xml:space="preserve"> didaktické kluby, které reagovaly na pandemickou situaci a nabídly profesní podporu studentům/učitelům v oblasti online výuky</w:t>
      </w:r>
      <w:r>
        <w:t>.</w:t>
      </w:r>
      <w:r w:rsidRPr="00B85C8F">
        <w:t xml:space="preserve"> </w:t>
      </w:r>
      <w:r w:rsidR="008167E6">
        <w:t>Nejdříve se konal</w:t>
      </w:r>
      <w:r>
        <w:t xml:space="preserve"> </w:t>
      </w:r>
      <w:r w:rsidRPr="00B85C8F">
        <w:t xml:space="preserve">12. klub/webinář pod vedením Mgr. Marka Víta na téma </w:t>
      </w:r>
      <w:r w:rsidRPr="00B85C8F">
        <w:rPr>
          <w:i/>
          <w:iCs/>
        </w:rPr>
        <w:t>Jak se učit s </w:t>
      </w:r>
      <w:proofErr w:type="spellStart"/>
      <w:r w:rsidRPr="00B85C8F">
        <w:rPr>
          <w:i/>
          <w:iCs/>
        </w:rPr>
        <w:t>English</w:t>
      </w:r>
      <w:proofErr w:type="spellEnd"/>
      <w:r w:rsidRPr="00B85C8F">
        <w:rPr>
          <w:i/>
          <w:iCs/>
        </w:rPr>
        <w:t xml:space="preserve"> </w:t>
      </w:r>
      <w:proofErr w:type="spellStart"/>
      <w:r w:rsidRPr="00B85C8F">
        <w:rPr>
          <w:i/>
          <w:iCs/>
        </w:rPr>
        <w:t>Me</w:t>
      </w:r>
      <w:proofErr w:type="spellEnd"/>
      <w:r w:rsidRPr="00B85C8F">
        <w:t xml:space="preserve"> a </w:t>
      </w:r>
      <w:r w:rsidRPr="00B85C8F">
        <w:rPr>
          <w:i/>
          <w:iCs/>
        </w:rPr>
        <w:t>Jak zadávat úkoly v </w:t>
      </w:r>
      <w:proofErr w:type="spellStart"/>
      <w:r w:rsidRPr="00B85C8F">
        <w:rPr>
          <w:i/>
          <w:iCs/>
        </w:rPr>
        <w:t>English</w:t>
      </w:r>
      <w:proofErr w:type="spellEnd"/>
      <w:r w:rsidRPr="00B85C8F">
        <w:rPr>
          <w:i/>
          <w:iCs/>
        </w:rPr>
        <w:t xml:space="preserve"> </w:t>
      </w:r>
      <w:proofErr w:type="spellStart"/>
      <w:r w:rsidRPr="00B85C8F">
        <w:rPr>
          <w:i/>
          <w:iCs/>
        </w:rPr>
        <w:t>Me</w:t>
      </w:r>
      <w:proofErr w:type="spellEnd"/>
      <w:r w:rsidR="008167E6">
        <w:t>.</w:t>
      </w:r>
      <w:r w:rsidRPr="00B85C8F">
        <w:t xml:space="preserve"> </w:t>
      </w:r>
      <w:r w:rsidR="008167E6">
        <w:t xml:space="preserve">Následovaly </w:t>
      </w:r>
      <w:r w:rsidRPr="00B85C8F">
        <w:t>13. klub/webinář</w:t>
      </w:r>
      <w:r w:rsidR="008167E6">
        <w:t>, jenž</w:t>
      </w:r>
      <w:r w:rsidRPr="00B85C8F">
        <w:t xml:space="preserve"> </w:t>
      </w:r>
      <w:r>
        <w:t xml:space="preserve">nesl název </w:t>
      </w:r>
      <w:r w:rsidRPr="00B85C8F">
        <w:rPr>
          <w:i/>
          <w:iCs/>
        </w:rPr>
        <w:t>Jak tvořit výuková videa</w:t>
      </w:r>
      <w:r w:rsidRPr="00B85C8F">
        <w:t xml:space="preserve"> (Mgr. Petr Krčmář)</w:t>
      </w:r>
      <w:r w:rsidR="008167E6">
        <w:t>,</w:t>
      </w:r>
      <w:r w:rsidRPr="00B85C8F">
        <w:t xml:space="preserve"> a 14. klub/webinář </w:t>
      </w:r>
      <w:r>
        <w:t xml:space="preserve">se jmenoval </w:t>
      </w:r>
      <w:r w:rsidRPr="00B85C8F">
        <w:rPr>
          <w:i/>
          <w:iCs/>
        </w:rPr>
        <w:t>Metoda „</w:t>
      </w:r>
      <w:proofErr w:type="spellStart"/>
      <w:r w:rsidRPr="00B85C8F">
        <w:rPr>
          <w:i/>
          <w:iCs/>
        </w:rPr>
        <w:t>Storyline</w:t>
      </w:r>
      <w:proofErr w:type="spellEnd"/>
      <w:r w:rsidRPr="00B85C8F">
        <w:rPr>
          <w:i/>
          <w:iCs/>
        </w:rPr>
        <w:t>“ ve výuce angličtiny</w:t>
      </w:r>
      <w:r w:rsidRPr="00B85C8F">
        <w:t xml:space="preserve"> (Mgr. Olga </w:t>
      </w:r>
      <w:proofErr w:type="spellStart"/>
      <w:r w:rsidRPr="00B85C8F">
        <w:t>Tenková</w:t>
      </w:r>
      <w:proofErr w:type="spellEnd"/>
      <w:r w:rsidRPr="00B85C8F">
        <w:t>)</w:t>
      </w:r>
      <w:r>
        <w:t>. Všechna tři setkání</w:t>
      </w:r>
      <w:r w:rsidRPr="00B85C8F">
        <w:t xml:space="preserve"> se setkal</w:t>
      </w:r>
      <w:r>
        <w:t>a</w:t>
      </w:r>
      <w:r w:rsidRPr="00B85C8F">
        <w:t xml:space="preserve"> s</w:t>
      </w:r>
      <w:r>
        <w:t xml:space="preserve"> výrazným </w:t>
      </w:r>
      <w:r w:rsidRPr="00B85C8F">
        <w:t>ohlasem a</w:t>
      </w:r>
      <w:r w:rsidR="008167E6">
        <w:t> </w:t>
      </w:r>
      <w:r>
        <w:t xml:space="preserve">měla velkou </w:t>
      </w:r>
      <w:r w:rsidRPr="00B85C8F">
        <w:t>sledovanost z řad veřejnosti.</w:t>
      </w:r>
    </w:p>
    <w:p w14:paraId="2D93254C" w14:textId="77777777" w:rsidR="00B85C8F" w:rsidRPr="009F132C" w:rsidRDefault="00B85C8F" w:rsidP="005D76E2">
      <w:pPr>
        <w:shd w:val="clear" w:color="auto" w:fill="FFFFFF"/>
        <w:spacing w:after="0"/>
        <w:rPr>
          <w:highlight w:val="yellow"/>
        </w:rPr>
      </w:pPr>
    </w:p>
    <w:p w14:paraId="443732A6" w14:textId="7EA6DDB2" w:rsidR="005D76E2" w:rsidRPr="006B6771" w:rsidRDefault="00EC6D15" w:rsidP="005D76E2">
      <w:pPr>
        <w:shd w:val="clear" w:color="auto" w:fill="FFFFFF"/>
        <w:spacing w:after="0"/>
        <w:rPr>
          <w:b/>
          <w:bCs/>
          <w:color w:val="BF8F00" w:themeColor="accent4" w:themeShade="BF"/>
        </w:rPr>
      </w:pPr>
      <w:r>
        <w:rPr>
          <w:b/>
          <w:bCs/>
          <w:color w:val="BF8F00" w:themeColor="accent4" w:themeShade="BF"/>
        </w:rPr>
        <w:t xml:space="preserve">1.7 </w:t>
      </w:r>
      <w:r w:rsidR="00C73B3A">
        <w:rPr>
          <w:b/>
          <w:bCs/>
          <w:color w:val="BF8F00" w:themeColor="accent4" w:themeShade="BF"/>
        </w:rPr>
        <w:t>C</w:t>
      </w:r>
      <w:r w:rsidR="005D76E2" w:rsidRPr="006B6771">
        <w:rPr>
          <w:b/>
          <w:bCs/>
          <w:color w:val="BF8F00" w:themeColor="accent4" w:themeShade="BF"/>
        </w:rPr>
        <w:t>eloživotní vzdělávání (strategický cíl C1.8)</w:t>
      </w:r>
    </w:p>
    <w:p w14:paraId="14F08739" w14:textId="77777777" w:rsidR="005D76E2" w:rsidRDefault="005D76E2" w:rsidP="00FB34E5">
      <w:pPr>
        <w:shd w:val="clear" w:color="auto" w:fill="FFFFFF"/>
        <w:spacing w:after="0"/>
      </w:pPr>
    </w:p>
    <w:p w14:paraId="0AD64477" w14:textId="65726693" w:rsidR="00BA7544" w:rsidRDefault="00FB34E5" w:rsidP="00FB34E5">
      <w:pPr>
        <w:shd w:val="clear" w:color="auto" w:fill="FFFFFF"/>
        <w:spacing w:after="0"/>
      </w:pPr>
      <w:r>
        <w:t>Na fakultě je dále zajišťován program celoživotního vzdělávání, a to v rámci doplňujícího pedagogického studia zaměřeného na přípravu učitelů (DPS), které má studentům poskytnout způsobilost k vyučování vybraných odborných předmětů na středních školách v České republice. Toto studium je realizováno KVV jako dvouleté (čtyřsemestrální).</w:t>
      </w:r>
      <w:r w:rsidR="00AD5CEB">
        <w:t xml:space="preserve"> Zájem o něj v roce 2021 výrazně překročil očekávání, ovšem do ročníku můžeme nadále přijmout pouze 25 studentů.</w:t>
      </w:r>
    </w:p>
    <w:p w14:paraId="09F3C275" w14:textId="6777AE30" w:rsidR="00FB34E5" w:rsidRDefault="00FB34E5" w:rsidP="00FB34E5">
      <w:pPr>
        <w:shd w:val="clear" w:color="auto" w:fill="FFFFFF"/>
        <w:spacing w:after="0"/>
      </w:pPr>
    </w:p>
    <w:tbl>
      <w:tblPr>
        <w:tblStyle w:val="Mkatabulky"/>
        <w:tblW w:w="0" w:type="auto"/>
        <w:jc w:val="center"/>
        <w:tblLayout w:type="fixed"/>
        <w:tblLook w:val="04A0" w:firstRow="1" w:lastRow="0" w:firstColumn="1" w:lastColumn="0" w:noHBand="0" w:noVBand="1"/>
      </w:tblPr>
      <w:tblGrid>
        <w:gridCol w:w="1985"/>
        <w:gridCol w:w="854"/>
        <w:gridCol w:w="1275"/>
        <w:gridCol w:w="1275"/>
        <w:gridCol w:w="1275"/>
        <w:gridCol w:w="1275"/>
      </w:tblGrid>
      <w:tr w:rsidR="00FB34E5" w:rsidRPr="005D76E2" w14:paraId="4E435B98" w14:textId="77777777" w:rsidTr="005D76E2">
        <w:trPr>
          <w:jc w:val="center"/>
        </w:trPr>
        <w:tc>
          <w:tcPr>
            <w:tcW w:w="7939" w:type="dxa"/>
            <w:gridSpan w:val="6"/>
            <w:shd w:val="clear" w:color="auto" w:fill="E7E6E6" w:themeFill="background2"/>
          </w:tcPr>
          <w:p w14:paraId="7D5C0546" w14:textId="77777777" w:rsidR="00FB34E5" w:rsidRPr="005D76E2" w:rsidRDefault="00FB34E5" w:rsidP="005D76E2">
            <w:pPr>
              <w:spacing w:after="0"/>
              <w:jc w:val="center"/>
              <w:rPr>
                <w:b/>
                <w:bCs/>
                <w:color w:val="231F20"/>
                <w:w w:val="105"/>
                <w:sz w:val="22"/>
              </w:rPr>
            </w:pPr>
            <w:r w:rsidRPr="005D76E2">
              <w:rPr>
                <w:b/>
                <w:bCs/>
                <w:color w:val="231F20"/>
                <w:w w:val="105"/>
                <w:sz w:val="22"/>
              </w:rPr>
              <w:t xml:space="preserve">Doplňující pedagogické studium </w:t>
            </w:r>
          </w:p>
        </w:tc>
      </w:tr>
      <w:tr w:rsidR="00FB34E5" w:rsidRPr="005D76E2" w14:paraId="07517A65" w14:textId="77777777" w:rsidTr="005D76E2">
        <w:trPr>
          <w:jc w:val="center"/>
        </w:trPr>
        <w:tc>
          <w:tcPr>
            <w:tcW w:w="1985" w:type="dxa"/>
            <w:shd w:val="clear" w:color="auto" w:fill="E7E6E6" w:themeFill="background2"/>
          </w:tcPr>
          <w:p w14:paraId="091DB827" w14:textId="77777777" w:rsidR="00FB34E5" w:rsidRPr="005D76E2" w:rsidRDefault="00FB34E5" w:rsidP="005D76E2">
            <w:pPr>
              <w:spacing w:after="0"/>
              <w:jc w:val="center"/>
              <w:rPr>
                <w:b/>
                <w:bCs/>
                <w:color w:val="231F20"/>
                <w:w w:val="105"/>
                <w:sz w:val="22"/>
              </w:rPr>
            </w:pPr>
          </w:p>
        </w:tc>
        <w:tc>
          <w:tcPr>
            <w:tcW w:w="854" w:type="dxa"/>
            <w:shd w:val="clear" w:color="auto" w:fill="E7E6E6" w:themeFill="background2"/>
          </w:tcPr>
          <w:p w14:paraId="542E7327" w14:textId="77777777" w:rsidR="00FB34E5" w:rsidRPr="005D76E2" w:rsidRDefault="00FB34E5" w:rsidP="005D76E2">
            <w:pPr>
              <w:spacing w:after="0"/>
              <w:jc w:val="center"/>
              <w:rPr>
                <w:b/>
                <w:bCs/>
                <w:color w:val="231F20"/>
                <w:w w:val="105"/>
                <w:sz w:val="22"/>
              </w:rPr>
            </w:pPr>
            <w:r w:rsidRPr="005D76E2">
              <w:rPr>
                <w:b/>
                <w:bCs/>
                <w:color w:val="231F20"/>
                <w:w w:val="105"/>
                <w:sz w:val="22"/>
              </w:rPr>
              <w:t>2017</w:t>
            </w:r>
          </w:p>
        </w:tc>
        <w:tc>
          <w:tcPr>
            <w:tcW w:w="1275" w:type="dxa"/>
            <w:shd w:val="clear" w:color="auto" w:fill="E7E6E6" w:themeFill="background2"/>
          </w:tcPr>
          <w:p w14:paraId="150487D9" w14:textId="77777777" w:rsidR="00FB34E5" w:rsidRPr="005D76E2" w:rsidRDefault="00FB34E5" w:rsidP="005D76E2">
            <w:pPr>
              <w:spacing w:after="0"/>
              <w:jc w:val="center"/>
              <w:rPr>
                <w:b/>
                <w:bCs/>
                <w:color w:val="231F20"/>
                <w:w w:val="105"/>
                <w:sz w:val="22"/>
              </w:rPr>
            </w:pPr>
            <w:r w:rsidRPr="005D76E2">
              <w:rPr>
                <w:b/>
                <w:bCs/>
                <w:color w:val="231F20"/>
                <w:w w:val="105"/>
                <w:sz w:val="22"/>
              </w:rPr>
              <w:t>2018</w:t>
            </w:r>
          </w:p>
        </w:tc>
        <w:tc>
          <w:tcPr>
            <w:tcW w:w="1275" w:type="dxa"/>
            <w:shd w:val="clear" w:color="auto" w:fill="E7E6E6" w:themeFill="background2"/>
          </w:tcPr>
          <w:p w14:paraId="69DC39CA" w14:textId="77777777" w:rsidR="00FB34E5" w:rsidRPr="005D76E2" w:rsidRDefault="00FB34E5" w:rsidP="005D76E2">
            <w:pPr>
              <w:spacing w:after="0"/>
              <w:jc w:val="center"/>
              <w:rPr>
                <w:b/>
                <w:bCs/>
                <w:color w:val="231F20"/>
                <w:w w:val="105"/>
                <w:sz w:val="22"/>
              </w:rPr>
            </w:pPr>
            <w:r w:rsidRPr="005D76E2">
              <w:rPr>
                <w:b/>
                <w:bCs/>
                <w:color w:val="231F20"/>
                <w:w w:val="105"/>
                <w:sz w:val="22"/>
              </w:rPr>
              <w:t>2019</w:t>
            </w:r>
          </w:p>
        </w:tc>
        <w:tc>
          <w:tcPr>
            <w:tcW w:w="1275" w:type="dxa"/>
            <w:shd w:val="clear" w:color="auto" w:fill="E7E6E6" w:themeFill="background2"/>
          </w:tcPr>
          <w:p w14:paraId="40A1EFCC" w14:textId="77777777" w:rsidR="00FB34E5" w:rsidRPr="005D76E2" w:rsidRDefault="00FB34E5" w:rsidP="005D76E2">
            <w:pPr>
              <w:spacing w:after="0"/>
              <w:jc w:val="center"/>
              <w:rPr>
                <w:b/>
                <w:bCs/>
                <w:color w:val="231F20"/>
                <w:w w:val="105"/>
                <w:sz w:val="22"/>
              </w:rPr>
            </w:pPr>
            <w:r w:rsidRPr="005D76E2">
              <w:rPr>
                <w:b/>
                <w:bCs/>
                <w:color w:val="231F20"/>
                <w:w w:val="105"/>
                <w:sz w:val="22"/>
              </w:rPr>
              <w:t>2020</w:t>
            </w:r>
          </w:p>
        </w:tc>
        <w:tc>
          <w:tcPr>
            <w:tcW w:w="1275" w:type="dxa"/>
            <w:shd w:val="clear" w:color="auto" w:fill="E7E6E6" w:themeFill="background2"/>
          </w:tcPr>
          <w:p w14:paraId="1F7930CA" w14:textId="77777777" w:rsidR="00FB34E5" w:rsidRPr="005D76E2" w:rsidRDefault="00FB34E5" w:rsidP="005D76E2">
            <w:pPr>
              <w:spacing w:after="0"/>
              <w:jc w:val="center"/>
              <w:rPr>
                <w:b/>
                <w:bCs/>
                <w:color w:val="231F20"/>
                <w:w w:val="105"/>
                <w:sz w:val="22"/>
              </w:rPr>
            </w:pPr>
            <w:r w:rsidRPr="005D76E2">
              <w:rPr>
                <w:b/>
                <w:bCs/>
                <w:color w:val="231F20"/>
                <w:w w:val="105"/>
                <w:sz w:val="22"/>
              </w:rPr>
              <w:t>2021</w:t>
            </w:r>
          </w:p>
        </w:tc>
      </w:tr>
      <w:tr w:rsidR="00FB34E5" w:rsidRPr="005D76E2" w14:paraId="594DBB75" w14:textId="77777777" w:rsidTr="005D76E2">
        <w:trPr>
          <w:jc w:val="center"/>
        </w:trPr>
        <w:tc>
          <w:tcPr>
            <w:tcW w:w="1985" w:type="dxa"/>
          </w:tcPr>
          <w:p w14:paraId="5BD13355" w14:textId="77777777" w:rsidR="00FB34E5" w:rsidRPr="005D76E2" w:rsidRDefault="00FB34E5" w:rsidP="005D76E2">
            <w:pPr>
              <w:spacing w:after="0"/>
              <w:rPr>
                <w:b/>
                <w:bCs/>
                <w:color w:val="231F20"/>
                <w:w w:val="105"/>
                <w:sz w:val="22"/>
              </w:rPr>
            </w:pPr>
            <w:r w:rsidRPr="005D76E2">
              <w:rPr>
                <w:b/>
                <w:bCs/>
                <w:color w:val="231F20"/>
                <w:w w:val="105"/>
                <w:sz w:val="22"/>
              </w:rPr>
              <w:t>uchazeči</w:t>
            </w:r>
          </w:p>
        </w:tc>
        <w:tc>
          <w:tcPr>
            <w:tcW w:w="854" w:type="dxa"/>
          </w:tcPr>
          <w:p w14:paraId="03AB1807" w14:textId="77777777" w:rsidR="00FB34E5" w:rsidRPr="005D76E2" w:rsidRDefault="00FB34E5" w:rsidP="005D76E2">
            <w:pPr>
              <w:spacing w:after="0"/>
              <w:jc w:val="center"/>
              <w:rPr>
                <w:color w:val="231F20"/>
                <w:w w:val="105"/>
                <w:sz w:val="22"/>
              </w:rPr>
            </w:pPr>
            <w:r w:rsidRPr="005D76E2">
              <w:rPr>
                <w:color w:val="231F20"/>
                <w:w w:val="105"/>
                <w:sz w:val="22"/>
              </w:rPr>
              <w:t>33</w:t>
            </w:r>
          </w:p>
        </w:tc>
        <w:tc>
          <w:tcPr>
            <w:tcW w:w="1275" w:type="dxa"/>
          </w:tcPr>
          <w:p w14:paraId="55C57758" w14:textId="77777777" w:rsidR="00FB34E5" w:rsidRPr="005D76E2" w:rsidRDefault="00FB34E5" w:rsidP="005D76E2">
            <w:pPr>
              <w:spacing w:after="0"/>
              <w:jc w:val="center"/>
              <w:rPr>
                <w:color w:val="231F20"/>
                <w:w w:val="105"/>
                <w:sz w:val="22"/>
              </w:rPr>
            </w:pPr>
            <w:r w:rsidRPr="005D76E2">
              <w:rPr>
                <w:color w:val="231F20"/>
                <w:w w:val="105"/>
                <w:sz w:val="22"/>
              </w:rPr>
              <w:t>39</w:t>
            </w:r>
          </w:p>
        </w:tc>
        <w:tc>
          <w:tcPr>
            <w:tcW w:w="1275" w:type="dxa"/>
          </w:tcPr>
          <w:p w14:paraId="13804AA8" w14:textId="77777777" w:rsidR="00FB34E5" w:rsidRPr="005D76E2" w:rsidRDefault="00FB34E5" w:rsidP="005D76E2">
            <w:pPr>
              <w:spacing w:after="0"/>
              <w:jc w:val="center"/>
              <w:rPr>
                <w:color w:val="231F20"/>
                <w:w w:val="105"/>
                <w:sz w:val="22"/>
              </w:rPr>
            </w:pPr>
            <w:r w:rsidRPr="005D76E2">
              <w:rPr>
                <w:color w:val="231F20"/>
                <w:w w:val="105"/>
                <w:sz w:val="22"/>
              </w:rPr>
              <w:t>66</w:t>
            </w:r>
          </w:p>
        </w:tc>
        <w:tc>
          <w:tcPr>
            <w:tcW w:w="1275" w:type="dxa"/>
          </w:tcPr>
          <w:p w14:paraId="3BBCC0C9" w14:textId="77777777" w:rsidR="00FB34E5" w:rsidRPr="005D76E2" w:rsidRDefault="00FB34E5" w:rsidP="005D76E2">
            <w:pPr>
              <w:spacing w:after="0"/>
              <w:jc w:val="center"/>
              <w:rPr>
                <w:color w:val="231F20"/>
                <w:w w:val="105"/>
                <w:sz w:val="22"/>
              </w:rPr>
            </w:pPr>
            <w:r w:rsidRPr="005D76E2">
              <w:rPr>
                <w:color w:val="231F20"/>
                <w:w w:val="105"/>
                <w:sz w:val="22"/>
              </w:rPr>
              <w:t>50</w:t>
            </w:r>
          </w:p>
        </w:tc>
        <w:tc>
          <w:tcPr>
            <w:tcW w:w="1275" w:type="dxa"/>
          </w:tcPr>
          <w:p w14:paraId="533CA9DF" w14:textId="77777777" w:rsidR="00FB34E5" w:rsidRPr="005D76E2" w:rsidRDefault="00FB34E5" w:rsidP="005D76E2">
            <w:pPr>
              <w:spacing w:after="0"/>
              <w:jc w:val="center"/>
              <w:rPr>
                <w:color w:val="231F20"/>
                <w:w w:val="105"/>
                <w:sz w:val="22"/>
              </w:rPr>
            </w:pPr>
            <w:r w:rsidRPr="005D76E2">
              <w:rPr>
                <w:color w:val="231F20"/>
                <w:sz w:val="22"/>
              </w:rPr>
              <w:t>118</w:t>
            </w:r>
          </w:p>
        </w:tc>
      </w:tr>
      <w:tr w:rsidR="00FB34E5" w:rsidRPr="005D76E2" w14:paraId="397BB240" w14:textId="77777777" w:rsidTr="005D76E2">
        <w:trPr>
          <w:jc w:val="center"/>
        </w:trPr>
        <w:tc>
          <w:tcPr>
            <w:tcW w:w="1985" w:type="dxa"/>
          </w:tcPr>
          <w:p w14:paraId="161D637A" w14:textId="46D43ACC" w:rsidR="00FB34E5" w:rsidRPr="005D76E2" w:rsidRDefault="005D76E2" w:rsidP="005D76E2">
            <w:pPr>
              <w:spacing w:after="0"/>
              <w:rPr>
                <w:b/>
                <w:bCs/>
                <w:color w:val="231F20"/>
                <w:w w:val="105"/>
                <w:sz w:val="22"/>
              </w:rPr>
            </w:pPr>
            <w:r>
              <w:rPr>
                <w:b/>
                <w:bCs/>
                <w:color w:val="231F20"/>
                <w:w w:val="105"/>
                <w:sz w:val="22"/>
              </w:rPr>
              <w:t>z</w:t>
            </w:r>
            <w:r w:rsidR="00FB34E5" w:rsidRPr="005D76E2">
              <w:rPr>
                <w:b/>
                <w:bCs/>
                <w:color w:val="231F20"/>
                <w:w w:val="105"/>
                <w:sz w:val="22"/>
              </w:rPr>
              <w:t>apsaní</w:t>
            </w:r>
            <w:r>
              <w:rPr>
                <w:b/>
                <w:bCs/>
                <w:color w:val="231F20"/>
                <w:w w:val="105"/>
                <w:sz w:val="22"/>
              </w:rPr>
              <w:t xml:space="preserve"> </w:t>
            </w:r>
            <w:r w:rsidR="00FB34E5" w:rsidRPr="005D76E2">
              <w:rPr>
                <w:b/>
                <w:bCs/>
                <w:color w:val="231F20"/>
                <w:w w:val="105"/>
                <w:sz w:val="22"/>
              </w:rPr>
              <w:t>/</w:t>
            </w:r>
            <w:r>
              <w:rPr>
                <w:b/>
                <w:bCs/>
                <w:color w:val="231F20"/>
                <w:w w:val="105"/>
                <w:sz w:val="22"/>
              </w:rPr>
              <w:t xml:space="preserve"> </w:t>
            </w:r>
            <w:r w:rsidR="00FB34E5" w:rsidRPr="005D76E2">
              <w:rPr>
                <w:b/>
                <w:bCs/>
                <w:color w:val="231F20"/>
                <w:w w:val="105"/>
                <w:sz w:val="22"/>
              </w:rPr>
              <w:t>studenti</w:t>
            </w:r>
          </w:p>
        </w:tc>
        <w:tc>
          <w:tcPr>
            <w:tcW w:w="854" w:type="dxa"/>
          </w:tcPr>
          <w:p w14:paraId="007E0F59" w14:textId="77777777" w:rsidR="00FB34E5" w:rsidRPr="005D76E2" w:rsidRDefault="00FB34E5" w:rsidP="005D76E2">
            <w:pPr>
              <w:spacing w:after="0"/>
              <w:jc w:val="center"/>
              <w:rPr>
                <w:color w:val="231F20"/>
                <w:w w:val="105"/>
                <w:sz w:val="22"/>
              </w:rPr>
            </w:pPr>
            <w:r w:rsidRPr="005D76E2">
              <w:rPr>
                <w:color w:val="231F20"/>
                <w:w w:val="105"/>
                <w:sz w:val="22"/>
              </w:rPr>
              <w:t>25</w:t>
            </w:r>
          </w:p>
        </w:tc>
        <w:tc>
          <w:tcPr>
            <w:tcW w:w="1275" w:type="dxa"/>
          </w:tcPr>
          <w:p w14:paraId="7F1F7C81" w14:textId="77777777" w:rsidR="00FB34E5" w:rsidRPr="005D76E2" w:rsidRDefault="00FB34E5" w:rsidP="005D76E2">
            <w:pPr>
              <w:spacing w:after="0"/>
              <w:jc w:val="center"/>
              <w:rPr>
                <w:color w:val="231F20"/>
                <w:w w:val="105"/>
                <w:sz w:val="22"/>
              </w:rPr>
            </w:pPr>
            <w:r w:rsidRPr="005D76E2">
              <w:rPr>
                <w:color w:val="231F20"/>
                <w:w w:val="105"/>
                <w:sz w:val="22"/>
              </w:rPr>
              <w:t>25</w:t>
            </w:r>
          </w:p>
        </w:tc>
        <w:tc>
          <w:tcPr>
            <w:tcW w:w="1275" w:type="dxa"/>
          </w:tcPr>
          <w:p w14:paraId="75F86363" w14:textId="77777777" w:rsidR="00FB34E5" w:rsidRPr="005D76E2" w:rsidRDefault="00FB34E5" w:rsidP="005D76E2">
            <w:pPr>
              <w:spacing w:after="0"/>
              <w:jc w:val="center"/>
              <w:rPr>
                <w:color w:val="231F20"/>
                <w:w w:val="105"/>
                <w:sz w:val="22"/>
              </w:rPr>
            </w:pPr>
            <w:r w:rsidRPr="005D76E2">
              <w:rPr>
                <w:color w:val="231F20"/>
                <w:w w:val="105"/>
                <w:sz w:val="22"/>
              </w:rPr>
              <w:t>25</w:t>
            </w:r>
          </w:p>
        </w:tc>
        <w:tc>
          <w:tcPr>
            <w:tcW w:w="1275" w:type="dxa"/>
          </w:tcPr>
          <w:p w14:paraId="5509C260" w14:textId="77777777" w:rsidR="00FB34E5" w:rsidRPr="005D76E2" w:rsidRDefault="00FB34E5" w:rsidP="005D76E2">
            <w:pPr>
              <w:spacing w:after="0"/>
              <w:jc w:val="center"/>
              <w:rPr>
                <w:color w:val="231F20"/>
                <w:w w:val="105"/>
                <w:sz w:val="22"/>
              </w:rPr>
            </w:pPr>
            <w:r w:rsidRPr="005D76E2">
              <w:rPr>
                <w:color w:val="231F20"/>
                <w:w w:val="105"/>
                <w:sz w:val="22"/>
              </w:rPr>
              <w:t>25</w:t>
            </w:r>
          </w:p>
        </w:tc>
        <w:tc>
          <w:tcPr>
            <w:tcW w:w="1275" w:type="dxa"/>
          </w:tcPr>
          <w:p w14:paraId="7272CEFD" w14:textId="77777777" w:rsidR="00FB34E5" w:rsidRPr="005D76E2" w:rsidRDefault="00FB34E5" w:rsidP="005D76E2">
            <w:pPr>
              <w:spacing w:after="0"/>
              <w:jc w:val="center"/>
              <w:rPr>
                <w:color w:val="231F20"/>
                <w:w w:val="105"/>
                <w:sz w:val="22"/>
              </w:rPr>
            </w:pPr>
            <w:r w:rsidRPr="005D76E2">
              <w:rPr>
                <w:color w:val="231F20"/>
                <w:w w:val="105"/>
                <w:sz w:val="22"/>
              </w:rPr>
              <w:t>25</w:t>
            </w:r>
          </w:p>
        </w:tc>
      </w:tr>
      <w:tr w:rsidR="00FB34E5" w:rsidRPr="005D76E2" w14:paraId="2CB56C52" w14:textId="77777777" w:rsidTr="005D76E2">
        <w:trPr>
          <w:jc w:val="center"/>
        </w:trPr>
        <w:tc>
          <w:tcPr>
            <w:tcW w:w="1985" w:type="dxa"/>
          </w:tcPr>
          <w:p w14:paraId="59722248" w14:textId="77777777" w:rsidR="00FB34E5" w:rsidRPr="005D76E2" w:rsidRDefault="00FB34E5" w:rsidP="005D76E2">
            <w:pPr>
              <w:spacing w:after="0"/>
              <w:rPr>
                <w:b/>
                <w:bCs/>
                <w:color w:val="231F20"/>
                <w:w w:val="105"/>
                <w:sz w:val="22"/>
              </w:rPr>
            </w:pPr>
            <w:r w:rsidRPr="005D76E2">
              <w:rPr>
                <w:b/>
                <w:bCs/>
                <w:color w:val="231F20"/>
                <w:w w:val="105"/>
                <w:sz w:val="22"/>
              </w:rPr>
              <w:t>absolventi</w:t>
            </w:r>
          </w:p>
        </w:tc>
        <w:tc>
          <w:tcPr>
            <w:tcW w:w="854" w:type="dxa"/>
          </w:tcPr>
          <w:p w14:paraId="0A9A069E" w14:textId="77777777" w:rsidR="00FB34E5" w:rsidRPr="005D76E2" w:rsidRDefault="00FB34E5" w:rsidP="005D76E2">
            <w:pPr>
              <w:spacing w:after="0"/>
              <w:jc w:val="center"/>
              <w:rPr>
                <w:color w:val="231F20"/>
                <w:w w:val="105"/>
                <w:sz w:val="22"/>
              </w:rPr>
            </w:pPr>
            <w:r w:rsidRPr="005D76E2">
              <w:rPr>
                <w:color w:val="231F20"/>
                <w:w w:val="105"/>
                <w:sz w:val="22"/>
              </w:rPr>
              <w:t>12</w:t>
            </w:r>
          </w:p>
        </w:tc>
        <w:tc>
          <w:tcPr>
            <w:tcW w:w="1275" w:type="dxa"/>
          </w:tcPr>
          <w:p w14:paraId="51FC826F" w14:textId="77777777" w:rsidR="00FB34E5" w:rsidRPr="005D76E2" w:rsidRDefault="00FB34E5" w:rsidP="005D76E2">
            <w:pPr>
              <w:spacing w:after="0"/>
              <w:jc w:val="center"/>
              <w:rPr>
                <w:color w:val="231F20"/>
                <w:w w:val="105"/>
                <w:sz w:val="22"/>
              </w:rPr>
            </w:pPr>
            <w:r w:rsidRPr="005D76E2">
              <w:rPr>
                <w:color w:val="231F20"/>
                <w:w w:val="105"/>
                <w:sz w:val="22"/>
              </w:rPr>
              <w:t>12</w:t>
            </w:r>
          </w:p>
        </w:tc>
        <w:tc>
          <w:tcPr>
            <w:tcW w:w="1275" w:type="dxa"/>
          </w:tcPr>
          <w:p w14:paraId="5F24CE83" w14:textId="77777777" w:rsidR="00FB34E5" w:rsidRPr="005D76E2" w:rsidRDefault="00FB34E5" w:rsidP="005D76E2">
            <w:pPr>
              <w:spacing w:after="0"/>
              <w:jc w:val="center"/>
              <w:rPr>
                <w:color w:val="231F20"/>
                <w:w w:val="105"/>
                <w:sz w:val="22"/>
              </w:rPr>
            </w:pPr>
            <w:r w:rsidRPr="005D76E2">
              <w:rPr>
                <w:color w:val="231F20"/>
                <w:w w:val="105"/>
                <w:sz w:val="22"/>
              </w:rPr>
              <w:t>16</w:t>
            </w:r>
          </w:p>
        </w:tc>
        <w:tc>
          <w:tcPr>
            <w:tcW w:w="1275" w:type="dxa"/>
          </w:tcPr>
          <w:p w14:paraId="221370E7" w14:textId="77777777" w:rsidR="00FB34E5" w:rsidRPr="005D76E2" w:rsidRDefault="00FB34E5" w:rsidP="005D76E2">
            <w:pPr>
              <w:spacing w:after="0"/>
              <w:jc w:val="center"/>
              <w:rPr>
                <w:color w:val="231F20"/>
                <w:w w:val="105"/>
                <w:sz w:val="22"/>
              </w:rPr>
            </w:pPr>
            <w:r w:rsidRPr="005D76E2">
              <w:rPr>
                <w:color w:val="231F20"/>
                <w:w w:val="105"/>
                <w:sz w:val="22"/>
              </w:rPr>
              <w:t>16</w:t>
            </w:r>
          </w:p>
        </w:tc>
        <w:tc>
          <w:tcPr>
            <w:tcW w:w="1275" w:type="dxa"/>
          </w:tcPr>
          <w:p w14:paraId="5EDF0450" w14:textId="77777777" w:rsidR="00FB34E5" w:rsidRPr="005D76E2" w:rsidRDefault="00FB34E5" w:rsidP="005D76E2">
            <w:pPr>
              <w:spacing w:after="0"/>
              <w:jc w:val="center"/>
              <w:rPr>
                <w:color w:val="231F20"/>
                <w:w w:val="105"/>
                <w:sz w:val="22"/>
              </w:rPr>
            </w:pPr>
            <w:r w:rsidRPr="005D76E2">
              <w:rPr>
                <w:color w:val="231F20"/>
                <w:sz w:val="22"/>
              </w:rPr>
              <w:t>22</w:t>
            </w:r>
          </w:p>
        </w:tc>
      </w:tr>
    </w:tbl>
    <w:p w14:paraId="5479D90A" w14:textId="77777777" w:rsidR="00754DE0" w:rsidRDefault="00FB34E5" w:rsidP="00754DE0">
      <w:pPr>
        <w:pStyle w:val="Titulek"/>
        <w:spacing w:after="0"/>
        <w:jc w:val="center"/>
        <w:rPr>
          <w:color w:val="auto"/>
          <w:w w:val="105"/>
          <w:sz w:val="22"/>
          <w:szCs w:val="22"/>
        </w:rPr>
      </w:pPr>
      <w:r w:rsidRPr="005D76E2">
        <w:rPr>
          <w:b/>
          <w:bCs/>
          <w:color w:val="auto"/>
          <w:sz w:val="22"/>
          <w:szCs w:val="22"/>
        </w:rPr>
        <w:t>Tabulk</w:t>
      </w:r>
      <w:r w:rsidR="00FA0BB0">
        <w:rPr>
          <w:b/>
          <w:bCs/>
          <w:color w:val="auto"/>
          <w:sz w:val="22"/>
          <w:szCs w:val="22"/>
        </w:rPr>
        <w:t>a 15</w:t>
      </w:r>
      <w:r w:rsidRPr="005D76E2">
        <w:rPr>
          <w:b/>
          <w:bCs/>
          <w:color w:val="auto"/>
          <w:sz w:val="22"/>
          <w:szCs w:val="22"/>
        </w:rPr>
        <w:t>:</w:t>
      </w:r>
      <w:r w:rsidRPr="005D76E2">
        <w:rPr>
          <w:color w:val="auto"/>
          <w:sz w:val="22"/>
          <w:szCs w:val="22"/>
        </w:rPr>
        <w:t xml:space="preserve"> </w:t>
      </w:r>
      <w:r w:rsidRPr="005D76E2">
        <w:rPr>
          <w:color w:val="auto"/>
          <w:w w:val="105"/>
          <w:sz w:val="22"/>
          <w:szCs w:val="22"/>
        </w:rPr>
        <w:t>Počet nabízených programů CŽV a počet účastníků programů CŽV</w:t>
      </w:r>
    </w:p>
    <w:p w14:paraId="470957E9" w14:textId="41A0E4E4" w:rsidR="00FB34E5" w:rsidRPr="005D76E2" w:rsidRDefault="00F75430" w:rsidP="00754DE0">
      <w:pPr>
        <w:pStyle w:val="Titulek"/>
        <w:spacing w:after="0"/>
        <w:jc w:val="center"/>
        <w:rPr>
          <w:color w:val="auto"/>
          <w:w w:val="105"/>
          <w:sz w:val="22"/>
          <w:szCs w:val="22"/>
        </w:rPr>
      </w:pPr>
      <w:r>
        <w:rPr>
          <w:color w:val="auto"/>
          <w:w w:val="105"/>
          <w:sz w:val="22"/>
          <w:szCs w:val="22"/>
        </w:rPr>
        <w:t>(</w:t>
      </w:r>
      <w:r w:rsidRPr="005D76E2">
        <w:rPr>
          <w:color w:val="auto"/>
          <w:w w:val="105"/>
          <w:sz w:val="22"/>
          <w:szCs w:val="22"/>
        </w:rPr>
        <w:t>C1.8/U1</w:t>
      </w:r>
      <w:r w:rsidR="00754DE0">
        <w:rPr>
          <w:color w:val="auto"/>
          <w:w w:val="105"/>
          <w:sz w:val="22"/>
          <w:szCs w:val="22"/>
        </w:rPr>
        <w:t xml:space="preserve">, </w:t>
      </w:r>
      <w:r w:rsidR="00754DE0" w:rsidRPr="00754DE0">
        <w:rPr>
          <w:color w:val="000000"/>
          <w:sz w:val="22"/>
          <w:szCs w:val="22"/>
          <w:lang w:eastAsia="cs-CZ"/>
        </w:rPr>
        <w:t>C1.7/U1</w:t>
      </w:r>
      <w:r>
        <w:rPr>
          <w:color w:val="auto"/>
          <w:w w:val="105"/>
          <w:sz w:val="22"/>
          <w:szCs w:val="22"/>
        </w:rPr>
        <w:t>)</w:t>
      </w:r>
    </w:p>
    <w:p w14:paraId="7562544C" w14:textId="16109CDD" w:rsidR="00FB34E5" w:rsidRDefault="00FB34E5" w:rsidP="00FB34E5">
      <w:pPr>
        <w:shd w:val="clear" w:color="auto" w:fill="FFFFFF"/>
        <w:spacing w:after="0"/>
      </w:pPr>
    </w:p>
    <w:p w14:paraId="165E8123" w14:textId="60444FC7" w:rsidR="00FB34E5" w:rsidRDefault="00FB34E5" w:rsidP="00FB34E5">
      <w:pPr>
        <w:shd w:val="clear" w:color="auto" w:fill="FFFFFF"/>
        <w:spacing w:after="0"/>
      </w:pPr>
      <w:r w:rsidRPr="00FB34E5">
        <w:t>Zájemci z řad veřejnosti se mohou též zúčastnit programu univerzity volného času. V rámci ročních přednáškových cyklů, tematicky nebo chronologicky jasně vymezených, jsou posluchači seznamováni s vývojem lidské civilizace od starověku až po současnost. V</w:t>
      </w:r>
      <w:r w:rsidR="00AD5CEB">
        <w:t> </w:t>
      </w:r>
      <w:r w:rsidRPr="00FB34E5">
        <w:t xml:space="preserve">akademickém roce 2021/2022 probíhá cyklus přenášek na téma </w:t>
      </w:r>
      <w:r w:rsidRPr="00AD5CEB">
        <w:rPr>
          <w:i/>
          <w:iCs/>
        </w:rPr>
        <w:t>Germánský svět</w:t>
      </w:r>
      <w:r w:rsidRPr="00FB34E5">
        <w:t>.</w:t>
      </w:r>
    </w:p>
    <w:p w14:paraId="26C3F0D0" w14:textId="45FA3301" w:rsidR="00FB34E5" w:rsidRDefault="00FB34E5" w:rsidP="00FB34E5">
      <w:pPr>
        <w:shd w:val="clear" w:color="auto" w:fill="FFFFFF"/>
        <w:spacing w:after="0"/>
      </w:pPr>
    </w:p>
    <w:tbl>
      <w:tblPr>
        <w:tblStyle w:val="Mkatabulky"/>
        <w:tblW w:w="0" w:type="auto"/>
        <w:jc w:val="center"/>
        <w:tblLayout w:type="fixed"/>
        <w:tblLook w:val="04A0" w:firstRow="1" w:lastRow="0" w:firstColumn="1" w:lastColumn="0" w:noHBand="0" w:noVBand="1"/>
      </w:tblPr>
      <w:tblGrid>
        <w:gridCol w:w="1994"/>
        <w:gridCol w:w="1275"/>
        <w:gridCol w:w="1275"/>
        <w:gridCol w:w="1275"/>
        <w:gridCol w:w="1275"/>
        <w:gridCol w:w="1275"/>
      </w:tblGrid>
      <w:tr w:rsidR="00FB34E5" w:rsidRPr="005D76E2" w14:paraId="3F1141CE" w14:textId="77777777" w:rsidTr="005D76E2">
        <w:trPr>
          <w:jc w:val="center"/>
        </w:trPr>
        <w:tc>
          <w:tcPr>
            <w:tcW w:w="8369" w:type="dxa"/>
            <w:gridSpan w:val="6"/>
            <w:shd w:val="clear" w:color="auto" w:fill="E7E6E6" w:themeFill="background2"/>
          </w:tcPr>
          <w:p w14:paraId="748C226A" w14:textId="77777777" w:rsidR="00FB34E5" w:rsidRPr="005D76E2" w:rsidRDefault="00FB34E5" w:rsidP="005D76E2">
            <w:pPr>
              <w:spacing w:after="0"/>
              <w:jc w:val="center"/>
              <w:rPr>
                <w:b/>
                <w:bCs/>
                <w:color w:val="231F20"/>
                <w:w w:val="105"/>
                <w:sz w:val="22"/>
              </w:rPr>
            </w:pPr>
            <w:r w:rsidRPr="005D76E2">
              <w:rPr>
                <w:b/>
                <w:bCs/>
                <w:color w:val="231F20"/>
                <w:w w:val="105"/>
                <w:sz w:val="22"/>
              </w:rPr>
              <w:t xml:space="preserve">Univerzita volného času </w:t>
            </w:r>
          </w:p>
        </w:tc>
      </w:tr>
      <w:tr w:rsidR="00FB34E5" w:rsidRPr="005D76E2" w14:paraId="44550143" w14:textId="77777777" w:rsidTr="005D76E2">
        <w:trPr>
          <w:jc w:val="center"/>
        </w:trPr>
        <w:tc>
          <w:tcPr>
            <w:tcW w:w="1994" w:type="dxa"/>
            <w:shd w:val="clear" w:color="auto" w:fill="E7E6E6" w:themeFill="background2"/>
          </w:tcPr>
          <w:p w14:paraId="14165B13" w14:textId="77777777" w:rsidR="00FB34E5" w:rsidRPr="005D76E2" w:rsidRDefault="00FB34E5" w:rsidP="005D76E2">
            <w:pPr>
              <w:spacing w:after="0"/>
              <w:jc w:val="center"/>
              <w:rPr>
                <w:b/>
                <w:bCs/>
                <w:color w:val="231F20"/>
                <w:w w:val="105"/>
                <w:sz w:val="22"/>
              </w:rPr>
            </w:pPr>
          </w:p>
        </w:tc>
        <w:tc>
          <w:tcPr>
            <w:tcW w:w="1275" w:type="dxa"/>
            <w:shd w:val="clear" w:color="auto" w:fill="E7E6E6" w:themeFill="background2"/>
          </w:tcPr>
          <w:p w14:paraId="38B09635" w14:textId="77777777" w:rsidR="00FB34E5" w:rsidRPr="005D76E2" w:rsidRDefault="00FB34E5" w:rsidP="005D76E2">
            <w:pPr>
              <w:spacing w:after="0"/>
              <w:jc w:val="center"/>
              <w:rPr>
                <w:b/>
                <w:bCs/>
                <w:color w:val="231F20"/>
                <w:w w:val="105"/>
                <w:sz w:val="22"/>
              </w:rPr>
            </w:pPr>
            <w:r w:rsidRPr="005D76E2">
              <w:rPr>
                <w:b/>
                <w:bCs/>
                <w:color w:val="231F20"/>
                <w:w w:val="105"/>
                <w:sz w:val="22"/>
              </w:rPr>
              <w:t>2017</w:t>
            </w:r>
          </w:p>
        </w:tc>
        <w:tc>
          <w:tcPr>
            <w:tcW w:w="1275" w:type="dxa"/>
            <w:shd w:val="clear" w:color="auto" w:fill="E7E6E6" w:themeFill="background2"/>
          </w:tcPr>
          <w:p w14:paraId="697F52D5" w14:textId="77777777" w:rsidR="00FB34E5" w:rsidRPr="005D76E2" w:rsidRDefault="00FB34E5" w:rsidP="005D76E2">
            <w:pPr>
              <w:spacing w:after="0"/>
              <w:jc w:val="center"/>
              <w:rPr>
                <w:b/>
                <w:bCs/>
                <w:color w:val="231F20"/>
                <w:w w:val="105"/>
                <w:sz w:val="22"/>
              </w:rPr>
            </w:pPr>
            <w:r w:rsidRPr="005D76E2">
              <w:rPr>
                <w:b/>
                <w:bCs/>
                <w:color w:val="231F20"/>
                <w:w w:val="105"/>
                <w:sz w:val="22"/>
              </w:rPr>
              <w:t>2018</w:t>
            </w:r>
          </w:p>
        </w:tc>
        <w:tc>
          <w:tcPr>
            <w:tcW w:w="1275" w:type="dxa"/>
            <w:shd w:val="clear" w:color="auto" w:fill="E7E6E6" w:themeFill="background2"/>
          </w:tcPr>
          <w:p w14:paraId="54999E94" w14:textId="77777777" w:rsidR="00FB34E5" w:rsidRPr="005D76E2" w:rsidRDefault="00FB34E5" w:rsidP="005D76E2">
            <w:pPr>
              <w:spacing w:after="0"/>
              <w:jc w:val="center"/>
              <w:rPr>
                <w:b/>
                <w:bCs/>
                <w:color w:val="231F20"/>
                <w:w w:val="105"/>
                <w:sz w:val="22"/>
              </w:rPr>
            </w:pPr>
            <w:r w:rsidRPr="005D76E2">
              <w:rPr>
                <w:b/>
                <w:bCs/>
                <w:color w:val="231F20"/>
                <w:w w:val="105"/>
                <w:sz w:val="22"/>
              </w:rPr>
              <w:t>2019</w:t>
            </w:r>
          </w:p>
        </w:tc>
        <w:tc>
          <w:tcPr>
            <w:tcW w:w="1275" w:type="dxa"/>
            <w:shd w:val="clear" w:color="auto" w:fill="E7E6E6" w:themeFill="background2"/>
          </w:tcPr>
          <w:p w14:paraId="24656E81" w14:textId="77777777" w:rsidR="00FB34E5" w:rsidRPr="005D76E2" w:rsidRDefault="00FB34E5" w:rsidP="005D76E2">
            <w:pPr>
              <w:spacing w:after="0"/>
              <w:jc w:val="center"/>
              <w:rPr>
                <w:b/>
                <w:bCs/>
                <w:color w:val="231F20"/>
                <w:w w:val="105"/>
                <w:sz w:val="22"/>
              </w:rPr>
            </w:pPr>
            <w:r w:rsidRPr="005D76E2">
              <w:rPr>
                <w:b/>
                <w:bCs/>
                <w:color w:val="231F20"/>
                <w:w w:val="105"/>
                <w:sz w:val="22"/>
              </w:rPr>
              <w:t>2020</w:t>
            </w:r>
          </w:p>
        </w:tc>
        <w:tc>
          <w:tcPr>
            <w:tcW w:w="1275" w:type="dxa"/>
            <w:shd w:val="clear" w:color="auto" w:fill="E7E6E6" w:themeFill="background2"/>
          </w:tcPr>
          <w:p w14:paraId="624D236D" w14:textId="77777777" w:rsidR="00FB34E5" w:rsidRPr="005D76E2" w:rsidRDefault="00FB34E5" w:rsidP="005D76E2">
            <w:pPr>
              <w:spacing w:after="0"/>
              <w:jc w:val="center"/>
              <w:rPr>
                <w:b/>
                <w:bCs/>
                <w:color w:val="231F20"/>
                <w:w w:val="105"/>
                <w:sz w:val="22"/>
              </w:rPr>
            </w:pPr>
            <w:r w:rsidRPr="005D76E2">
              <w:rPr>
                <w:b/>
                <w:bCs/>
                <w:color w:val="231F20"/>
                <w:w w:val="105"/>
                <w:sz w:val="22"/>
              </w:rPr>
              <w:t>2021</w:t>
            </w:r>
          </w:p>
        </w:tc>
      </w:tr>
      <w:tr w:rsidR="00FB34E5" w:rsidRPr="005D76E2" w14:paraId="55F93B39" w14:textId="77777777" w:rsidTr="005D76E2">
        <w:trPr>
          <w:jc w:val="center"/>
        </w:trPr>
        <w:tc>
          <w:tcPr>
            <w:tcW w:w="1994" w:type="dxa"/>
          </w:tcPr>
          <w:p w14:paraId="0C1E3A10" w14:textId="77777777" w:rsidR="00FB34E5" w:rsidRPr="005D76E2" w:rsidRDefault="00FB34E5" w:rsidP="005D76E2">
            <w:pPr>
              <w:spacing w:after="0"/>
              <w:rPr>
                <w:b/>
                <w:bCs/>
                <w:color w:val="231F20"/>
                <w:w w:val="105"/>
                <w:sz w:val="22"/>
              </w:rPr>
            </w:pPr>
            <w:r w:rsidRPr="005D76E2">
              <w:rPr>
                <w:b/>
                <w:bCs/>
                <w:color w:val="231F20"/>
                <w:w w:val="105"/>
                <w:sz w:val="22"/>
              </w:rPr>
              <w:t>uchazeči</w:t>
            </w:r>
          </w:p>
        </w:tc>
        <w:tc>
          <w:tcPr>
            <w:tcW w:w="1275" w:type="dxa"/>
          </w:tcPr>
          <w:p w14:paraId="7EA63FAA" w14:textId="77777777" w:rsidR="00FB34E5" w:rsidRPr="005D76E2" w:rsidRDefault="00FB34E5" w:rsidP="005D76E2">
            <w:pPr>
              <w:spacing w:after="0"/>
              <w:jc w:val="center"/>
              <w:rPr>
                <w:color w:val="231F20"/>
                <w:w w:val="105"/>
                <w:sz w:val="22"/>
              </w:rPr>
            </w:pPr>
            <w:r w:rsidRPr="005D76E2">
              <w:rPr>
                <w:color w:val="231F20"/>
                <w:w w:val="105"/>
                <w:sz w:val="22"/>
              </w:rPr>
              <w:t>151</w:t>
            </w:r>
          </w:p>
        </w:tc>
        <w:tc>
          <w:tcPr>
            <w:tcW w:w="1275" w:type="dxa"/>
          </w:tcPr>
          <w:p w14:paraId="4AE56461" w14:textId="77777777" w:rsidR="00FB34E5" w:rsidRPr="005D76E2" w:rsidRDefault="00FB34E5" w:rsidP="005D76E2">
            <w:pPr>
              <w:spacing w:after="0"/>
              <w:jc w:val="center"/>
              <w:rPr>
                <w:color w:val="231F20"/>
                <w:w w:val="105"/>
                <w:sz w:val="22"/>
              </w:rPr>
            </w:pPr>
            <w:r w:rsidRPr="005D76E2">
              <w:rPr>
                <w:color w:val="231F20"/>
                <w:w w:val="105"/>
                <w:sz w:val="22"/>
              </w:rPr>
              <w:t>141</w:t>
            </w:r>
          </w:p>
        </w:tc>
        <w:tc>
          <w:tcPr>
            <w:tcW w:w="1275" w:type="dxa"/>
          </w:tcPr>
          <w:p w14:paraId="5D48AE62" w14:textId="77777777" w:rsidR="00FB34E5" w:rsidRPr="005D76E2" w:rsidRDefault="00FB34E5" w:rsidP="005D76E2">
            <w:pPr>
              <w:spacing w:after="0"/>
              <w:jc w:val="center"/>
              <w:rPr>
                <w:color w:val="231F20"/>
                <w:w w:val="105"/>
                <w:sz w:val="22"/>
              </w:rPr>
            </w:pPr>
            <w:r w:rsidRPr="005D76E2">
              <w:rPr>
                <w:color w:val="231F20"/>
                <w:w w:val="105"/>
                <w:sz w:val="22"/>
              </w:rPr>
              <w:t>152</w:t>
            </w:r>
          </w:p>
        </w:tc>
        <w:tc>
          <w:tcPr>
            <w:tcW w:w="1275" w:type="dxa"/>
            <w:vMerge w:val="restart"/>
          </w:tcPr>
          <w:p w14:paraId="4856DAF0" w14:textId="48033F80" w:rsidR="00FB34E5" w:rsidRPr="005D76E2" w:rsidRDefault="00AD5CEB" w:rsidP="005D76E2">
            <w:pPr>
              <w:spacing w:after="0"/>
              <w:jc w:val="center"/>
              <w:rPr>
                <w:color w:val="231F20"/>
                <w:w w:val="105"/>
                <w:sz w:val="22"/>
              </w:rPr>
            </w:pPr>
            <w:r>
              <w:rPr>
                <w:color w:val="231F20"/>
                <w:w w:val="105"/>
                <w:sz w:val="22"/>
              </w:rPr>
              <w:t>z</w:t>
            </w:r>
            <w:r w:rsidR="00FB34E5" w:rsidRPr="005D76E2">
              <w:rPr>
                <w:color w:val="231F20"/>
                <w:w w:val="105"/>
                <w:sz w:val="22"/>
              </w:rPr>
              <w:t xml:space="preserve"> důvodu</w:t>
            </w:r>
          </w:p>
          <w:p w14:paraId="471A1443" w14:textId="5A284394" w:rsidR="00FB34E5" w:rsidRPr="005D76E2" w:rsidRDefault="00DC51ED" w:rsidP="005D76E2">
            <w:pPr>
              <w:spacing w:after="0"/>
              <w:jc w:val="center"/>
              <w:rPr>
                <w:color w:val="231F20"/>
                <w:w w:val="105"/>
                <w:sz w:val="22"/>
              </w:rPr>
            </w:pPr>
            <w:r>
              <w:rPr>
                <w:color w:val="231F20"/>
                <w:sz w:val="22"/>
              </w:rPr>
              <w:t>c</w:t>
            </w:r>
            <w:r w:rsidR="00FB34E5" w:rsidRPr="005D76E2">
              <w:rPr>
                <w:color w:val="231F20"/>
                <w:sz w:val="22"/>
              </w:rPr>
              <w:t>ovidu neproběhla</w:t>
            </w:r>
          </w:p>
        </w:tc>
        <w:tc>
          <w:tcPr>
            <w:tcW w:w="1275" w:type="dxa"/>
          </w:tcPr>
          <w:p w14:paraId="4E881778" w14:textId="77777777" w:rsidR="00FB34E5" w:rsidRPr="005D76E2" w:rsidRDefault="00FB34E5" w:rsidP="005D76E2">
            <w:pPr>
              <w:spacing w:after="0"/>
              <w:jc w:val="center"/>
              <w:rPr>
                <w:color w:val="231F20"/>
                <w:w w:val="105"/>
                <w:sz w:val="22"/>
              </w:rPr>
            </w:pPr>
            <w:r w:rsidRPr="005D76E2">
              <w:rPr>
                <w:color w:val="231F20"/>
                <w:sz w:val="22"/>
              </w:rPr>
              <w:t>100</w:t>
            </w:r>
          </w:p>
        </w:tc>
      </w:tr>
      <w:tr w:rsidR="00FB34E5" w:rsidRPr="005D76E2" w14:paraId="04AA6C2F" w14:textId="77777777" w:rsidTr="005D76E2">
        <w:trPr>
          <w:jc w:val="center"/>
        </w:trPr>
        <w:tc>
          <w:tcPr>
            <w:tcW w:w="1994" w:type="dxa"/>
          </w:tcPr>
          <w:p w14:paraId="5561D15F" w14:textId="0A039D42" w:rsidR="00FB34E5" w:rsidRPr="005D76E2" w:rsidRDefault="005D76E2" w:rsidP="005D76E2">
            <w:pPr>
              <w:spacing w:after="0"/>
              <w:rPr>
                <w:b/>
                <w:bCs/>
                <w:color w:val="231F20"/>
                <w:w w:val="105"/>
                <w:sz w:val="22"/>
              </w:rPr>
            </w:pPr>
            <w:r>
              <w:rPr>
                <w:b/>
                <w:bCs/>
                <w:color w:val="231F20"/>
                <w:w w:val="105"/>
                <w:sz w:val="22"/>
              </w:rPr>
              <w:t>z</w:t>
            </w:r>
            <w:r w:rsidR="00FB34E5" w:rsidRPr="005D76E2">
              <w:rPr>
                <w:b/>
                <w:bCs/>
                <w:color w:val="231F20"/>
                <w:w w:val="105"/>
                <w:sz w:val="22"/>
              </w:rPr>
              <w:t>apsaní</w:t>
            </w:r>
            <w:r>
              <w:rPr>
                <w:b/>
                <w:bCs/>
                <w:color w:val="231F20"/>
                <w:w w:val="105"/>
                <w:sz w:val="22"/>
              </w:rPr>
              <w:t xml:space="preserve"> </w:t>
            </w:r>
            <w:r w:rsidR="00FB34E5" w:rsidRPr="005D76E2">
              <w:rPr>
                <w:b/>
                <w:bCs/>
                <w:color w:val="231F20"/>
                <w:w w:val="105"/>
                <w:sz w:val="22"/>
              </w:rPr>
              <w:t>/</w:t>
            </w:r>
            <w:r>
              <w:rPr>
                <w:b/>
                <w:bCs/>
                <w:color w:val="231F20"/>
                <w:w w:val="105"/>
                <w:sz w:val="22"/>
              </w:rPr>
              <w:t xml:space="preserve"> </w:t>
            </w:r>
            <w:r w:rsidR="00FB34E5" w:rsidRPr="005D76E2">
              <w:rPr>
                <w:b/>
                <w:bCs/>
                <w:color w:val="231F20"/>
                <w:w w:val="105"/>
                <w:sz w:val="22"/>
              </w:rPr>
              <w:t>studenti</w:t>
            </w:r>
          </w:p>
        </w:tc>
        <w:tc>
          <w:tcPr>
            <w:tcW w:w="1275" w:type="dxa"/>
          </w:tcPr>
          <w:p w14:paraId="24AA1749" w14:textId="77777777" w:rsidR="00FB34E5" w:rsidRPr="005D76E2" w:rsidRDefault="00FB34E5" w:rsidP="005D76E2">
            <w:pPr>
              <w:spacing w:after="0"/>
              <w:jc w:val="center"/>
              <w:rPr>
                <w:color w:val="231F20"/>
                <w:w w:val="105"/>
                <w:sz w:val="22"/>
              </w:rPr>
            </w:pPr>
            <w:r w:rsidRPr="005D76E2">
              <w:rPr>
                <w:color w:val="231F20"/>
                <w:sz w:val="22"/>
              </w:rPr>
              <w:t>151</w:t>
            </w:r>
          </w:p>
        </w:tc>
        <w:tc>
          <w:tcPr>
            <w:tcW w:w="1275" w:type="dxa"/>
          </w:tcPr>
          <w:p w14:paraId="2C4C02F8" w14:textId="77777777" w:rsidR="00FB34E5" w:rsidRPr="005D76E2" w:rsidRDefault="00FB34E5" w:rsidP="005D76E2">
            <w:pPr>
              <w:spacing w:after="0"/>
              <w:jc w:val="center"/>
              <w:rPr>
                <w:color w:val="231F20"/>
                <w:w w:val="105"/>
                <w:sz w:val="22"/>
              </w:rPr>
            </w:pPr>
            <w:r w:rsidRPr="005D76E2">
              <w:rPr>
                <w:color w:val="231F20"/>
                <w:sz w:val="22"/>
              </w:rPr>
              <w:t>141</w:t>
            </w:r>
          </w:p>
        </w:tc>
        <w:tc>
          <w:tcPr>
            <w:tcW w:w="1275" w:type="dxa"/>
          </w:tcPr>
          <w:p w14:paraId="7B1AA773" w14:textId="77777777" w:rsidR="00FB34E5" w:rsidRPr="005D76E2" w:rsidRDefault="00FB34E5" w:rsidP="005D76E2">
            <w:pPr>
              <w:spacing w:after="0"/>
              <w:jc w:val="center"/>
              <w:rPr>
                <w:color w:val="231F20"/>
                <w:w w:val="105"/>
                <w:sz w:val="22"/>
              </w:rPr>
            </w:pPr>
            <w:r w:rsidRPr="005D76E2">
              <w:rPr>
                <w:color w:val="231F20"/>
                <w:sz w:val="22"/>
              </w:rPr>
              <w:t>152</w:t>
            </w:r>
          </w:p>
        </w:tc>
        <w:tc>
          <w:tcPr>
            <w:tcW w:w="1275" w:type="dxa"/>
            <w:vMerge/>
          </w:tcPr>
          <w:p w14:paraId="4896F24B" w14:textId="77777777" w:rsidR="00FB34E5" w:rsidRPr="005D76E2" w:rsidRDefault="00FB34E5" w:rsidP="005D76E2">
            <w:pPr>
              <w:spacing w:after="0"/>
              <w:jc w:val="center"/>
              <w:rPr>
                <w:color w:val="231F20"/>
                <w:w w:val="105"/>
                <w:sz w:val="22"/>
              </w:rPr>
            </w:pPr>
          </w:p>
        </w:tc>
        <w:tc>
          <w:tcPr>
            <w:tcW w:w="1275" w:type="dxa"/>
          </w:tcPr>
          <w:p w14:paraId="61DA097A" w14:textId="77777777" w:rsidR="00FB34E5" w:rsidRPr="005D76E2" w:rsidRDefault="00FB34E5" w:rsidP="005D76E2">
            <w:pPr>
              <w:spacing w:after="0"/>
              <w:jc w:val="center"/>
              <w:rPr>
                <w:color w:val="231F20"/>
                <w:w w:val="105"/>
                <w:sz w:val="22"/>
              </w:rPr>
            </w:pPr>
            <w:r w:rsidRPr="005D76E2">
              <w:rPr>
                <w:color w:val="231F20"/>
                <w:sz w:val="22"/>
              </w:rPr>
              <w:t>100</w:t>
            </w:r>
          </w:p>
        </w:tc>
      </w:tr>
      <w:tr w:rsidR="00FB34E5" w:rsidRPr="005D76E2" w14:paraId="1FA6DCD2" w14:textId="77777777" w:rsidTr="005D76E2">
        <w:trPr>
          <w:jc w:val="center"/>
        </w:trPr>
        <w:tc>
          <w:tcPr>
            <w:tcW w:w="1994" w:type="dxa"/>
          </w:tcPr>
          <w:p w14:paraId="1904F8E7" w14:textId="77777777" w:rsidR="00FB34E5" w:rsidRPr="005D76E2" w:rsidRDefault="00FB34E5" w:rsidP="005D76E2">
            <w:pPr>
              <w:spacing w:after="0"/>
              <w:rPr>
                <w:b/>
                <w:bCs/>
                <w:color w:val="231F20"/>
                <w:w w:val="105"/>
                <w:sz w:val="22"/>
              </w:rPr>
            </w:pPr>
            <w:r w:rsidRPr="005D76E2">
              <w:rPr>
                <w:b/>
                <w:bCs/>
                <w:color w:val="231F20"/>
                <w:w w:val="105"/>
                <w:sz w:val="22"/>
              </w:rPr>
              <w:t>absolventi</w:t>
            </w:r>
          </w:p>
        </w:tc>
        <w:tc>
          <w:tcPr>
            <w:tcW w:w="1275" w:type="dxa"/>
          </w:tcPr>
          <w:p w14:paraId="6ECD87BD" w14:textId="77777777" w:rsidR="00FB34E5" w:rsidRPr="005D76E2" w:rsidRDefault="00FB34E5" w:rsidP="005D76E2">
            <w:pPr>
              <w:spacing w:after="0"/>
              <w:jc w:val="center"/>
              <w:rPr>
                <w:color w:val="231F20"/>
                <w:w w:val="105"/>
                <w:sz w:val="22"/>
              </w:rPr>
            </w:pPr>
            <w:r w:rsidRPr="005D76E2">
              <w:rPr>
                <w:color w:val="231F20"/>
                <w:w w:val="105"/>
                <w:sz w:val="22"/>
              </w:rPr>
              <w:t>151</w:t>
            </w:r>
          </w:p>
        </w:tc>
        <w:tc>
          <w:tcPr>
            <w:tcW w:w="1275" w:type="dxa"/>
          </w:tcPr>
          <w:p w14:paraId="5DDD44FC" w14:textId="77777777" w:rsidR="00FB34E5" w:rsidRPr="005D76E2" w:rsidRDefault="00FB34E5" w:rsidP="005D76E2">
            <w:pPr>
              <w:spacing w:after="0"/>
              <w:jc w:val="center"/>
              <w:rPr>
                <w:color w:val="231F20"/>
                <w:w w:val="105"/>
                <w:sz w:val="22"/>
              </w:rPr>
            </w:pPr>
            <w:r w:rsidRPr="005D76E2">
              <w:rPr>
                <w:color w:val="231F20"/>
                <w:w w:val="105"/>
                <w:sz w:val="22"/>
              </w:rPr>
              <w:t>141</w:t>
            </w:r>
          </w:p>
        </w:tc>
        <w:tc>
          <w:tcPr>
            <w:tcW w:w="1275" w:type="dxa"/>
          </w:tcPr>
          <w:p w14:paraId="0CAC63F9" w14:textId="77777777" w:rsidR="00FB34E5" w:rsidRPr="005D76E2" w:rsidRDefault="00FB34E5" w:rsidP="005D76E2">
            <w:pPr>
              <w:spacing w:after="0"/>
              <w:jc w:val="center"/>
              <w:rPr>
                <w:color w:val="231F20"/>
                <w:w w:val="105"/>
                <w:sz w:val="22"/>
              </w:rPr>
            </w:pPr>
            <w:r w:rsidRPr="005D76E2">
              <w:rPr>
                <w:color w:val="231F20"/>
                <w:w w:val="105"/>
                <w:sz w:val="22"/>
              </w:rPr>
              <w:t>152</w:t>
            </w:r>
          </w:p>
        </w:tc>
        <w:tc>
          <w:tcPr>
            <w:tcW w:w="1275" w:type="dxa"/>
            <w:vMerge/>
          </w:tcPr>
          <w:p w14:paraId="4C83F490" w14:textId="77777777" w:rsidR="00FB34E5" w:rsidRPr="005D76E2" w:rsidRDefault="00FB34E5" w:rsidP="005D76E2">
            <w:pPr>
              <w:spacing w:after="0"/>
              <w:jc w:val="center"/>
              <w:rPr>
                <w:color w:val="231F20"/>
                <w:w w:val="105"/>
                <w:sz w:val="22"/>
              </w:rPr>
            </w:pPr>
          </w:p>
        </w:tc>
        <w:tc>
          <w:tcPr>
            <w:tcW w:w="1275" w:type="dxa"/>
          </w:tcPr>
          <w:p w14:paraId="7D4A1F7C" w14:textId="77777777" w:rsidR="00FB34E5" w:rsidRPr="005D76E2" w:rsidRDefault="00FB34E5" w:rsidP="005D76E2">
            <w:pPr>
              <w:spacing w:after="0"/>
              <w:jc w:val="center"/>
              <w:rPr>
                <w:color w:val="231F20"/>
                <w:w w:val="105"/>
                <w:sz w:val="22"/>
              </w:rPr>
            </w:pPr>
            <w:r w:rsidRPr="005D76E2">
              <w:rPr>
                <w:color w:val="231F20"/>
                <w:sz w:val="22"/>
              </w:rPr>
              <w:t>100</w:t>
            </w:r>
          </w:p>
        </w:tc>
      </w:tr>
    </w:tbl>
    <w:p w14:paraId="5F723908" w14:textId="519753AC" w:rsidR="00FB34E5" w:rsidRPr="005D76E2" w:rsidRDefault="00FB34E5" w:rsidP="00C713EA">
      <w:pPr>
        <w:pStyle w:val="Titulek"/>
        <w:jc w:val="center"/>
        <w:rPr>
          <w:color w:val="auto"/>
          <w:w w:val="105"/>
          <w:sz w:val="22"/>
          <w:szCs w:val="22"/>
        </w:rPr>
      </w:pPr>
      <w:r w:rsidRPr="005D76E2">
        <w:rPr>
          <w:b/>
          <w:bCs/>
          <w:color w:val="auto"/>
          <w:sz w:val="22"/>
          <w:szCs w:val="22"/>
        </w:rPr>
        <w:t>Tabulk</w:t>
      </w:r>
      <w:r w:rsidR="00FA0BB0">
        <w:rPr>
          <w:b/>
          <w:bCs/>
          <w:color w:val="auto"/>
          <w:sz w:val="22"/>
          <w:szCs w:val="22"/>
        </w:rPr>
        <w:t>a 16</w:t>
      </w:r>
      <w:r w:rsidRPr="005D76E2">
        <w:rPr>
          <w:b/>
          <w:bCs/>
          <w:color w:val="auto"/>
          <w:sz w:val="22"/>
          <w:szCs w:val="22"/>
        </w:rPr>
        <w:t>:</w:t>
      </w:r>
      <w:r w:rsidRPr="005D76E2">
        <w:rPr>
          <w:color w:val="auto"/>
          <w:sz w:val="22"/>
          <w:szCs w:val="22"/>
        </w:rPr>
        <w:t xml:space="preserve"> </w:t>
      </w:r>
      <w:r w:rsidRPr="005D76E2">
        <w:rPr>
          <w:color w:val="auto"/>
          <w:w w:val="105"/>
          <w:sz w:val="22"/>
          <w:szCs w:val="22"/>
        </w:rPr>
        <w:t>Počet nabízených programů CŽV a počet účastníků programů CŽV</w:t>
      </w:r>
      <w:r w:rsidR="00F75430">
        <w:rPr>
          <w:color w:val="auto"/>
          <w:w w:val="105"/>
          <w:sz w:val="22"/>
          <w:szCs w:val="22"/>
        </w:rPr>
        <w:t xml:space="preserve"> (</w:t>
      </w:r>
      <w:r w:rsidR="00F75430" w:rsidRPr="005D76E2">
        <w:rPr>
          <w:color w:val="auto"/>
          <w:w w:val="105"/>
          <w:sz w:val="22"/>
          <w:szCs w:val="22"/>
        </w:rPr>
        <w:t>C1.8/U1</w:t>
      </w:r>
      <w:r w:rsidR="00F75430">
        <w:rPr>
          <w:color w:val="auto"/>
          <w:w w:val="105"/>
          <w:sz w:val="22"/>
          <w:szCs w:val="22"/>
        </w:rPr>
        <w:t>)</w:t>
      </w:r>
    </w:p>
    <w:p w14:paraId="13640AF9" w14:textId="6A755C3C" w:rsidR="0090792C" w:rsidRDefault="0090792C">
      <w:pPr>
        <w:spacing w:after="160" w:line="259" w:lineRule="auto"/>
        <w:jc w:val="left"/>
      </w:pPr>
      <w:r>
        <w:br w:type="page"/>
      </w:r>
    </w:p>
    <w:p w14:paraId="336069DA" w14:textId="1B151C5A" w:rsidR="00C53C8B" w:rsidRPr="00EC6D15" w:rsidRDefault="00C53C8B" w:rsidP="00C53C8B">
      <w:pPr>
        <w:pStyle w:val="Nadpis1"/>
        <w:rPr>
          <w:b/>
          <w:bCs/>
        </w:rPr>
      </w:pPr>
      <w:r w:rsidRPr="00EC6D15">
        <w:rPr>
          <w:b/>
          <w:bCs/>
        </w:rPr>
        <w:lastRenderedPageBreak/>
        <w:t>VÝZKUMNÁ, VÝVOJOVÁ, UMĚLECKÁ A DALŠÍ TVŮRČÍ ČINNOST</w:t>
      </w:r>
    </w:p>
    <w:p w14:paraId="143CF318" w14:textId="500F889E" w:rsidR="00C53C8B" w:rsidRPr="001D38FC" w:rsidRDefault="00C53C8B">
      <w:pPr>
        <w:spacing w:after="160" w:line="259" w:lineRule="auto"/>
        <w:jc w:val="left"/>
        <w:rPr>
          <w:b/>
          <w:bCs/>
        </w:rPr>
      </w:pPr>
      <w:r w:rsidRPr="00C53C8B">
        <w:rPr>
          <w:b/>
          <w:bCs/>
        </w:rPr>
        <w:t xml:space="preserve">Strategický záměr fakulty, Priorita FF2: Fakulta pěstuje kvalitní vědu a je respektovaná </w:t>
      </w:r>
      <w:r w:rsidRPr="001D38FC">
        <w:rPr>
          <w:b/>
          <w:bCs/>
        </w:rPr>
        <w:t>za své vědecké výsledky v 5. a 6. vědní oblasti</w:t>
      </w:r>
    </w:p>
    <w:p w14:paraId="1631DBEC" w14:textId="77777777" w:rsidR="00C53C8B" w:rsidRPr="001D38FC" w:rsidRDefault="00C53C8B">
      <w:pPr>
        <w:spacing w:after="160" w:line="259" w:lineRule="auto"/>
        <w:jc w:val="left"/>
      </w:pPr>
    </w:p>
    <w:p w14:paraId="3A4CFC2D" w14:textId="5597A48F" w:rsidR="0090792C" w:rsidRPr="006B6771" w:rsidRDefault="00EC6D15" w:rsidP="0090792C">
      <w:pPr>
        <w:pStyle w:val="Zkladntext"/>
        <w:contextualSpacing/>
        <w:jc w:val="both"/>
        <w:rPr>
          <w:rFonts w:ascii="Times New Roman" w:eastAsia="Arial" w:hAnsi="Times New Roman" w:cs="Times New Roman"/>
          <w:b/>
          <w:bCs/>
          <w:color w:val="BF8F00" w:themeColor="accent4" w:themeShade="BF"/>
          <w:sz w:val="24"/>
          <w:szCs w:val="24"/>
        </w:rPr>
      </w:pPr>
      <w:r>
        <w:rPr>
          <w:rFonts w:ascii="Times New Roman" w:eastAsia="Arial" w:hAnsi="Times New Roman" w:cs="Times New Roman"/>
          <w:b/>
          <w:bCs/>
          <w:color w:val="BF8F00" w:themeColor="accent4" w:themeShade="BF"/>
          <w:sz w:val="24"/>
          <w:szCs w:val="24"/>
        </w:rPr>
        <w:t xml:space="preserve">2.1 </w:t>
      </w:r>
      <w:r w:rsidR="0090792C" w:rsidRPr="006B6771">
        <w:rPr>
          <w:rFonts w:ascii="Times New Roman" w:eastAsia="Arial" w:hAnsi="Times New Roman" w:cs="Times New Roman"/>
          <w:b/>
          <w:bCs/>
          <w:color w:val="BF8F00" w:themeColor="accent4" w:themeShade="BF"/>
          <w:sz w:val="24"/>
          <w:szCs w:val="24"/>
        </w:rPr>
        <w:t xml:space="preserve">Udržování a posilování pozice FF jako významné výzkumné organizace </w:t>
      </w:r>
      <w:r w:rsidR="00C53C8B" w:rsidRPr="006B6771">
        <w:rPr>
          <w:rFonts w:ascii="Times New Roman" w:eastAsia="Arial" w:hAnsi="Times New Roman" w:cs="Times New Roman"/>
          <w:b/>
          <w:bCs/>
          <w:color w:val="BF8F00" w:themeColor="accent4" w:themeShade="BF"/>
          <w:sz w:val="24"/>
          <w:szCs w:val="24"/>
        </w:rPr>
        <w:t>(</w:t>
      </w:r>
      <w:r w:rsidR="0090792C" w:rsidRPr="006B6771">
        <w:rPr>
          <w:rFonts w:ascii="Times New Roman" w:eastAsia="Arial" w:hAnsi="Times New Roman" w:cs="Times New Roman"/>
          <w:b/>
          <w:bCs/>
          <w:color w:val="BF8F00" w:themeColor="accent4" w:themeShade="BF"/>
          <w:sz w:val="24"/>
          <w:szCs w:val="24"/>
        </w:rPr>
        <w:t>strategický cíl C2.1</w:t>
      </w:r>
      <w:r w:rsidR="00C53C8B" w:rsidRPr="006B6771">
        <w:rPr>
          <w:rFonts w:ascii="Times New Roman" w:eastAsia="Arial" w:hAnsi="Times New Roman" w:cs="Times New Roman"/>
          <w:b/>
          <w:bCs/>
          <w:color w:val="BF8F00" w:themeColor="accent4" w:themeShade="BF"/>
          <w:sz w:val="24"/>
          <w:szCs w:val="24"/>
        </w:rPr>
        <w:t>)</w:t>
      </w:r>
    </w:p>
    <w:p w14:paraId="310248CF" w14:textId="77777777" w:rsidR="0090792C" w:rsidRPr="001D38FC" w:rsidRDefault="0090792C" w:rsidP="0090792C">
      <w:pPr>
        <w:pStyle w:val="Zkladntext"/>
        <w:contextualSpacing/>
        <w:jc w:val="both"/>
        <w:rPr>
          <w:rFonts w:ascii="Times New Roman" w:eastAsia="Arial" w:hAnsi="Times New Roman" w:cs="Times New Roman"/>
          <w:sz w:val="24"/>
          <w:szCs w:val="24"/>
        </w:rPr>
      </w:pPr>
    </w:p>
    <w:p w14:paraId="79F7B08D" w14:textId="77777777" w:rsidR="001D38FC" w:rsidRDefault="0090792C" w:rsidP="0090792C">
      <w:pPr>
        <w:pStyle w:val="Zkladntext"/>
        <w:contextualSpacing/>
        <w:jc w:val="both"/>
        <w:rPr>
          <w:rFonts w:ascii="Times New Roman" w:hAnsi="Times New Roman" w:cs="Times New Roman"/>
          <w:sz w:val="24"/>
          <w:szCs w:val="24"/>
        </w:rPr>
      </w:pPr>
      <w:r w:rsidRPr="001D38FC">
        <w:rPr>
          <w:rFonts w:ascii="Times New Roman" w:hAnsi="Times New Roman" w:cs="Times New Roman"/>
          <w:sz w:val="24"/>
          <w:szCs w:val="24"/>
        </w:rPr>
        <w:t>Na fakultě tvoří základ vědecké a výzkumné činnosti především výzkum základní, nicméně postupně se</w:t>
      </w:r>
      <w:r w:rsidRPr="0090792C">
        <w:rPr>
          <w:rFonts w:ascii="Times New Roman" w:hAnsi="Times New Roman" w:cs="Times New Roman"/>
          <w:sz w:val="24"/>
          <w:szCs w:val="24"/>
        </w:rPr>
        <w:t xml:space="preserve"> zvyšuje také zapojení do výzkumu aplikovaného. Jako každoročně, i v roce 2021 se akademičtí pracovníci napříč pracovišti FF zapojili do vědecké, výzkumné a další tvůrčí činnosti na národní i mezinárodní úrovni, byť i v tomto roce pandemická situace některé aktivity opět výrazně zkomplikovala či omezila. V souladu se strategickým cílem C2.1 zaujímaly hlavní pozici v tvorbě vědeckých výsledků v roce 2021 pracoviště pěstující obory 6.1 a 6.3, tedy ÚHV a KFR (</w:t>
      </w:r>
      <w:r>
        <w:rPr>
          <w:rFonts w:ascii="Times New Roman" w:hAnsi="Times New Roman" w:cs="Times New Roman"/>
          <w:sz w:val="24"/>
          <w:szCs w:val="24"/>
        </w:rPr>
        <w:t xml:space="preserve">včetně </w:t>
      </w:r>
      <w:r w:rsidRPr="0090792C">
        <w:rPr>
          <w:rFonts w:ascii="Times New Roman" w:hAnsi="Times New Roman" w:cs="Times New Roman"/>
          <w:sz w:val="24"/>
          <w:szCs w:val="24"/>
        </w:rPr>
        <w:t>Centr</w:t>
      </w:r>
      <w:r>
        <w:rPr>
          <w:rFonts w:ascii="Times New Roman" w:hAnsi="Times New Roman" w:cs="Times New Roman"/>
          <w:sz w:val="24"/>
          <w:szCs w:val="24"/>
        </w:rPr>
        <w:t>a</w:t>
      </w:r>
      <w:r w:rsidRPr="0090792C">
        <w:rPr>
          <w:rFonts w:ascii="Times New Roman" w:hAnsi="Times New Roman" w:cs="Times New Roman"/>
          <w:sz w:val="24"/>
          <w:szCs w:val="24"/>
        </w:rPr>
        <w:t xml:space="preserve"> pro etiku). Výstupy Centra pro etiku jako studi</w:t>
      </w:r>
      <w:r>
        <w:rPr>
          <w:rFonts w:ascii="Times New Roman" w:hAnsi="Times New Roman" w:cs="Times New Roman"/>
          <w:sz w:val="24"/>
          <w:szCs w:val="24"/>
        </w:rPr>
        <w:t>a</w:t>
      </w:r>
      <w:r w:rsidRPr="0090792C">
        <w:rPr>
          <w:rFonts w:ascii="Times New Roman" w:hAnsi="Times New Roman" w:cs="Times New Roman"/>
          <w:sz w:val="24"/>
          <w:szCs w:val="24"/>
        </w:rPr>
        <w:t xml:space="preserve"> hodnoty člověka vznikly v rámci řešení projektu Operačního programu výzkum, vývoj, vzdělávání – Podpora excelentních výzkumných týmů v prioritní ose 1 OP (řešitelka Mgr. Kamila Pacovská, Ph.D.), 2016–2022.</w:t>
      </w:r>
    </w:p>
    <w:p w14:paraId="78E09692" w14:textId="77777777" w:rsidR="001D38FC" w:rsidRDefault="001D38FC" w:rsidP="0090792C">
      <w:pPr>
        <w:pStyle w:val="Zkladntext"/>
        <w:contextualSpacing/>
        <w:jc w:val="both"/>
        <w:rPr>
          <w:rFonts w:ascii="Times New Roman" w:hAnsi="Times New Roman" w:cs="Times New Roman"/>
          <w:sz w:val="24"/>
          <w:szCs w:val="24"/>
        </w:rPr>
      </w:pPr>
    </w:p>
    <w:p w14:paraId="36731FFE" w14:textId="18626373" w:rsidR="0090792C" w:rsidRDefault="0090792C" w:rsidP="0090792C">
      <w:pPr>
        <w:pStyle w:val="Zkladntext"/>
        <w:contextualSpacing/>
        <w:jc w:val="both"/>
        <w:rPr>
          <w:rFonts w:ascii="Times New Roman" w:hAnsi="Times New Roman" w:cs="Times New Roman"/>
          <w:sz w:val="24"/>
          <w:szCs w:val="24"/>
        </w:rPr>
      </w:pPr>
      <w:r w:rsidRPr="0090792C">
        <w:rPr>
          <w:rFonts w:ascii="Times New Roman" w:hAnsi="Times New Roman" w:cs="Times New Roman"/>
          <w:sz w:val="24"/>
          <w:szCs w:val="24"/>
        </w:rPr>
        <w:t>V roce 2021 bylo do celonárodního informačního systému výzkumu experimentálního vývoje a inovací (RIV) za FF odesláno 1</w:t>
      </w:r>
      <w:r w:rsidR="00B82829">
        <w:rPr>
          <w:rFonts w:ascii="Times New Roman" w:hAnsi="Times New Roman" w:cs="Times New Roman"/>
          <w:sz w:val="24"/>
          <w:szCs w:val="24"/>
        </w:rPr>
        <w:t>4</w:t>
      </w:r>
      <w:r w:rsidRPr="0090792C">
        <w:rPr>
          <w:rFonts w:ascii="Times New Roman" w:hAnsi="Times New Roman" w:cs="Times New Roman"/>
          <w:sz w:val="24"/>
          <w:szCs w:val="24"/>
        </w:rPr>
        <w:t>2 výsledků</w:t>
      </w:r>
      <w:r w:rsidR="00C24413">
        <w:rPr>
          <w:rFonts w:ascii="Times New Roman" w:hAnsi="Times New Roman" w:cs="Times New Roman"/>
          <w:sz w:val="24"/>
          <w:szCs w:val="24"/>
        </w:rPr>
        <w:t xml:space="preserve"> za předchozí rok</w:t>
      </w:r>
      <w:r w:rsidR="00817227">
        <w:rPr>
          <w:rFonts w:ascii="Times New Roman" w:hAnsi="Times New Roman" w:cs="Times New Roman"/>
          <w:sz w:val="24"/>
          <w:szCs w:val="24"/>
        </w:rPr>
        <w:t xml:space="preserve"> (</w:t>
      </w:r>
      <w:r w:rsidR="00B82829">
        <w:rPr>
          <w:rFonts w:ascii="Times New Roman" w:hAnsi="Times New Roman" w:cs="Times New Roman"/>
          <w:sz w:val="24"/>
          <w:szCs w:val="24"/>
        </w:rPr>
        <w:t>o cca 20 více než</w:t>
      </w:r>
      <w:r w:rsidR="00817227">
        <w:rPr>
          <w:rFonts w:ascii="Times New Roman" w:hAnsi="Times New Roman" w:cs="Times New Roman"/>
          <w:sz w:val="24"/>
          <w:szCs w:val="24"/>
        </w:rPr>
        <w:t xml:space="preserve"> v roce 2020)</w:t>
      </w:r>
      <w:r w:rsidR="00B272C1">
        <w:rPr>
          <w:rFonts w:ascii="Times New Roman" w:hAnsi="Times New Roman" w:cs="Times New Roman"/>
          <w:sz w:val="24"/>
          <w:szCs w:val="24"/>
        </w:rPr>
        <w:t>. Dále jsme u</w:t>
      </w:r>
      <w:r w:rsidR="001D38FC">
        <w:rPr>
          <w:rFonts w:ascii="Times New Roman" w:hAnsi="Times New Roman" w:cs="Times New Roman"/>
          <w:sz w:val="24"/>
          <w:szCs w:val="24"/>
        </w:rPr>
        <w:t xml:space="preserve">spořádali 11 </w:t>
      </w:r>
      <w:r w:rsidR="00817227">
        <w:rPr>
          <w:rFonts w:ascii="Times New Roman" w:hAnsi="Times New Roman" w:cs="Times New Roman"/>
          <w:sz w:val="24"/>
          <w:szCs w:val="24"/>
        </w:rPr>
        <w:t>významnějších</w:t>
      </w:r>
      <w:r w:rsidR="00C27552">
        <w:rPr>
          <w:rFonts w:ascii="Times New Roman" w:hAnsi="Times New Roman" w:cs="Times New Roman"/>
          <w:sz w:val="24"/>
          <w:szCs w:val="24"/>
        </w:rPr>
        <w:t xml:space="preserve"> </w:t>
      </w:r>
      <w:r w:rsidR="001D38FC">
        <w:rPr>
          <w:rFonts w:ascii="Times New Roman" w:hAnsi="Times New Roman" w:cs="Times New Roman"/>
          <w:sz w:val="24"/>
          <w:szCs w:val="24"/>
        </w:rPr>
        <w:t xml:space="preserve">odborných akcí a řešili jsme osm národních </w:t>
      </w:r>
      <w:r w:rsidR="00817227">
        <w:rPr>
          <w:rFonts w:ascii="Times New Roman" w:hAnsi="Times New Roman" w:cs="Times New Roman"/>
          <w:sz w:val="24"/>
          <w:szCs w:val="24"/>
        </w:rPr>
        <w:t>a</w:t>
      </w:r>
      <w:r w:rsidR="005A62AD">
        <w:rPr>
          <w:rFonts w:ascii="Times New Roman" w:hAnsi="Times New Roman" w:cs="Times New Roman"/>
          <w:sz w:val="24"/>
          <w:szCs w:val="24"/>
        </w:rPr>
        <w:t> </w:t>
      </w:r>
      <w:r w:rsidR="002141CD">
        <w:rPr>
          <w:rFonts w:ascii="Times New Roman" w:hAnsi="Times New Roman" w:cs="Times New Roman"/>
          <w:sz w:val="24"/>
          <w:szCs w:val="24"/>
        </w:rPr>
        <w:t>tři</w:t>
      </w:r>
      <w:r w:rsidR="00817227">
        <w:rPr>
          <w:rFonts w:ascii="Times New Roman" w:hAnsi="Times New Roman" w:cs="Times New Roman"/>
          <w:sz w:val="24"/>
          <w:szCs w:val="24"/>
        </w:rPr>
        <w:t xml:space="preserve"> mezinárodní </w:t>
      </w:r>
      <w:r w:rsidR="001D38FC">
        <w:rPr>
          <w:rFonts w:ascii="Times New Roman" w:hAnsi="Times New Roman" w:cs="Times New Roman"/>
          <w:sz w:val="24"/>
          <w:szCs w:val="24"/>
        </w:rPr>
        <w:t>vědeck</w:t>
      </w:r>
      <w:r w:rsidR="00817227">
        <w:rPr>
          <w:rFonts w:ascii="Times New Roman" w:hAnsi="Times New Roman" w:cs="Times New Roman"/>
          <w:sz w:val="24"/>
          <w:szCs w:val="24"/>
        </w:rPr>
        <w:t>é</w:t>
      </w:r>
      <w:r w:rsidR="001D38FC">
        <w:rPr>
          <w:rFonts w:ascii="Times New Roman" w:hAnsi="Times New Roman" w:cs="Times New Roman"/>
          <w:sz w:val="24"/>
          <w:szCs w:val="24"/>
        </w:rPr>
        <w:t xml:space="preserve"> projekt</w:t>
      </w:r>
      <w:r w:rsidR="00817227">
        <w:rPr>
          <w:rFonts w:ascii="Times New Roman" w:hAnsi="Times New Roman" w:cs="Times New Roman"/>
          <w:sz w:val="24"/>
          <w:szCs w:val="24"/>
        </w:rPr>
        <w:t>y</w:t>
      </w:r>
      <w:r w:rsidR="00C27552">
        <w:rPr>
          <w:rFonts w:ascii="Times New Roman" w:hAnsi="Times New Roman" w:cs="Times New Roman"/>
          <w:sz w:val="24"/>
          <w:szCs w:val="24"/>
        </w:rPr>
        <w:t>, což je daleko lepší výsledek než v předchozím roce</w:t>
      </w:r>
      <w:r w:rsidR="00817227">
        <w:rPr>
          <w:rFonts w:ascii="Times New Roman" w:hAnsi="Times New Roman" w:cs="Times New Roman"/>
          <w:sz w:val="24"/>
          <w:szCs w:val="24"/>
        </w:rPr>
        <w:t>.</w:t>
      </w:r>
      <w:r w:rsidR="005A62AD">
        <w:rPr>
          <w:rFonts w:ascii="Times New Roman" w:hAnsi="Times New Roman" w:cs="Times New Roman"/>
          <w:sz w:val="24"/>
          <w:szCs w:val="24"/>
        </w:rPr>
        <w:t xml:space="preserve"> </w:t>
      </w:r>
      <w:r w:rsidR="006A245A">
        <w:rPr>
          <w:rFonts w:ascii="Times New Roman" w:hAnsi="Times New Roman" w:cs="Times New Roman"/>
          <w:sz w:val="24"/>
          <w:szCs w:val="24"/>
        </w:rPr>
        <w:t>Základní vědecké v</w:t>
      </w:r>
      <w:r w:rsidR="005A62AD">
        <w:rPr>
          <w:rFonts w:ascii="Times New Roman" w:hAnsi="Times New Roman" w:cs="Times New Roman"/>
          <w:sz w:val="24"/>
          <w:szCs w:val="24"/>
        </w:rPr>
        <w:t>ýsledky po pracovištích shrnuje následující tabulka:</w:t>
      </w:r>
    </w:p>
    <w:p w14:paraId="7BBE09D1" w14:textId="448B9F12" w:rsidR="005A62AD" w:rsidRDefault="005A62AD" w:rsidP="0090792C">
      <w:pPr>
        <w:pStyle w:val="Zkladntext"/>
        <w:contextualSpacing/>
        <w:jc w:val="both"/>
        <w:rPr>
          <w:rFonts w:ascii="Times New Roman" w:hAnsi="Times New Roman" w:cs="Times New Roman"/>
          <w:sz w:val="24"/>
          <w:szCs w:val="24"/>
        </w:rPr>
      </w:pPr>
    </w:p>
    <w:tbl>
      <w:tblPr>
        <w:tblW w:w="8931" w:type="dxa"/>
        <w:jc w:val="center"/>
        <w:tblCellMar>
          <w:left w:w="70" w:type="dxa"/>
          <w:right w:w="70" w:type="dxa"/>
        </w:tblCellMar>
        <w:tblLook w:val="04A0" w:firstRow="1" w:lastRow="0" w:firstColumn="1" w:lastColumn="0" w:noHBand="0" w:noVBand="1"/>
      </w:tblPr>
      <w:tblGrid>
        <w:gridCol w:w="3524"/>
        <w:gridCol w:w="686"/>
        <w:gridCol w:w="709"/>
        <w:gridCol w:w="850"/>
        <w:gridCol w:w="752"/>
        <w:gridCol w:w="851"/>
        <w:gridCol w:w="708"/>
        <w:gridCol w:w="851"/>
      </w:tblGrid>
      <w:tr w:rsidR="005A62AD" w:rsidRPr="00F75430" w14:paraId="57DA3FF6" w14:textId="77777777" w:rsidTr="00F75430">
        <w:trPr>
          <w:trHeight w:val="290"/>
          <w:jc w:val="center"/>
        </w:trPr>
        <w:tc>
          <w:tcPr>
            <w:tcW w:w="35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1C4383" w14:textId="669B2053" w:rsidR="005A62AD" w:rsidRPr="00F75430" w:rsidRDefault="005A62AD" w:rsidP="005A62AD">
            <w:pPr>
              <w:spacing w:after="0"/>
              <w:jc w:val="left"/>
              <w:rPr>
                <w:rFonts w:eastAsia="Times New Roman" w:cs="Times New Roman"/>
                <w:b/>
                <w:bCs/>
                <w:color w:val="000000"/>
                <w:sz w:val="22"/>
                <w:lang w:eastAsia="cs-CZ"/>
              </w:rPr>
            </w:pPr>
            <w:r w:rsidRPr="00F75430">
              <w:rPr>
                <w:rFonts w:eastAsia="Times New Roman" w:cs="Times New Roman"/>
                <w:b/>
                <w:bCs/>
                <w:color w:val="000000"/>
                <w:sz w:val="22"/>
                <w:lang w:eastAsia="cs-CZ"/>
              </w:rPr>
              <w:t>Aktivita</w:t>
            </w:r>
            <w:r w:rsidR="00C713EA">
              <w:rPr>
                <w:rFonts w:eastAsia="Times New Roman" w:cs="Times New Roman"/>
                <w:b/>
                <w:bCs/>
                <w:color w:val="000000"/>
                <w:sz w:val="22"/>
                <w:lang w:eastAsia="cs-CZ"/>
              </w:rPr>
              <w:t xml:space="preserve"> </w:t>
            </w:r>
            <w:r w:rsidRPr="00F75430">
              <w:rPr>
                <w:rFonts w:eastAsia="Times New Roman" w:cs="Times New Roman"/>
                <w:b/>
                <w:bCs/>
                <w:color w:val="000000"/>
                <w:sz w:val="22"/>
                <w:lang w:eastAsia="cs-CZ"/>
              </w:rPr>
              <w:t>/</w:t>
            </w:r>
            <w:r w:rsidR="00C713EA">
              <w:rPr>
                <w:rFonts w:eastAsia="Times New Roman" w:cs="Times New Roman"/>
                <w:b/>
                <w:bCs/>
                <w:color w:val="000000"/>
                <w:sz w:val="22"/>
                <w:lang w:eastAsia="cs-CZ"/>
              </w:rPr>
              <w:t xml:space="preserve"> k</w:t>
            </w:r>
            <w:r w:rsidRPr="00F75430">
              <w:rPr>
                <w:rFonts w:eastAsia="Times New Roman" w:cs="Times New Roman"/>
                <w:b/>
                <w:bCs/>
                <w:color w:val="000000"/>
                <w:sz w:val="22"/>
                <w:lang w:eastAsia="cs-CZ"/>
              </w:rPr>
              <w:t>atedra</w:t>
            </w: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14:paraId="3056BD73" w14:textId="77777777" w:rsidR="005A62AD" w:rsidRPr="00F75430" w:rsidRDefault="005A62AD" w:rsidP="005A62AD">
            <w:pPr>
              <w:spacing w:after="0"/>
              <w:jc w:val="center"/>
              <w:rPr>
                <w:rFonts w:eastAsia="Times New Roman" w:cs="Times New Roman"/>
                <w:b/>
                <w:bCs/>
                <w:color w:val="000000"/>
                <w:sz w:val="22"/>
                <w:lang w:eastAsia="cs-CZ"/>
              </w:rPr>
            </w:pPr>
            <w:r w:rsidRPr="00F75430">
              <w:rPr>
                <w:rFonts w:eastAsia="Times New Roman" w:cs="Times New Roman"/>
                <w:b/>
                <w:bCs/>
                <w:color w:val="000000"/>
                <w:sz w:val="22"/>
                <w:lang w:eastAsia="cs-CZ"/>
              </w:rPr>
              <w:t>KAA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AAEBBD9" w14:textId="77777777" w:rsidR="005A62AD" w:rsidRPr="00F75430" w:rsidRDefault="005A62AD" w:rsidP="005A62AD">
            <w:pPr>
              <w:spacing w:after="0"/>
              <w:jc w:val="center"/>
              <w:rPr>
                <w:rFonts w:eastAsia="Times New Roman" w:cs="Times New Roman"/>
                <w:b/>
                <w:bCs/>
                <w:color w:val="000000"/>
                <w:sz w:val="22"/>
                <w:lang w:eastAsia="cs-CZ"/>
              </w:rPr>
            </w:pPr>
            <w:r w:rsidRPr="00F75430">
              <w:rPr>
                <w:rFonts w:eastAsia="Times New Roman" w:cs="Times New Roman"/>
                <w:b/>
                <w:bCs/>
                <w:color w:val="000000"/>
                <w:sz w:val="22"/>
                <w:lang w:eastAsia="cs-CZ"/>
              </w:rPr>
              <w:t>KCJ</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C6929DA" w14:textId="77777777" w:rsidR="005A62AD" w:rsidRPr="00F75430" w:rsidRDefault="005A62AD" w:rsidP="005A62AD">
            <w:pPr>
              <w:spacing w:after="0"/>
              <w:jc w:val="center"/>
              <w:rPr>
                <w:rFonts w:eastAsia="Times New Roman" w:cs="Times New Roman"/>
                <w:b/>
                <w:bCs/>
                <w:color w:val="000000"/>
                <w:sz w:val="22"/>
                <w:lang w:eastAsia="cs-CZ"/>
              </w:rPr>
            </w:pPr>
            <w:r w:rsidRPr="00F75430">
              <w:rPr>
                <w:rFonts w:eastAsia="Times New Roman" w:cs="Times New Roman"/>
                <w:b/>
                <w:bCs/>
                <w:color w:val="000000"/>
                <w:sz w:val="22"/>
                <w:lang w:eastAsia="cs-CZ"/>
              </w:rPr>
              <w:t>KFR</w:t>
            </w:r>
          </w:p>
        </w:tc>
        <w:tc>
          <w:tcPr>
            <w:tcW w:w="752" w:type="dxa"/>
            <w:tcBorders>
              <w:top w:val="single" w:sz="4" w:space="0" w:color="auto"/>
              <w:left w:val="nil"/>
              <w:bottom w:val="single" w:sz="4" w:space="0" w:color="auto"/>
              <w:right w:val="single" w:sz="4" w:space="0" w:color="auto"/>
            </w:tcBorders>
            <w:shd w:val="clear" w:color="auto" w:fill="auto"/>
            <w:noWrap/>
            <w:vAlign w:val="bottom"/>
            <w:hideMark/>
          </w:tcPr>
          <w:p w14:paraId="19778EFA" w14:textId="77777777" w:rsidR="005A62AD" w:rsidRPr="00F75430" w:rsidRDefault="005A62AD" w:rsidP="005A62AD">
            <w:pPr>
              <w:spacing w:after="0"/>
              <w:jc w:val="center"/>
              <w:rPr>
                <w:rFonts w:eastAsia="Times New Roman" w:cs="Times New Roman"/>
                <w:b/>
                <w:bCs/>
                <w:color w:val="000000"/>
                <w:sz w:val="22"/>
                <w:lang w:eastAsia="cs-CZ"/>
              </w:rPr>
            </w:pPr>
            <w:r w:rsidRPr="00F75430">
              <w:rPr>
                <w:rFonts w:eastAsia="Times New Roman" w:cs="Times New Roman"/>
                <w:b/>
                <w:bCs/>
                <w:color w:val="000000"/>
                <w:sz w:val="22"/>
                <w:lang w:eastAsia="cs-CZ"/>
              </w:rPr>
              <w:t>KLKS</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AB4CD30" w14:textId="77777777" w:rsidR="005A62AD" w:rsidRPr="00F75430" w:rsidRDefault="005A62AD" w:rsidP="005A62AD">
            <w:pPr>
              <w:spacing w:after="0"/>
              <w:jc w:val="center"/>
              <w:rPr>
                <w:rFonts w:eastAsia="Times New Roman" w:cs="Times New Roman"/>
                <w:b/>
                <w:bCs/>
                <w:color w:val="000000"/>
                <w:sz w:val="22"/>
                <w:lang w:eastAsia="cs-CZ"/>
              </w:rPr>
            </w:pPr>
            <w:r w:rsidRPr="00F75430">
              <w:rPr>
                <w:rFonts w:eastAsia="Times New Roman" w:cs="Times New Roman"/>
                <w:b/>
                <w:bCs/>
                <w:color w:val="000000"/>
                <w:sz w:val="22"/>
                <w:lang w:eastAsia="cs-CZ"/>
              </w:rPr>
              <w:t>KSKA</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5305F0A" w14:textId="77777777" w:rsidR="005A62AD" w:rsidRPr="00F75430" w:rsidRDefault="005A62AD" w:rsidP="005A62AD">
            <w:pPr>
              <w:spacing w:after="0"/>
              <w:jc w:val="center"/>
              <w:rPr>
                <w:rFonts w:eastAsia="Times New Roman" w:cs="Times New Roman"/>
                <w:b/>
                <w:bCs/>
                <w:color w:val="000000"/>
                <w:sz w:val="22"/>
                <w:lang w:eastAsia="cs-CZ"/>
              </w:rPr>
            </w:pPr>
            <w:r w:rsidRPr="00F75430">
              <w:rPr>
                <w:rFonts w:eastAsia="Times New Roman" w:cs="Times New Roman"/>
                <w:b/>
                <w:bCs/>
                <w:color w:val="000000"/>
                <w:sz w:val="22"/>
                <w:lang w:eastAsia="cs-CZ"/>
              </w:rPr>
              <w:t>KVV</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BBAC9BD" w14:textId="77777777" w:rsidR="005A62AD" w:rsidRPr="00F75430" w:rsidRDefault="005A62AD" w:rsidP="005A62AD">
            <w:pPr>
              <w:spacing w:after="0"/>
              <w:jc w:val="center"/>
              <w:rPr>
                <w:rFonts w:eastAsia="Times New Roman" w:cs="Times New Roman"/>
                <w:b/>
                <w:bCs/>
                <w:color w:val="000000"/>
                <w:sz w:val="22"/>
                <w:lang w:eastAsia="cs-CZ"/>
              </w:rPr>
            </w:pPr>
            <w:r w:rsidRPr="00F75430">
              <w:rPr>
                <w:rFonts w:eastAsia="Times New Roman" w:cs="Times New Roman"/>
                <w:b/>
                <w:bCs/>
                <w:color w:val="000000"/>
                <w:sz w:val="22"/>
                <w:lang w:eastAsia="cs-CZ"/>
              </w:rPr>
              <w:t>ÚHV</w:t>
            </w:r>
          </w:p>
        </w:tc>
      </w:tr>
      <w:tr w:rsidR="005A62AD" w:rsidRPr="00F75430" w14:paraId="28D16B26" w14:textId="77777777" w:rsidTr="00F75430">
        <w:trPr>
          <w:trHeight w:val="319"/>
          <w:jc w:val="center"/>
        </w:trPr>
        <w:tc>
          <w:tcPr>
            <w:tcW w:w="3524" w:type="dxa"/>
            <w:tcBorders>
              <w:top w:val="nil"/>
              <w:left w:val="single" w:sz="4" w:space="0" w:color="auto"/>
              <w:bottom w:val="single" w:sz="4" w:space="0" w:color="auto"/>
              <w:right w:val="single" w:sz="4" w:space="0" w:color="auto"/>
            </w:tcBorders>
            <w:shd w:val="clear" w:color="auto" w:fill="auto"/>
            <w:vAlign w:val="bottom"/>
            <w:hideMark/>
          </w:tcPr>
          <w:p w14:paraId="6AD49436" w14:textId="77777777" w:rsidR="005A62AD" w:rsidRPr="00F75430" w:rsidRDefault="005A62AD" w:rsidP="005A62AD">
            <w:pPr>
              <w:spacing w:after="0"/>
              <w:jc w:val="left"/>
              <w:rPr>
                <w:rFonts w:eastAsia="Times New Roman" w:cs="Times New Roman"/>
                <w:b/>
                <w:bCs/>
                <w:color w:val="000000"/>
                <w:sz w:val="22"/>
                <w:lang w:eastAsia="cs-CZ"/>
              </w:rPr>
            </w:pPr>
            <w:r w:rsidRPr="00F75430">
              <w:rPr>
                <w:rFonts w:eastAsia="Times New Roman" w:cs="Times New Roman"/>
                <w:b/>
                <w:bCs/>
                <w:color w:val="000000"/>
                <w:sz w:val="22"/>
                <w:lang w:eastAsia="cs-CZ"/>
              </w:rPr>
              <w:t>příznaky EX + příznaky NS za 2020</w:t>
            </w:r>
          </w:p>
        </w:tc>
        <w:tc>
          <w:tcPr>
            <w:tcW w:w="686" w:type="dxa"/>
            <w:tcBorders>
              <w:top w:val="nil"/>
              <w:left w:val="nil"/>
              <w:bottom w:val="single" w:sz="4" w:space="0" w:color="auto"/>
              <w:right w:val="single" w:sz="4" w:space="0" w:color="auto"/>
            </w:tcBorders>
            <w:shd w:val="clear" w:color="auto" w:fill="auto"/>
            <w:noWrap/>
            <w:vAlign w:val="bottom"/>
            <w:hideMark/>
          </w:tcPr>
          <w:p w14:paraId="7846BF45" w14:textId="45316E0E" w:rsidR="005A62AD" w:rsidRPr="00F75430" w:rsidRDefault="005A62AD" w:rsidP="005A62AD">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1+2</w:t>
            </w:r>
          </w:p>
        </w:tc>
        <w:tc>
          <w:tcPr>
            <w:tcW w:w="709" w:type="dxa"/>
            <w:tcBorders>
              <w:top w:val="nil"/>
              <w:left w:val="nil"/>
              <w:bottom w:val="single" w:sz="4" w:space="0" w:color="auto"/>
              <w:right w:val="single" w:sz="4" w:space="0" w:color="auto"/>
            </w:tcBorders>
            <w:shd w:val="clear" w:color="auto" w:fill="auto"/>
            <w:noWrap/>
            <w:vAlign w:val="bottom"/>
            <w:hideMark/>
          </w:tcPr>
          <w:p w14:paraId="4D24AA62" w14:textId="0DA085FA" w:rsidR="005A62AD" w:rsidRPr="00F75430" w:rsidRDefault="005A62AD" w:rsidP="005A62AD">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0+2</w:t>
            </w:r>
          </w:p>
        </w:tc>
        <w:tc>
          <w:tcPr>
            <w:tcW w:w="850" w:type="dxa"/>
            <w:tcBorders>
              <w:top w:val="nil"/>
              <w:left w:val="nil"/>
              <w:bottom w:val="single" w:sz="4" w:space="0" w:color="auto"/>
              <w:right w:val="single" w:sz="4" w:space="0" w:color="auto"/>
            </w:tcBorders>
            <w:shd w:val="clear" w:color="auto" w:fill="auto"/>
            <w:noWrap/>
            <w:vAlign w:val="bottom"/>
            <w:hideMark/>
          </w:tcPr>
          <w:p w14:paraId="12A9563C" w14:textId="600E9589" w:rsidR="005A62AD" w:rsidRPr="00F75430" w:rsidRDefault="005A62AD" w:rsidP="005A62AD">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8+12</w:t>
            </w:r>
          </w:p>
        </w:tc>
        <w:tc>
          <w:tcPr>
            <w:tcW w:w="752" w:type="dxa"/>
            <w:tcBorders>
              <w:top w:val="nil"/>
              <w:left w:val="nil"/>
              <w:bottom w:val="single" w:sz="4" w:space="0" w:color="auto"/>
              <w:right w:val="single" w:sz="4" w:space="0" w:color="auto"/>
            </w:tcBorders>
            <w:shd w:val="clear" w:color="auto" w:fill="auto"/>
            <w:noWrap/>
            <w:vAlign w:val="bottom"/>
            <w:hideMark/>
          </w:tcPr>
          <w:p w14:paraId="055DED1B" w14:textId="4962BB33" w:rsidR="005A62AD" w:rsidRPr="00F75430" w:rsidRDefault="005A62AD" w:rsidP="005A62AD">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0+2</w:t>
            </w:r>
          </w:p>
        </w:tc>
        <w:tc>
          <w:tcPr>
            <w:tcW w:w="851" w:type="dxa"/>
            <w:tcBorders>
              <w:top w:val="nil"/>
              <w:left w:val="nil"/>
              <w:bottom w:val="single" w:sz="4" w:space="0" w:color="auto"/>
              <w:right w:val="single" w:sz="4" w:space="0" w:color="auto"/>
            </w:tcBorders>
            <w:shd w:val="clear" w:color="auto" w:fill="auto"/>
            <w:noWrap/>
            <w:vAlign w:val="bottom"/>
            <w:hideMark/>
          </w:tcPr>
          <w:p w14:paraId="7F5DC5D9" w14:textId="04CBB5B4" w:rsidR="005A62AD" w:rsidRPr="00F75430" w:rsidRDefault="005A62AD" w:rsidP="005A62AD">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0+1</w:t>
            </w:r>
          </w:p>
        </w:tc>
        <w:tc>
          <w:tcPr>
            <w:tcW w:w="708" w:type="dxa"/>
            <w:tcBorders>
              <w:top w:val="nil"/>
              <w:left w:val="nil"/>
              <w:bottom w:val="single" w:sz="4" w:space="0" w:color="auto"/>
              <w:right w:val="single" w:sz="4" w:space="0" w:color="auto"/>
            </w:tcBorders>
            <w:shd w:val="clear" w:color="auto" w:fill="auto"/>
            <w:noWrap/>
            <w:vAlign w:val="bottom"/>
            <w:hideMark/>
          </w:tcPr>
          <w:p w14:paraId="4B7C1A01" w14:textId="0E41BFE1" w:rsidR="005A62AD" w:rsidRPr="00F75430" w:rsidRDefault="005A62AD" w:rsidP="005A62AD">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0+0</w:t>
            </w:r>
          </w:p>
        </w:tc>
        <w:tc>
          <w:tcPr>
            <w:tcW w:w="851" w:type="dxa"/>
            <w:tcBorders>
              <w:top w:val="nil"/>
              <w:left w:val="nil"/>
              <w:bottom w:val="single" w:sz="4" w:space="0" w:color="auto"/>
              <w:right w:val="single" w:sz="4" w:space="0" w:color="auto"/>
            </w:tcBorders>
            <w:shd w:val="clear" w:color="auto" w:fill="auto"/>
            <w:noWrap/>
            <w:vAlign w:val="bottom"/>
            <w:hideMark/>
          </w:tcPr>
          <w:p w14:paraId="72FE8216" w14:textId="19F4B6FC" w:rsidR="005A62AD" w:rsidRPr="00F75430" w:rsidRDefault="005A62AD" w:rsidP="005A62AD">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6+6</w:t>
            </w:r>
          </w:p>
        </w:tc>
      </w:tr>
      <w:tr w:rsidR="00782EFC" w:rsidRPr="00F75430" w14:paraId="03B4FE7D" w14:textId="77777777" w:rsidTr="00F75430">
        <w:trPr>
          <w:trHeight w:val="319"/>
          <w:jc w:val="center"/>
        </w:trPr>
        <w:tc>
          <w:tcPr>
            <w:tcW w:w="3524" w:type="dxa"/>
            <w:tcBorders>
              <w:top w:val="nil"/>
              <w:left w:val="single" w:sz="4" w:space="0" w:color="auto"/>
              <w:bottom w:val="single" w:sz="4" w:space="0" w:color="auto"/>
              <w:right w:val="single" w:sz="4" w:space="0" w:color="auto"/>
            </w:tcBorders>
            <w:shd w:val="clear" w:color="auto" w:fill="auto"/>
            <w:vAlign w:val="bottom"/>
          </w:tcPr>
          <w:p w14:paraId="29F77D93" w14:textId="63CBAF98" w:rsidR="00782EFC" w:rsidRPr="00F75430" w:rsidRDefault="00782EFC" w:rsidP="005A62AD">
            <w:pPr>
              <w:spacing w:after="0"/>
              <w:jc w:val="left"/>
              <w:rPr>
                <w:rFonts w:eastAsia="Times New Roman" w:cs="Times New Roman"/>
                <w:b/>
                <w:bCs/>
                <w:color w:val="000000"/>
                <w:sz w:val="22"/>
                <w:lang w:eastAsia="cs-CZ"/>
              </w:rPr>
            </w:pPr>
            <w:r>
              <w:rPr>
                <w:rFonts w:eastAsia="Times New Roman" w:cs="Times New Roman"/>
                <w:b/>
                <w:bCs/>
                <w:color w:val="000000"/>
                <w:sz w:val="22"/>
                <w:lang w:eastAsia="cs-CZ"/>
              </w:rPr>
              <w:t>hodnocení M1 2020 – známka 1</w:t>
            </w:r>
          </w:p>
        </w:tc>
        <w:tc>
          <w:tcPr>
            <w:tcW w:w="686" w:type="dxa"/>
            <w:tcBorders>
              <w:top w:val="nil"/>
              <w:left w:val="nil"/>
              <w:bottom w:val="single" w:sz="4" w:space="0" w:color="auto"/>
              <w:right w:val="single" w:sz="4" w:space="0" w:color="auto"/>
            </w:tcBorders>
            <w:shd w:val="clear" w:color="auto" w:fill="auto"/>
            <w:noWrap/>
            <w:vAlign w:val="bottom"/>
          </w:tcPr>
          <w:p w14:paraId="169935CA" w14:textId="22DA2071" w:rsidR="00782EFC" w:rsidRPr="00F75430" w:rsidRDefault="00782EFC" w:rsidP="005A62AD">
            <w:pPr>
              <w:spacing w:after="0"/>
              <w:jc w:val="center"/>
              <w:rPr>
                <w:rFonts w:eastAsia="Times New Roman" w:cs="Times New Roman"/>
                <w:color w:val="000000"/>
                <w:sz w:val="22"/>
                <w:lang w:eastAsia="cs-CZ"/>
              </w:rPr>
            </w:pPr>
            <w:r>
              <w:rPr>
                <w:rFonts w:eastAsia="Times New Roman" w:cs="Times New Roman"/>
                <w:color w:val="000000"/>
                <w:sz w:val="22"/>
                <w:lang w:eastAsia="cs-CZ"/>
              </w:rPr>
              <w:t>0</w:t>
            </w:r>
          </w:p>
        </w:tc>
        <w:tc>
          <w:tcPr>
            <w:tcW w:w="709" w:type="dxa"/>
            <w:tcBorders>
              <w:top w:val="nil"/>
              <w:left w:val="nil"/>
              <w:bottom w:val="single" w:sz="4" w:space="0" w:color="auto"/>
              <w:right w:val="single" w:sz="4" w:space="0" w:color="auto"/>
            </w:tcBorders>
            <w:shd w:val="clear" w:color="auto" w:fill="auto"/>
            <w:noWrap/>
            <w:vAlign w:val="bottom"/>
          </w:tcPr>
          <w:p w14:paraId="0EB14181" w14:textId="251B50FD" w:rsidR="00782EFC" w:rsidRPr="00F75430" w:rsidRDefault="00782EFC" w:rsidP="005A62AD">
            <w:pPr>
              <w:spacing w:after="0"/>
              <w:jc w:val="center"/>
              <w:rPr>
                <w:rFonts w:eastAsia="Times New Roman" w:cs="Times New Roman"/>
                <w:color w:val="000000"/>
                <w:sz w:val="22"/>
                <w:lang w:eastAsia="cs-CZ"/>
              </w:rPr>
            </w:pPr>
            <w:r>
              <w:rPr>
                <w:rFonts w:eastAsia="Times New Roman" w:cs="Times New Roman"/>
                <w:color w:val="000000"/>
                <w:sz w:val="22"/>
                <w:lang w:eastAsia="cs-CZ"/>
              </w:rPr>
              <w:t>0</w:t>
            </w:r>
          </w:p>
        </w:tc>
        <w:tc>
          <w:tcPr>
            <w:tcW w:w="850" w:type="dxa"/>
            <w:tcBorders>
              <w:top w:val="nil"/>
              <w:left w:val="nil"/>
              <w:bottom w:val="single" w:sz="4" w:space="0" w:color="auto"/>
              <w:right w:val="single" w:sz="4" w:space="0" w:color="auto"/>
            </w:tcBorders>
            <w:shd w:val="clear" w:color="auto" w:fill="auto"/>
            <w:noWrap/>
            <w:vAlign w:val="bottom"/>
          </w:tcPr>
          <w:p w14:paraId="412AB167" w14:textId="23FECDC2" w:rsidR="00782EFC" w:rsidRPr="00F75430" w:rsidRDefault="00782EFC" w:rsidP="005A62AD">
            <w:pPr>
              <w:spacing w:after="0"/>
              <w:jc w:val="center"/>
              <w:rPr>
                <w:rFonts w:eastAsia="Times New Roman" w:cs="Times New Roman"/>
                <w:color w:val="000000"/>
                <w:sz w:val="22"/>
                <w:lang w:eastAsia="cs-CZ"/>
              </w:rPr>
            </w:pPr>
            <w:r>
              <w:rPr>
                <w:rFonts w:eastAsia="Times New Roman" w:cs="Times New Roman"/>
                <w:color w:val="000000"/>
                <w:sz w:val="22"/>
                <w:lang w:eastAsia="cs-CZ"/>
              </w:rPr>
              <w:t>0</w:t>
            </w:r>
          </w:p>
        </w:tc>
        <w:tc>
          <w:tcPr>
            <w:tcW w:w="752" w:type="dxa"/>
            <w:tcBorders>
              <w:top w:val="nil"/>
              <w:left w:val="nil"/>
              <w:bottom w:val="single" w:sz="4" w:space="0" w:color="auto"/>
              <w:right w:val="single" w:sz="4" w:space="0" w:color="auto"/>
            </w:tcBorders>
            <w:shd w:val="clear" w:color="auto" w:fill="auto"/>
            <w:noWrap/>
            <w:vAlign w:val="bottom"/>
          </w:tcPr>
          <w:p w14:paraId="1DE49775" w14:textId="012848C6" w:rsidR="00782EFC" w:rsidRPr="00F75430" w:rsidRDefault="00782EFC" w:rsidP="005A62AD">
            <w:pPr>
              <w:spacing w:after="0"/>
              <w:jc w:val="center"/>
              <w:rPr>
                <w:rFonts w:eastAsia="Times New Roman" w:cs="Times New Roman"/>
                <w:color w:val="000000"/>
                <w:sz w:val="22"/>
                <w:lang w:eastAsia="cs-CZ"/>
              </w:rPr>
            </w:pPr>
            <w:r>
              <w:rPr>
                <w:rFonts w:eastAsia="Times New Roman" w:cs="Times New Roman"/>
                <w:color w:val="000000"/>
                <w:sz w:val="22"/>
                <w:lang w:eastAsia="cs-CZ"/>
              </w:rPr>
              <w:t>0</w:t>
            </w:r>
          </w:p>
        </w:tc>
        <w:tc>
          <w:tcPr>
            <w:tcW w:w="851" w:type="dxa"/>
            <w:tcBorders>
              <w:top w:val="nil"/>
              <w:left w:val="nil"/>
              <w:bottom w:val="single" w:sz="4" w:space="0" w:color="auto"/>
              <w:right w:val="single" w:sz="4" w:space="0" w:color="auto"/>
            </w:tcBorders>
            <w:shd w:val="clear" w:color="auto" w:fill="auto"/>
            <w:noWrap/>
            <w:vAlign w:val="bottom"/>
          </w:tcPr>
          <w:p w14:paraId="65933194" w14:textId="017C7760" w:rsidR="00782EFC" w:rsidRPr="00F75430" w:rsidRDefault="00782EFC" w:rsidP="005A62AD">
            <w:pPr>
              <w:spacing w:after="0"/>
              <w:jc w:val="center"/>
              <w:rPr>
                <w:rFonts w:eastAsia="Times New Roman" w:cs="Times New Roman"/>
                <w:color w:val="000000"/>
                <w:sz w:val="22"/>
                <w:lang w:eastAsia="cs-CZ"/>
              </w:rPr>
            </w:pPr>
            <w:r>
              <w:rPr>
                <w:rFonts w:eastAsia="Times New Roman" w:cs="Times New Roman"/>
                <w:color w:val="000000"/>
                <w:sz w:val="22"/>
                <w:lang w:eastAsia="cs-CZ"/>
              </w:rPr>
              <w:t>0</w:t>
            </w:r>
          </w:p>
        </w:tc>
        <w:tc>
          <w:tcPr>
            <w:tcW w:w="708" w:type="dxa"/>
            <w:tcBorders>
              <w:top w:val="nil"/>
              <w:left w:val="nil"/>
              <w:bottom w:val="single" w:sz="4" w:space="0" w:color="auto"/>
              <w:right w:val="single" w:sz="4" w:space="0" w:color="auto"/>
            </w:tcBorders>
            <w:shd w:val="clear" w:color="auto" w:fill="auto"/>
            <w:noWrap/>
            <w:vAlign w:val="bottom"/>
          </w:tcPr>
          <w:p w14:paraId="5AE1DEF2" w14:textId="1EFC4E22" w:rsidR="00782EFC" w:rsidRPr="00F75430" w:rsidRDefault="00782EFC" w:rsidP="005A62AD">
            <w:pPr>
              <w:spacing w:after="0"/>
              <w:jc w:val="center"/>
              <w:rPr>
                <w:rFonts w:eastAsia="Times New Roman" w:cs="Times New Roman"/>
                <w:color w:val="000000"/>
                <w:sz w:val="22"/>
                <w:lang w:eastAsia="cs-CZ"/>
              </w:rPr>
            </w:pPr>
            <w:r>
              <w:rPr>
                <w:rFonts w:eastAsia="Times New Roman" w:cs="Times New Roman"/>
                <w:color w:val="000000"/>
                <w:sz w:val="22"/>
                <w:lang w:eastAsia="cs-CZ"/>
              </w:rPr>
              <w:t>0</w:t>
            </w:r>
          </w:p>
        </w:tc>
        <w:tc>
          <w:tcPr>
            <w:tcW w:w="851" w:type="dxa"/>
            <w:tcBorders>
              <w:top w:val="nil"/>
              <w:left w:val="nil"/>
              <w:bottom w:val="single" w:sz="4" w:space="0" w:color="auto"/>
              <w:right w:val="single" w:sz="4" w:space="0" w:color="auto"/>
            </w:tcBorders>
            <w:shd w:val="clear" w:color="auto" w:fill="auto"/>
            <w:noWrap/>
            <w:vAlign w:val="bottom"/>
          </w:tcPr>
          <w:p w14:paraId="2632BE23" w14:textId="504E2C6D" w:rsidR="00782EFC" w:rsidRPr="00F75430" w:rsidRDefault="00782EFC" w:rsidP="005A62AD">
            <w:pPr>
              <w:spacing w:after="0"/>
              <w:jc w:val="center"/>
              <w:rPr>
                <w:rFonts w:eastAsia="Times New Roman" w:cs="Times New Roman"/>
                <w:color w:val="000000"/>
                <w:sz w:val="22"/>
                <w:lang w:eastAsia="cs-CZ"/>
              </w:rPr>
            </w:pPr>
            <w:r>
              <w:rPr>
                <w:rFonts w:eastAsia="Times New Roman" w:cs="Times New Roman"/>
                <w:color w:val="000000"/>
                <w:sz w:val="22"/>
                <w:lang w:eastAsia="cs-CZ"/>
              </w:rPr>
              <w:t>1</w:t>
            </w:r>
          </w:p>
        </w:tc>
      </w:tr>
      <w:tr w:rsidR="00782EFC" w:rsidRPr="00F75430" w14:paraId="5DE9259A" w14:textId="77777777" w:rsidTr="00F75430">
        <w:trPr>
          <w:trHeight w:val="319"/>
          <w:jc w:val="center"/>
        </w:trPr>
        <w:tc>
          <w:tcPr>
            <w:tcW w:w="3524" w:type="dxa"/>
            <w:tcBorders>
              <w:top w:val="nil"/>
              <w:left w:val="single" w:sz="4" w:space="0" w:color="auto"/>
              <w:bottom w:val="single" w:sz="4" w:space="0" w:color="auto"/>
              <w:right w:val="single" w:sz="4" w:space="0" w:color="auto"/>
            </w:tcBorders>
            <w:shd w:val="clear" w:color="auto" w:fill="auto"/>
            <w:vAlign w:val="bottom"/>
          </w:tcPr>
          <w:p w14:paraId="66680E9B" w14:textId="21CD1DC1" w:rsidR="00782EFC" w:rsidRDefault="00782EFC" w:rsidP="005A62AD">
            <w:pPr>
              <w:spacing w:after="0"/>
              <w:jc w:val="left"/>
              <w:rPr>
                <w:rFonts w:eastAsia="Times New Roman" w:cs="Times New Roman"/>
                <w:b/>
                <w:bCs/>
                <w:color w:val="000000"/>
                <w:sz w:val="22"/>
                <w:lang w:eastAsia="cs-CZ"/>
              </w:rPr>
            </w:pPr>
            <w:r>
              <w:rPr>
                <w:rFonts w:eastAsia="Times New Roman" w:cs="Times New Roman"/>
                <w:b/>
                <w:bCs/>
                <w:color w:val="000000"/>
                <w:sz w:val="22"/>
                <w:lang w:eastAsia="cs-CZ"/>
              </w:rPr>
              <w:t>hodnocení M1 2020 – známka 2</w:t>
            </w:r>
          </w:p>
        </w:tc>
        <w:tc>
          <w:tcPr>
            <w:tcW w:w="686" w:type="dxa"/>
            <w:tcBorders>
              <w:top w:val="nil"/>
              <w:left w:val="nil"/>
              <w:bottom w:val="single" w:sz="4" w:space="0" w:color="auto"/>
              <w:right w:val="single" w:sz="4" w:space="0" w:color="auto"/>
            </w:tcBorders>
            <w:shd w:val="clear" w:color="auto" w:fill="auto"/>
            <w:noWrap/>
            <w:vAlign w:val="bottom"/>
          </w:tcPr>
          <w:p w14:paraId="41053FBA" w14:textId="159F29DA" w:rsidR="00782EFC" w:rsidRDefault="00782EFC" w:rsidP="005A62AD">
            <w:pPr>
              <w:spacing w:after="0"/>
              <w:jc w:val="center"/>
              <w:rPr>
                <w:rFonts w:eastAsia="Times New Roman" w:cs="Times New Roman"/>
                <w:color w:val="000000"/>
                <w:sz w:val="22"/>
                <w:lang w:eastAsia="cs-CZ"/>
              </w:rPr>
            </w:pPr>
            <w:r>
              <w:rPr>
                <w:rFonts w:eastAsia="Times New Roman" w:cs="Times New Roman"/>
                <w:color w:val="000000"/>
                <w:sz w:val="22"/>
                <w:lang w:eastAsia="cs-CZ"/>
              </w:rPr>
              <w:t>0</w:t>
            </w:r>
          </w:p>
        </w:tc>
        <w:tc>
          <w:tcPr>
            <w:tcW w:w="709" w:type="dxa"/>
            <w:tcBorders>
              <w:top w:val="nil"/>
              <w:left w:val="nil"/>
              <w:bottom w:val="single" w:sz="4" w:space="0" w:color="auto"/>
              <w:right w:val="single" w:sz="4" w:space="0" w:color="auto"/>
            </w:tcBorders>
            <w:shd w:val="clear" w:color="auto" w:fill="auto"/>
            <w:noWrap/>
            <w:vAlign w:val="bottom"/>
          </w:tcPr>
          <w:p w14:paraId="016AA03C" w14:textId="16155AFA" w:rsidR="00782EFC" w:rsidRDefault="00782EFC" w:rsidP="005A62AD">
            <w:pPr>
              <w:spacing w:after="0"/>
              <w:jc w:val="center"/>
              <w:rPr>
                <w:rFonts w:eastAsia="Times New Roman" w:cs="Times New Roman"/>
                <w:color w:val="000000"/>
                <w:sz w:val="22"/>
                <w:lang w:eastAsia="cs-CZ"/>
              </w:rPr>
            </w:pPr>
            <w:r>
              <w:rPr>
                <w:rFonts w:eastAsia="Times New Roman" w:cs="Times New Roman"/>
                <w:color w:val="000000"/>
                <w:sz w:val="22"/>
                <w:lang w:eastAsia="cs-CZ"/>
              </w:rPr>
              <w:t>0</w:t>
            </w:r>
          </w:p>
        </w:tc>
        <w:tc>
          <w:tcPr>
            <w:tcW w:w="850" w:type="dxa"/>
            <w:tcBorders>
              <w:top w:val="nil"/>
              <w:left w:val="nil"/>
              <w:bottom w:val="single" w:sz="4" w:space="0" w:color="auto"/>
              <w:right w:val="single" w:sz="4" w:space="0" w:color="auto"/>
            </w:tcBorders>
            <w:shd w:val="clear" w:color="auto" w:fill="auto"/>
            <w:noWrap/>
            <w:vAlign w:val="bottom"/>
          </w:tcPr>
          <w:p w14:paraId="7291D338" w14:textId="45A993FD" w:rsidR="00782EFC" w:rsidRDefault="00782EFC" w:rsidP="005A62AD">
            <w:pPr>
              <w:spacing w:after="0"/>
              <w:jc w:val="center"/>
              <w:rPr>
                <w:rFonts w:eastAsia="Times New Roman" w:cs="Times New Roman"/>
                <w:color w:val="000000"/>
                <w:sz w:val="22"/>
                <w:lang w:eastAsia="cs-CZ"/>
              </w:rPr>
            </w:pPr>
            <w:r>
              <w:rPr>
                <w:rFonts w:eastAsia="Times New Roman" w:cs="Times New Roman"/>
                <w:color w:val="000000"/>
                <w:sz w:val="22"/>
                <w:lang w:eastAsia="cs-CZ"/>
              </w:rPr>
              <w:t>5</w:t>
            </w:r>
          </w:p>
        </w:tc>
        <w:tc>
          <w:tcPr>
            <w:tcW w:w="752" w:type="dxa"/>
            <w:tcBorders>
              <w:top w:val="nil"/>
              <w:left w:val="nil"/>
              <w:bottom w:val="single" w:sz="4" w:space="0" w:color="auto"/>
              <w:right w:val="single" w:sz="4" w:space="0" w:color="auto"/>
            </w:tcBorders>
            <w:shd w:val="clear" w:color="auto" w:fill="auto"/>
            <w:noWrap/>
            <w:vAlign w:val="bottom"/>
          </w:tcPr>
          <w:p w14:paraId="5F60F8BD" w14:textId="4C4FE6EF" w:rsidR="00782EFC" w:rsidRDefault="00782EFC" w:rsidP="005A62AD">
            <w:pPr>
              <w:spacing w:after="0"/>
              <w:jc w:val="center"/>
              <w:rPr>
                <w:rFonts w:eastAsia="Times New Roman" w:cs="Times New Roman"/>
                <w:color w:val="000000"/>
                <w:sz w:val="22"/>
                <w:lang w:eastAsia="cs-CZ"/>
              </w:rPr>
            </w:pPr>
            <w:r>
              <w:rPr>
                <w:rFonts w:eastAsia="Times New Roman" w:cs="Times New Roman"/>
                <w:color w:val="000000"/>
                <w:sz w:val="22"/>
                <w:lang w:eastAsia="cs-CZ"/>
              </w:rPr>
              <w:t>0</w:t>
            </w:r>
          </w:p>
        </w:tc>
        <w:tc>
          <w:tcPr>
            <w:tcW w:w="851" w:type="dxa"/>
            <w:tcBorders>
              <w:top w:val="nil"/>
              <w:left w:val="nil"/>
              <w:bottom w:val="single" w:sz="4" w:space="0" w:color="auto"/>
              <w:right w:val="single" w:sz="4" w:space="0" w:color="auto"/>
            </w:tcBorders>
            <w:shd w:val="clear" w:color="auto" w:fill="auto"/>
            <w:noWrap/>
            <w:vAlign w:val="bottom"/>
          </w:tcPr>
          <w:p w14:paraId="26335788" w14:textId="305B4EEB" w:rsidR="00782EFC" w:rsidRDefault="00782EFC" w:rsidP="005A62AD">
            <w:pPr>
              <w:spacing w:after="0"/>
              <w:jc w:val="center"/>
              <w:rPr>
                <w:rFonts w:eastAsia="Times New Roman" w:cs="Times New Roman"/>
                <w:color w:val="000000"/>
                <w:sz w:val="22"/>
                <w:lang w:eastAsia="cs-CZ"/>
              </w:rPr>
            </w:pPr>
            <w:r>
              <w:rPr>
                <w:rFonts w:eastAsia="Times New Roman" w:cs="Times New Roman"/>
                <w:color w:val="000000"/>
                <w:sz w:val="22"/>
                <w:lang w:eastAsia="cs-CZ"/>
              </w:rPr>
              <w:t>0</w:t>
            </w:r>
          </w:p>
        </w:tc>
        <w:tc>
          <w:tcPr>
            <w:tcW w:w="708" w:type="dxa"/>
            <w:tcBorders>
              <w:top w:val="nil"/>
              <w:left w:val="nil"/>
              <w:bottom w:val="single" w:sz="4" w:space="0" w:color="auto"/>
              <w:right w:val="single" w:sz="4" w:space="0" w:color="auto"/>
            </w:tcBorders>
            <w:shd w:val="clear" w:color="auto" w:fill="auto"/>
            <w:noWrap/>
            <w:vAlign w:val="bottom"/>
          </w:tcPr>
          <w:p w14:paraId="1AB1D353" w14:textId="39EF5D05" w:rsidR="00782EFC" w:rsidRDefault="00782EFC" w:rsidP="005A62AD">
            <w:pPr>
              <w:spacing w:after="0"/>
              <w:jc w:val="center"/>
              <w:rPr>
                <w:rFonts w:eastAsia="Times New Roman" w:cs="Times New Roman"/>
                <w:color w:val="000000"/>
                <w:sz w:val="22"/>
                <w:lang w:eastAsia="cs-CZ"/>
              </w:rPr>
            </w:pPr>
            <w:r>
              <w:rPr>
                <w:rFonts w:eastAsia="Times New Roman" w:cs="Times New Roman"/>
                <w:color w:val="000000"/>
                <w:sz w:val="22"/>
                <w:lang w:eastAsia="cs-CZ"/>
              </w:rPr>
              <w:t>0</w:t>
            </w:r>
          </w:p>
        </w:tc>
        <w:tc>
          <w:tcPr>
            <w:tcW w:w="851" w:type="dxa"/>
            <w:tcBorders>
              <w:top w:val="nil"/>
              <w:left w:val="nil"/>
              <w:bottom w:val="single" w:sz="4" w:space="0" w:color="auto"/>
              <w:right w:val="single" w:sz="4" w:space="0" w:color="auto"/>
            </w:tcBorders>
            <w:shd w:val="clear" w:color="auto" w:fill="auto"/>
            <w:noWrap/>
            <w:vAlign w:val="bottom"/>
          </w:tcPr>
          <w:p w14:paraId="3304E59A" w14:textId="54FB3EEB" w:rsidR="00782EFC" w:rsidRDefault="00782EFC" w:rsidP="005A62AD">
            <w:pPr>
              <w:spacing w:after="0"/>
              <w:jc w:val="center"/>
              <w:rPr>
                <w:rFonts w:eastAsia="Times New Roman" w:cs="Times New Roman"/>
                <w:color w:val="000000"/>
                <w:sz w:val="22"/>
                <w:lang w:eastAsia="cs-CZ"/>
              </w:rPr>
            </w:pPr>
            <w:r>
              <w:rPr>
                <w:rFonts w:eastAsia="Times New Roman" w:cs="Times New Roman"/>
                <w:color w:val="000000"/>
                <w:sz w:val="22"/>
                <w:lang w:eastAsia="cs-CZ"/>
              </w:rPr>
              <w:t>4</w:t>
            </w:r>
          </w:p>
        </w:tc>
      </w:tr>
      <w:tr w:rsidR="00782EFC" w:rsidRPr="00F75430" w14:paraId="0FFD12AE" w14:textId="77777777" w:rsidTr="00F75430">
        <w:trPr>
          <w:trHeight w:val="319"/>
          <w:jc w:val="center"/>
        </w:trPr>
        <w:tc>
          <w:tcPr>
            <w:tcW w:w="3524" w:type="dxa"/>
            <w:tcBorders>
              <w:top w:val="nil"/>
              <w:left w:val="single" w:sz="4" w:space="0" w:color="auto"/>
              <w:bottom w:val="single" w:sz="4" w:space="0" w:color="auto"/>
              <w:right w:val="single" w:sz="4" w:space="0" w:color="auto"/>
            </w:tcBorders>
            <w:shd w:val="clear" w:color="auto" w:fill="auto"/>
            <w:vAlign w:val="bottom"/>
          </w:tcPr>
          <w:p w14:paraId="5CBE6415" w14:textId="3D209E53" w:rsidR="00782EFC" w:rsidRDefault="00782EFC" w:rsidP="005A62AD">
            <w:pPr>
              <w:spacing w:after="0"/>
              <w:jc w:val="left"/>
              <w:rPr>
                <w:rFonts w:eastAsia="Times New Roman" w:cs="Times New Roman"/>
                <w:b/>
                <w:bCs/>
                <w:color w:val="000000"/>
                <w:sz w:val="22"/>
                <w:lang w:eastAsia="cs-CZ"/>
              </w:rPr>
            </w:pPr>
            <w:r>
              <w:rPr>
                <w:rFonts w:eastAsia="Times New Roman" w:cs="Times New Roman"/>
                <w:b/>
                <w:bCs/>
                <w:color w:val="000000"/>
                <w:sz w:val="22"/>
                <w:lang w:eastAsia="cs-CZ"/>
              </w:rPr>
              <w:t>hodnocení M1 2020 – známka 3</w:t>
            </w:r>
          </w:p>
        </w:tc>
        <w:tc>
          <w:tcPr>
            <w:tcW w:w="686" w:type="dxa"/>
            <w:tcBorders>
              <w:top w:val="nil"/>
              <w:left w:val="nil"/>
              <w:bottom w:val="single" w:sz="4" w:space="0" w:color="auto"/>
              <w:right w:val="single" w:sz="4" w:space="0" w:color="auto"/>
            </w:tcBorders>
            <w:shd w:val="clear" w:color="auto" w:fill="auto"/>
            <w:noWrap/>
            <w:vAlign w:val="bottom"/>
          </w:tcPr>
          <w:p w14:paraId="0F1259D7" w14:textId="05678623" w:rsidR="00782EFC" w:rsidRDefault="00782EFC" w:rsidP="005A62AD">
            <w:pPr>
              <w:spacing w:after="0"/>
              <w:jc w:val="center"/>
              <w:rPr>
                <w:rFonts w:eastAsia="Times New Roman" w:cs="Times New Roman"/>
                <w:color w:val="000000"/>
                <w:sz w:val="22"/>
                <w:lang w:eastAsia="cs-CZ"/>
              </w:rPr>
            </w:pPr>
            <w:r>
              <w:rPr>
                <w:rFonts w:eastAsia="Times New Roman" w:cs="Times New Roman"/>
                <w:color w:val="000000"/>
                <w:sz w:val="22"/>
                <w:lang w:eastAsia="cs-CZ"/>
              </w:rPr>
              <w:t>0</w:t>
            </w:r>
          </w:p>
        </w:tc>
        <w:tc>
          <w:tcPr>
            <w:tcW w:w="709" w:type="dxa"/>
            <w:tcBorders>
              <w:top w:val="nil"/>
              <w:left w:val="nil"/>
              <w:bottom w:val="single" w:sz="4" w:space="0" w:color="auto"/>
              <w:right w:val="single" w:sz="4" w:space="0" w:color="auto"/>
            </w:tcBorders>
            <w:shd w:val="clear" w:color="auto" w:fill="auto"/>
            <w:noWrap/>
            <w:vAlign w:val="bottom"/>
          </w:tcPr>
          <w:p w14:paraId="4E0D4946" w14:textId="0EF91A02" w:rsidR="00782EFC" w:rsidRDefault="00782EFC" w:rsidP="005A62AD">
            <w:pPr>
              <w:spacing w:after="0"/>
              <w:jc w:val="center"/>
              <w:rPr>
                <w:rFonts w:eastAsia="Times New Roman" w:cs="Times New Roman"/>
                <w:color w:val="000000"/>
                <w:sz w:val="22"/>
                <w:lang w:eastAsia="cs-CZ"/>
              </w:rPr>
            </w:pPr>
            <w:r>
              <w:rPr>
                <w:rFonts w:eastAsia="Times New Roman" w:cs="Times New Roman"/>
                <w:color w:val="000000"/>
                <w:sz w:val="22"/>
                <w:lang w:eastAsia="cs-CZ"/>
              </w:rPr>
              <w:t>0</w:t>
            </w:r>
          </w:p>
        </w:tc>
        <w:tc>
          <w:tcPr>
            <w:tcW w:w="850" w:type="dxa"/>
            <w:tcBorders>
              <w:top w:val="nil"/>
              <w:left w:val="nil"/>
              <w:bottom w:val="single" w:sz="4" w:space="0" w:color="auto"/>
              <w:right w:val="single" w:sz="4" w:space="0" w:color="auto"/>
            </w:tcBorders>
            <w:shd w:val="clear" w:color="auto" w:fill="auto"/>
            <w:noWrap/>
            <w:vAlign w:val="bottom"/>
          </w:tcPr>
          <w:p w14:paraId="6EC0D6CC" w14:textId="4C72C40A" w:rsidR="00782EFC" w:rsidRDefault="00782EFC" w:rsidP="005A62AD">
            <w:pPr>
              <w:spacing w:after="0"/>
              <w:jc w:val="center"/>
              <w:rPr>
                <w:rFonts w:eastAsia="Times New Roman" w:cs="Times New Roman"/>
                <w:color w:val="000000"/>
                <w:sz w:val="22"/>
                <w:lang w:eastAsia="cs-CZ"/>
              </w:rPr>
            </w:pPr>
            <w:r>
              <w:rPr>
                <w:rFonts w:eastAsia="Times New Roman" w:cs="Times New Roman"/>
                <w:color w:val="000000"/>
                <w:sz w:val="22"/>
                <w:lang w:eastAsia="cs-CZ"/>
              </w:rPr>
              <w:t>1</w:t>
            </w:r>
          </w:p>
        </w:tc>
        <w:tc>
          <w:tcPr>
            <w:tcW w:w="752" w:type="dxa"/>
            <w:tcBorders>
              <w:top w:val="nil"/>
              <w:left w:val="nil"/>
              <w:bottom w:val="single" w:sz="4" w:space="0" w:color="auto"/>
              <w:right w:val="single" w:sz="4" w:space="0" w:color="auto"/>
            </w:tcBorders>
            <w:shd w:val="clear" w:color="auto" w:fill="auto"/>
            <w:noWrap/>
            <w:vAlign w:val="bottom"/>
          </w:tcPr>
          <w:p w14:paraId="76FD3E2D" w14:textId="69D79842" w:rsidR="00782EFC" w:rsidRDefault="00782EFC" w:rsidP="005A62AD">
            <w:pPr>
              <w:spacing w:after="0"/>
              <w:jc w:val="center"/>
              <w:rPr>
                <w:rFonts w:eastAsia="Times New Roman" w:cs="Times New Roman"/>
                <w:color w:val="000000"/>
                <w:sz w:val="22"/>
                <w:lang w:eastAsia="cs-CZ"/>
              </w:rPr>
            </w:pPr>
            <w:r>
              <w:rPr>
                <w:rFonts w:eastAsia="Times New Roman" w:cs="Times New Roman"/>
                <w:color w:val="000000"/>
                <w:sz w:val="22"/>
                <w:lang w:eastAsia="cs-CZ"/>
              </w:rPr>
              <w:t>0</w:t>
            </w:r>
          </w:p>
        </w:tc>
        <w:tc>
          <w:tcPr>
            <w:tcW w:w="851" w:type="dxa"/>
            <w:tcBorders>
              <w:top w:val="nil"/>
              <w:left w:val="nil"/>
              <w:bottom w:val="single" w:sz="4" w:space="0" w:color="auto"/>
              <w:right w:val="single" w:sz="4" w:space="0" w:color="auto"/>
            </w:tcBorders>
            <w:shd w:val="clear" w:color="auto" w:fill="auto"/>
            <w:noWrap/>
            <w:vAlign w:val="bottom"/>
          </w:tcPr>
          <w:p w14:paraId="6C473E1B" w14:textId="61FD45FC" w:rsidR="00782EFC" w:rsidRDefault="00782EFC" w:rsidP="005A62AD">
            <w:pPr>
              <w:spacing w:after="0"/>
              <w:jc w:val="center"/>
              <w:rPr>
                <w:rFonts w:eastAsia="Times New Roman" w:cs="Times New Roman"/>
                <w:color w:val="000000"/>
                <w:sz w:val="22"/>
                <w:lang w:eastAsia="cs-CZ"/>
              </w:rPr>
            </w:pPr>
            <w:r>
              <w:rPr>
                <w:rFonts w:eastAsia="Times New Roman" w:cs="Times New Roman"/>
                <w:color w:val="000000"/>
                <w:sz w:val="22"/>
                <w:lang w:eastAsia="cs-CZ"/>
              </w:rPr>
              <w:t>1</w:t>
            </w:r>
          </w:p>
        </w:tc>
        <w:tc>
          <w:tcPr>
            <w:tcW w:w="708" w:type="dxa"/>
            <w:tcBorders>
              <w:top w:val="nil"/>
              <w:left w:val="nil"/>
              <w:bottom w:val="single" w:sz="4" w:space="0" w:color="auto"/>
              <w:right w:val="single" w:sz="4" w:space="0" w:color="auto"/>
            </w:tcBorders>
            <w:shd w:val="clear" w:color="auto" w:fill="auto"/>
            <w:noWrap/>
            <w:vAlign w:val="bottom"/>
          </w:tcPr>
          <w:p w14:paraId="04267218" w14:textId="282D03F3" w:rsidR="00782EFC" w:rsidRDefault="00782EFC" w:rsidP="005A62AD">
            <w:pPr>
              <w:spacing w:after="0"/>
              <w:jc w:val="center"/>
              <w:rPr>
                <w:rFonts w:eastAsia="Times New Roman" w:cs="Times New Roman"/>
                <w:color w:val="000000"/>
                <w:sz w:val="22"/>
                <w:lang w:eastAsia="cs-CZ"/>
              </w:rPr>
            </w:pPr>
            <w:r>
              <w:rPr>
                <w:rFonts w:eastAsia="Times New Roman" w:cs="Times New Roman"/>
                <w:color w:val="000000"/>
                <w:sz w:val="22"/>
                <w:lang w:eastAsia="cs-CZ"/>
              </w:rPr>
              <w:t>1</w:t>
            </w:r>
          </w:p>
        </w:tc>
        <w:tc>
          <w:tcPr>
            <w:tcW w:w="851" w:type="dxa"/>
            <w:tcBorders>
              <w:top w:val="nil"/>
              <w:left w:val="nil"/>
              <w:bottom w:val="single" w:sz="4" w:space="0" w:color="auto"/>
              <w:right w:val="single" w:sz="4" w:space="0" w:color="auto"/>
            </w:tcBorders>
            <w:shd w:val="clear" w:color="auto" w:fill="auto"/>
            <w:noWrap/>
            <w:vAlign w:val="bottom"/>
          </w:tcPr>
          <w:p w14:paraId="51F3C5EE" w14:textId="2766A74D" w:rsidR="00782EFC" w:rsidRDefault="00782EFC" w:rsidP="005A62AD">
            <w:pPr>
              <w:spacing w:after="0"/>
              <w:jc w:val="center"/>
              <w:rPr>
                <w:rFonts w:eastAsia="Times New Roman" w:cs="Times New Roman"/>
                <w:color w:val="000000"/>
                <w:sz w:val="22"/>
                <w:lang w:eastAsia="cs-CZ"/>
              </w:rPr>
            </w:pPr>
            <w:r>
              <w:rPr>
                <w:rFonts w:eastAsia="Times New Roman" w:cs="Times New Roman"/>
                <w:color w:val="000000"/>
                <w:sz w:val="22"/>
                <w:lang w:eastAsia="cs-CZ"/>
              </w:rPr>
              <w:t>0</w:t>
            </w:r>
          </w:p>
        </w:tc>
      </w:tr>
      <w:tr w:rsidR="005A62AD" w:rsidRPr="00F75430" w14:paraId="32D90F02" w14:textId="77777777" w:rsidTr="00F75430">
        <w:trPr>
          <w:trHeight w:val="290"/>
          <w:jc w:val="center"/>
        </w:trPr>
        <w:tc>
          <w:tcPr>
            <w:tcW w:w="3524" w:type="dxa"/>
            <w:tcBorders>
              <w:top w:val="nil"/>
              <w:left w:val="single" w:sz="4" w:space="0" w:color="auto"/>
              <w:bottom w:val="single" w:sz="4" w:space="0" w:color="auto"/>
              <w:right w:val="single" w:sz="4" w:space="0" w:color="auto"/>
            </w:tcBorders>
            <w:shd w:val="clear" w:color="auto" w:fill="auto"/>
            <w:vAlign w:val="bottom"/>
            <w:hideMark/>
          </w:tcPr>
          <w:p w14:paraId="05084CAD" w14:textId="77777777" w:rsidR="005A62AD" w:rsidRPr="00F75430" w:rsidRDefault="005A62AD" w:rsidP="005A62AD">
            <w:pPr>
              <w:spacing w:after="0"/>
              <w:jc w:val="left"/>
              <w:rPr>
                <w:rFonts w:eastAsia="Times New Roman" w:cs="Times New Roman"/>
                <w:b/>
                <w:bCs/>
                <w:color w:val="000000"/>
                <w:sz w:val="22"/>
                <w:lang w:eastAsia="cs-CZ"/>
              </w:rPr>
            </w:pPr>
            <w:r w:rsidRPr="00F75430">
              <w:rPr>
                <w:rFonts w:eastAsia="Times New Roman" w:cs="Times New Roman"/>
                <w:b/>
                <w:bCs/>
                <w:color w:val="000000"/>
                <w:sz w:val="22"/>
                <w:lang w:eastAsia="cs-CZ"/>
              </w:rPr>
              <w:t>nominace M1 2021</w:t>
            </w:r>
          </w:p>
        </w:tc>
        <w:tc>
          <w:tcPr>
            <w:tcW w:w="686" w:type="dxa"/>
            <w:tcBorders>
              <w:top w:val="nil"/>
              <w:left w:val="nil"/>
              <w:bottom w:val="single" w:sz="4" w:space="0" w:color="auto"/>
              <w:right w:val="single" w:sz="4" w:space="0" w:color="auto"/>
            </w:tcBorders>
            <w:shd w:val="clear" w:color="auto" w:fill="auto"/>
            <w:noWrap/>
            <w:vAlign w:val="bottom"/>
            <w:hideMark/>
          </w:tcPr>
          <w:p w14:paraId="2A724158" w14:textId="77777777" w:rsidR="005A62AD" w:rsidRPr="00F75430" w:rsidRDefault="005A62AD" w:rsidP="005A62AD">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2</w:t>
            </w:r>
          </w:p>
        </w:tc>
        <w:tc>
          <w:tcPr>
            <w:tcW w:w="709" w:type="dxa"/>
            <w:tcBorders>
              <w:top w:val="nil"/>
              <w:left w:val="nil"/>
              <w:bottom w:val="single" w:sz="4" w:space="0" w:color="auto"/>
              <w:right w:val="single" w:sz="4" w:space="0" w:color="auto"/>
            </w:tcBorders>
            <w:shd w:val="clear" w:color="auto" w:fill="auto"/>
            <w:noWrap/>
            <w:vAlign w:val="bottom"/>
            <w:hideMark/>
          </w:tcPr>
          <w:p w14:paraId="7C41A528" w14:textId="77777777" w:rsidR="005A62AD" w:rsidRPr="00F75430" w:rsidRDefault="005A62AD" w:rsidP="005A62AD">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850" w:type="dxa"/>
            <w:tcBorders>
              <w:top w:val="nil"/>
              <w:left w:val="nil"/>
              <w:bottom w:val="single" w:sz="4" w:space="0" w:color="auto"/>
              <w:right w:val="single" w:sz="4" w:space="0" w:color="auto"/>
            </w:tcBorders>
            <w:shd w:val="clear" w:color="auto" w:fill="auto"/>
            <w:noWrap/>
            <w:vAlign w:val="bottom"/>
            <w:hideMark/>
          </w:tcPr>
          <w:p w14:paraId="7D69E7B6" w14:textId="77777777" w:rsidR="005A62AD" w:rsidRPr="00F75430" w:rsidRDefault="005A62AD" w:rsidP="005A62AD">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5</w:t>
            </w:r>
          </w:p>
        </w:tc>
        <w:tc>
          <w:tcPr>
            <w:tcW w:w="752" w:type="dxa"/>
            <w:tcBorders>
              <w:top w:val="nil"/>
              <w:left w:val="nil"/>
              <w:bottom w:val="single" w:sz="4" w:space="0" w:color="auto"/>
              <w:right w:val="single" w:sz="4" w:space="0" w:color="auto"/>
            </w:tcBorders>
            <w:shd w:val="clear" w:color="auto" w:fill="auto"/>
            <w:noWrap/>
            <w:vAlign w:val="bottom"/>
            <w:hideMark/>
          </w:tcPr>
          <w:p w14:paraId="62EB3ECE" w14:textId="77777777" w:rsidR="005A62AD" w:rsidRPr="00F75430" w:rsidRDefault="005A62AD" w:rsidP="005A62AD">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851" w:type="dxa"/>
            <w:tcBorders>
              <w:top w:val="nil"/>
              <w:left w:val="nil"/>
              <w:bottom w:val="single" w:sz="4" w:space="0" w:color="auto"/>
              <w:right w:val="single" w:sz="4" w:space="0" w:color="auto"/>
            </w:tcBorders>
            <w:shd w:val="clear" w:color="auto" w:fill="auto"/>
            <w:noWrap/>
            <w:vAlign w:val="bottom"/>
            <w:hideMark/>
          </w:tcPr>
          <w:p w14:paraId="75D55141" w14:textId="77777777" w:rsidR="005A62AD" w:rsidRPr="00F75430" w:rsidRDefault="005A62AD" w:rsidP="005A62AD">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708" w:type="dxa"/>
            <w:tcBorders>
              <w:top w:val="nil"/>
              <w:left w:val="nil"/>
              <w:bottom w:val="single" w:sz="4" w:space="0" w:color="auto"/>
              <w:right w:val="single" w:sz="4" w:space="0" w:color="auto"/>
            </w:tcBorders>
            <w:shd w:val="clear" w:color="auto" w:fill="auto"/>
            <w:noWrap/>
            <w:vAlign w:val="bottom"/>
            <w:hideMark/>
          </w:tcPr>
          <w:p w14:paraId="139B2473" w14:textId="77777777" w:rsidR="005A62AD" w:rsidRPr="00F75430" w:rsidRDefault="005A62AD" w:rsidP="005A62AD">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851" w:type="dxa"/>
            <w:tcBorders>
              <w:top w:val="nil"/>
              <w:left w:val="nil"/>
              <w:bottom w:val="single" w:sz="4" w:space="0" w:color="auto"/>
              <w:right w:val="single" w:sz="4" w:space="0" w:color="auto"/>
            </w:tcBorders>
            <w:shd w:val="clear" w:color="auto" w:fill="auto"/>
            <w:noWrap/>
            <w:vAlign w:val="bottom"/>
            <w:hideMark/>
          </w:tcPr>
          <w:p w14:paraId="41D210BE" w14:textId="77777777" w:rsidR="005A62AD" w:rsidRPr="00F75430" w:rsidRDefault="005A62AD" w:rsidP="005A62AD">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6</w:t>
            </w:r>
          </w:p>
        </w:tc>
      </w:tr>
      <w:tr w:rsidR="00E0206A" w:rsidRPr="00F75430" w14:paraId="2C167DF2" w14:textId="77777777" w:rsidTr="00F75430">
        <w:trPr>
          <w:trHeight w:val="290"/>
          <w:jc w:val="center"/>
        </w:trPr>
        <w:tc>
          <w:tcPr>
            <w:tcW w:w="3524" w:type="dxa"/>
            <w:tcBorders>
              <w:top w:val="nil"/>
              <w:left w:val="single" w:sz="4" w:space="0" w:color="auto"/>
              <w:bottom w:val="single" w:sz="4" w:space="0" w:color="auto"/>
              <w:right w:val="single" w:sz="4" w:space="0" w:color="auto"/>
            </w:tcBorders>
            <w:shd w:val="clear" w:color="auto" w:fill="auto"/>
            <w:vAlign w:val="bottom"/>
          </w:tcPr>
          <w:p w14:paraId="15A5823E" w14:textId="072FF04E" w:rsidR="00E0206A" w:rsidRPr="00F75430" w:rsidRDefault="00E0206A" w:rsidP="00E0206A">
            <w:pPr>
              <w:spacing w:after="0"/>
              <w:jc w:val="left"/>
              <w:rPr>
                <w:rFonts w:eastAsia="Times New Roman" w:cs="Times New Roman"/>
                <w:b/>
                <w:bCs/>
                <w:color w:val="000000"/>
                <w:sz w:val="22"/>
                <w:lang w:eastAsia="cs-CZ"/>
              </w:rPr>
            </w:pPr>
            <w:r>
              <w:rPr>
                <w:rFonts w:eastAsia="Times New Roman" w:cs="Times New Roman"/>
                <w:b/>
                <w:bCs/>
                <w:color w:val="000000"/>
                <w:sz w:val="22"/>
                <w:lang w:eastAsia="cs-CZ"/>
              </w:rPr>
              <w:t>výstupy do RIV za rok 2021</w:t>
            </w:r>
          </w:p>
        </w:tc>
        <w:tc>
          <w:tcPr>
            <w:tcW w:w="686" w:type="dxa"/>
            <w:tcBorders>
              <w:top w:val="nil"/>
              <w:left w:val="nil"/>
              <w:bottom w:val="single" w:sz="4" w:space="0" w:color="auto"/>
              <w:right w:val="single" w:sz="4" w:space="0" w:color="auto"/>
            </w:tcBorders>
            <w:shd w:val="clear" w:color="auto" w:fill="auto"/>
            <w:noWrap/>
            <w:vAlign w:val="bottom"/>
          </w:tcPr>
          <w:p w14:paraId="09824CAF" w14:textId="552283B3" w:rsidR="00E0206A" w:rsidRPr="00F75430" w:rsidRDefault="00E0206A" w:rsidP="00E0206A">
            <w:pPr>
              <w:spacing w:after="0"/>
              <w:jc w:val="center"/>
              <w:rPr>
                <w:rFonts w:eastAsia="Times New Roman" w:cs="Times New Roman"/>
                <w:color w:val="000000"/>
                <w:sz w:val="22"/>
                <w:lang w:eastAsia="cs-CZ"/>
              </w:rPr>
            </w:pPr>
            <w:r>
              <w:rPr>
                <w:rFonts w:eastAsia="Times New Roman" w:cs="Times New Roman"/>
                <w:color w:val="000000"/>
                <w:sz w:val="22"/>
                <w:lang w:eastAsia="cs-CZ"/>
              </w:rPr>
              <w:t>14</w:t>
            </w:r>
          </w:p>
        </w:tc>
        <w:tc>
          <w:tcPr>
            <w:tcW w:w="709" w:type="dxa"/>
            <w:tcBorders>
              <w:top w:val="nil"/>
              <w:left w:val="nil"/>
              <w:bottom w:val="single" w:sz="4" w:space="0" w:color="auto"/>
              <w:right w:val="single" w:sz="4" w:space="0" w:color="auto"/>
            </w:tcBorders>
            <w:shd w:val="clear" w:color="auto" w:fill="auto"/>
            <w:noWrap/>
            <w:vAlign w:val="bottom"/>
          </w:tcPr>
          <w:p w14:paraId="66C485FA" w14:textId="2823600B" w:rsidR="00E0206A" w:rsidRPr="00F75430" w:rsidRDefault="00E0206A" w:rsidP="00E0206A">
            <w:pPr>
              <w:spacing w:after="0"/>
              <w:jc w:val="center"/>
              <w:rPr>
                <w:rFonts w:eastAsia="Times New Roman" w:cs="Times New Roman"/>
                <w:color w:val="000000"/>
                <w:sz w:val="22"/>
                <w:lang w:eastAsia="cs-CZ"/>
              </w:rPr>
            </w:pPr>
            <w:r>
              <w:rPr>
                <w:rFonts w:eastAsia="Times New Roman" w:cs="Times New Roman"/>
                <w:color w:val="000000"/>
                <w:sz w:val="22"/>
                <w:lang w:eastAsia="cs-CZ"/>
              </w:rPr>
              <w:t>7</w:t>
            </w:r>
          </w:p>
        </w:tc>
        <w:tc>
          <w:tcPr>
            <w:tcW w:w="850" w:type="dxa"/>
            <w:tcBorders>
              <w:top w:val="nil"/>
              <w:left w:val="nil"/>
              <w:bottom w:val="single" w:sz="4" w:space="0" w:color="auto"/>
              <w:right w:val="single" w:sz="4" w:space="0" w:color="auto"/>
            </w:tcBorders>
            <w:shd w:val="clear" w:color="auto" w:fill="auto"/>
            <w:noWrap/>
            <w:vAlign w:val="bottom"/>
          </w:tcPr>
          <w:p w14:paraId="1C54AEB3" w14:textId="70283CB1" w:rsidR="00E0206A" w:rsidRPr="00F75430" w:rsidRDefault="00E0206A" w:rsidP="00E0206A">
            <w:pPr>
              <w:spacing w:after="0"/>
              <w:jc w:val="center"/>
              <w:rPr>
                <w:rFonts w:eastAsia="Times New Roman" w:cs="Times New Roman"/>
                <w:color w:val="000000"/>
                <w:sz w:val="22"/>
                <w:lang w:eastAsia="cs-CZ"/>
              </w:rPr>
            </w:pPr>
            <w:r>
              <w:rPr>
                <w:rFonts w:eastAsia="Times New Roman" w:cs="Times New Roman"/>
                <w:color w:val="000000"/>
                <w:sz w:val="22"/>
                <w:lang w:eastAsia="cs-CZ"/>
              </w:rPr>
              <w:t>40</w:t>
            </w:r>
          </w:p>
        </w:tc>
        <w:tc>
          <w:tcPr>
            <w:tcW w:w="752" w:type="dxa"/>
            <w:tcBorders>
              <w:top w:val="nil"/>
              <w:left w:val="nil"/>
              <w:bottom w:val="single" w:sz="4" w:space="0" w:color="auto"/>
              <w:right w:val="single" w:sz="4" w:space="0" w:color="auto"/>
            </w:tcBorders>
            <w:shd w:val="clear" w:color="auto" w:fill="auto"/>
            <w:noWrap/>
            <w:vAlign w:val="bottom"/>
          </w:tcPr>
          <w:p w14:paraId="77BECB90" w14:textId="52AD4311" w:rsidR="00E0206A" w:rsidRPr="00F75430" w:rsidRDefault="00E0206A" w:rsidP="00E0206A">
            <w:pPr>
              <w:spacing w:after="0"/>
              <w:jc w:val="center"/>
              <w:rPr>
                <w:rFonts w:eastAsia="Times New Roman" w:cs="Times New Roman"/>
                <w:color w:val="000000"/>
                <w:sz w:val="22"/>
                <w:lang w:eastAsia="cs-CZ"/>
              </w:rPr>
            </w:pPr>
            <w:r>
              <w:rPr>
                <w:rFonts w:eastAsia="Times New Roman" w:cs="Times New Roman"/>
                <w:color w:val="000000"/>
                <w:sz w:val="22"/>
                <w:lang w:eastAsia="cs-CZ"/>
              </w:rPr>
              <w:t>20</w:t>
            </w:r>
          </w:p>
        </w:tc>
        <w:tc>
          <w:tcPr>
            <w:tcW w:w="851" w:type="dxa"/>
            <w:tcBorders>
              <w:top w:val="nil"/>
              <w:left w:val="nil"/>
              <w:bottom w:val="single" w:sz="4" w:space="0" w:color="auto"/>
              <w:right w:val="single" w:sz="4" w:space="0" w:color="auto"/>
            </w:tcBorders>
            <w:shd w:val="clear" w:color="auto" w:fill="auto"/>
            <w:noWrap/>
            <w:vAlign w:val="bottom"/>
          </w:tcPr>
          <w:p w14:paraId="6D94388A" w14:textId="5BF2CB40" w:rsidR="00E0206A" w:rsidRPr="00F75430" w:rsidRDefault="00E0206A" w:rsidP="00E0206A">
            <w:pPr>
              <w:spacing w:after="0"/>
              <w:jc w:val="center"/>
              <w:rPr>
                <w:rFonts w:eastAsia="Times New Roman" w:cs="Times New Roman"/>
                <w:color w:val="000000"/>
                <w:sz w:val="22"/>
                <w:lang w:eastAsia="cs-CZ"/>
              </w:rPr>
            </w:pPr>
            <w:r>
              <w:rPr>
                <w:rFonts w:eastAsia="Times New Roman" w:cs="Times New Roman"/>
                <w:color w:val="000000"/>
                <w:sz w:val="22"/>
                <w:lang w:eastAsia="cs-CZ"/>
              </w:rPr>
              <w:t>12</w:t>
            </w:r>
          </w:p>
        </w:tc>
        <w:tc>
          <w:tcPr>
            <w:tcW w:w="708" w:type="dxa"/>
            <w:tcBorders>
              <w:top w:val="nil"/>
              <w:left w:val="nil"/>
              <w:bottom w:val="single" w:sz="4" w:space="0" w:color="auto"/>
              <w:right w:val="single" w:sz="4" w:space="0" w:color="auto"/>
            </w:tcBorders>
            <w:shd w:val="clear" w:color="auto" w:fill="auto"/>
            <w:noWrap/>
            <w:vAlign w:val="bottom"/>
          </w:tcPr>
          <w:p w14:paraId="6A49EF41" w14:textId="0C6C3B8E" w:rsidR="00E0206A" w:rsidRPr="00F75430" w:rsidRDefault="00E0206A" w:rsidP="00E0206A">
            <w:pPr>
              <w:spacing w:after="0"/>
              <w:jc w:val="center"/>
              <w:rPr>
                <w:rFonts w:eastAsia="Times New Roman" w:cs="Times New Roman"/>
                <w:color w:val="000000"/>
                <w:sz w:val="22"/>
                <w:lang w:eastAsia="cs-CZ"/>
              </w:rPr>
            </w:pPr>
            <w:r>
              <w:rPr>
                <w:rFonts w:eastAsia="Times New Roman" w:cs="Times New Roman"/>
                <w:color w:val="000000"/>
                <w:sz w:val="22"/>
                <w:lang w:eastAsia="cs-CZ"/>
              </w:rPr>
              <w:t>9</w:t>
            </w:r>
          </w:p>
        </w:tc>
        <w:tc>
          <w:tcPr>
            <w:tcW w:w="851" w:type="dxa"/>
            <w:tcBorders>
              <w:top w:val="nil"/>
              <w:left w:val="nil"/>
              <w:bottom w:val="single" w:sz="4" w:space="0" w:color="auto"/>
              <w:right w:val="single" w:sz="4" w:space="0" w:color="auto"/>
            </w:tcBorders>
            <w:shd w:val="clear" w:color="auto" w:fill="auto"/>
            <w:noWrap/>
            <w:vAlign w:val="bottom"/>
          </w:tcPr>
          <w:p w14:paraId="316C8AD3" w14:textId="2F35803E" w:rsidR="00E0206A" w:rsidRPr="00F75430" w:rsidRDefault="00E0206A" w:rsidP="00E0206A">
            <w:pPr>
              <w:spacing w:after="0"/>
              <w:jc w:val="center"/>
              <w:rPr>
                <w:rFonts w:eastAsia="Times New Roman" w:cs="Times New Roman"/>
                <w:color w:val="000000"/>
                <w:sz w:val="22"/>
                <w:lang w:eastAsia="cs-CZ"/>
              </w:rPr>
            </w:pPr>
            <w:r>
              <w:rPr>
                <w:rFonts w:eastAsia="Times New Roman" w:cs="Times New Roman"/>
                <w:color w:val="000000"/>
                <w:sz w:val="22"/>
                <w:lang w:eastAsia="cs-CZ"/>
              </w:rPr>
              <w:t>40</w:t>
            </w:r>
          </w:p>
        </w:tc>
      </w:tr>
      <w:tr w:rsidR="00E0206A" w:rsidRPr="00F75430" w14:paraId="2A8FE89B" w14:textId="77777777" w:rsidTr="00F75430">
        <w:trPr>
          <w:trHeight w:val="290"/>
          <w:jc w:val="center"/>
        </w:trPr>
        <w:tc>
          <w:tcPr>
            <w:tcW w:w="3524" w:type="dxa"/>
            <w:tcBorders>
              <w:top w:val="nil"/>
              <w:left w:val="single" w:sz="4" w:space="0" w:color="auto"/>
              <w:bottom w:val="single" w:sz="4" w:space="0" w:color="auto"/>
              <w:right w:val="single" w:sz="4" w:space="0" w:color="auto"/>
            </w:tcBorders>
            <w:shd w:val="clear" w:color="auto" w:fill="auto"/>
            <w:vAlign w:val="bottom"/>
            <w:hideMark/>
          </w:tcPr>
          <w:p w14:paraId="4C218C3A" w14:textId="77777777" w:rsidR="00E0206A" w:rsidRPr="00F75430" w:rsidRDefault="00E0206A" w:rsidP="00E0206A">
            <w:pPr>
              <w:spacing w:after="0"/>
              <w:jc w:val="left"/>
              <w:rPr>
                <w:rFonts w:eastAsia="Times New Roman" w:cs="Times New Roman"/>
                <w:b/>
                <w:bCs/>
                <w:color w:val="000000"/>
                <w:sz w:val="22"/>
                <w:lang w:eastAsia="cs-CZ"/>
              </w:rPr>
            </w:pPr>
            <w:r w:rsidRPr="00F75430">
              <w:rPr>
                <w:rFonts w:eastAsia="Times New Roman" w:cs="Times New Roman"/>
                <w:b/>
                <w:bCs/>
                <w:color w:val="000000"/>
                <w:sz w:val="22"/>
                <w:lang w:eastAsia="cs-CZ"/>
              </w:rPr>
              <w:t>knihy + kolektivní knihy 2021</w:t>
            </w:r>
          </w:p>
        </w:tc>
        <w:tc>
          <w:tcPr>
            <w:tcW w:w="686" w:type="dxa"/>
            <w:tcBorders>
              <w:top w:val="nil"/>
              <w:left w:val="nil"/>
              <w:bottom w:val="single" w:sz="4" w:space="0" w:color="auto"/>
              <w:right w:val="single" w:sz="4" w:space="0" w:color="auto"/>
            </w:tcBorders>
            <w:shd w:val="clear" w:color="auto" w:fill="auto"/>
            <w:noWrap/>
            <w:vAlign w:val="bottom"/>
            <w:hideMark/>
          </w:tcPr>
          <w:p w14:paraId="3E0D785E"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3</w:t>
            </w:r>
          </w:p>
        </w:tc>
        <w:tc>
          <w:tcPr>
            <w:tcW w:w="709" w:type="dxa"/>
            <w:tcBorders>
              <w:top w:val="nil"/>
              <w:left w:val="nil"/>
              <w:bottom w:val="single" w:sz="4" w:space="0" w:color="auto"/>
              <w:right w:val="single" w:sz="4" w:space="0" w:color="auto"/>
            </w:tcBorders>
            <w:shd w:val="clear" w:color="auto" w:fill="auto"/>
            <w:noWrap/>
            <w:vAlign w:val="bottom"/>
            <w:hideMark/>
          </w:tcPr>
          <w:p w14:paraId="25CF8C2F"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850" w:type="dxa"/>
            <w:tcBorders>
              <w:top w:val="nil"/>
              <w:left w:val="nil"/>
              <w:bottom w:val="single" w:sz="4" w:space="0" w:color="auto"/>
              <w:right w:val="single" w:sz="4" w:space="0" w:color="auto"/>
            </w:tcBorders>
            <w:shd w:val="clear" w:color="auto" w:fill="auto"/>
            <w:noWrap/>
            <w:vAlign w:val="bottom"/>
            <w:hideMark/>
          </w:tcPr>
          <w:p w14:paraId="2641BF57"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6</w:t>
            </w:r>
          </w:p>
        </w:tc>
        <w:tc>
          <w:tcPr>
            <w:tcW w:w="752" w:type="dxa"/>
            <w:tcBorders>
              <w:top w:val="nil"/>
              <w:left w:val="nil"/>
              <w:bottom w:val="single" w:sz="4" w:space="0" w:color="auto"/>
              <w:right w:val="single" w:sz="4" w:space="0" w:color="auto"/>
            </w:tcBorders>
            <w:shd w:val="clear" w:color="auto" w:fill="auto"/>
            <w:noWrap/>
            <w:vAlign w:val="bottom"/>
            <w:hideMark/>
          </w:tcPr>
          <w:p w14:paraId="43564565"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1</w:t>
            </w:r>
          </w:p>
        </w:tc>
        <w:tc>
          <w:tcPr>
            <w:tcW w:w="851" w:type="dxa"/>
            <w:tcBorders>
              <w:top w:val="nil"/>
              <w:left w:val="nil"/>
              <w:bottom w:val="single" w:sz="4" w:space="0" w:color="auto"/>
              <w:right w:val="single" w:sz="4" w:space="0" w:color="auto"/>
            </w:tcBorders>
            <w:shd w:val="clear" w:color="auto" w:fill="auto"/>
            <w:noWrap/>
            <w:vAlign w:val="bottom"/>
            <w:hideMark/>
          </w:tcPr>
          <w:p w14:paraId="5FB116E5"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2</w:t>
            </w:r>
          </w:p>
        </w:tc>
        <w:tc>
          <w:tcPr>
            <w:tcW w:w="708" w:type="dxa"/>
            <w:tcBorders>
              <w:top w:val="nil"/>
              <w:left w:val="nil"/>
              <w:bottom w:val="single" w:sz="4" w:space="0" w:color="auto"/>
              <w:right w:val="single" w:sz="4" w:space="0" w:color="auto"/>
            </w:tcBorders>
            <w:shd w:val="clear" w:color="auto" w:fill="auto"/>
            <w:noWrap/>
            <w:vAlign w:val="bottom"/>
            <w:hideMark/>
          </w:tcPr>
          <w:p w14:paraId="27C83BEA"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1</w:t>
            </w:r>
          </w:p>
        </w:tc>
        <w:tc>
          <w:tcPr>
            <w:tcW w:w="851" w:type="dxa"/>
            <w:tcBorders>
              <w:top w:val="nil"/>
              <w:left w:val="nil"/>
              <w:bottom w:val="single" w:sz="4" w:space="0" w:color="auto"/>
              <w:right w:val="single" w:sz="4" w:space="0" w:color="auto"/>
            </w:tcBorders>
            <w:shd w:val="clear" w:color="auto" w:fill="auto"/>
            <w:noWrap/>
            <w:vAlign w:val="bottom"/>
            <w:hideMark/>
          </w:tcPr>
          <w:p w14:paraId="47AF48FD"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3</w:t>
            </w:r>
          </w:p>
        </w:tc>
      </w:tr>
      <w:tr w:rsidR="00E0206A" w:rsidRPr="00F75430" w14:paraId="34A3A59D" w14:textId="77777777" w:rsidTr="00F75430">
        <w:trPr>
          <w:trHeight w:val="290"/>
          <w:jc w:val="center"/>
        </w:trPr>
        <w:tc>
          <w:tcPr>
            <w:tcW w:w="3524" w:type="dxa"/>
            <w:tcBorders>
              <w:top w:val="nil"/>
              <w:left w:val="single" w:sz="4" w:space="0" w:color="auto"/>
              <w:bottom w:val="single" w:sz="4" w:space="0" w:color="auto"/>
              <w:right w:val="single" w:sz="4" w:space="0" w:color="auto"/>
            </w:tcBorders>
            <w:shd w:val="clear" w:color="auto" w:fill="auto"/>
            <w:vAlign w:val="bottom"/>
            <w:hideMark/>
          </w:tcPr>
          <w:p w14:paraId="6DDB3BDA" w14:textId="77777777" w:rsidR="00E0206A" w:rsidRPr="00F75430" w:rsidRDefault="00E0206A" w:rsidP="00E0206A">
            <w:pPr>
              <w:spacing w:after="0"/>
              <w:jc w:val="left"/>
              <w:rPr>
                <w:rFonts w:eastAsia="Times New Roman" w:cs="Times New Roman"/>
                <w:b/>
                <w:bCs/>
                <w:color w:val="000000"/>
                <w:sz w:val="22"/>
                <w:lang w:eastAsia="cs-CZ"/>
              </w:rPr>
            </w:pPr>
            <w:r w:rsidRPr="00F75430">
              <w:rPr>
                <w:rFonts w:eastAsia="Times New Roman" w:cs="Times New Roman"/>
                <w:b/>
                <w:bCs/>
                <w:color w:val="000000"/>
                <w:sz w:val="22"/>
                <w:lang w:eastAsia="cs-CZ"/>
              </w:rPr>
              <w:t>GAČR řešené 2021</w:t>
            </w:r>
          </w:p>
        </w:tc>
        <w:tc>
          <w:tcPr>
            <w:tcW w:w="686" w:type="dxa"/>
            <w:tcBorders>
              <w:top w:val="nil"/>
              <w:left w:val="nil"/>
              <w:bottom w:val="single" w:sz="4" w:space="0" w:color="auto"/>
              <w:right w:val="single" w:sz="4" w:space="0" w:color="auto"/>
            </w:tcBorders>
            <w:shd w:val="clear" w:color="auto" w:fill="auto"/>
            <w:noWrap/>
            <w:vAlign w:val="bottom"/>
            <w:hideMark/>
          </w:tcPr>
          <w:p w14:paraId="0E940738"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1</w:t>
            </w:r>
          </w:p>
        </w:tc>
        <w:tc>
          <w:tcPr>
            <w:tcW w:w="709" w:type="dxa"/>
            <w:tcBorders>
              <w:top w:val="nil"/>
              <w:left w:val="nil"/>
              <w:bottom w:val="single" w:sz="4" w:space="0" w:color="auto"/>
              <w:right w:val="single" w:sz="4" w:space="0" w:color="auto"/>
            </w:tcBorders>
            <w:shd w:val="clear" w:color="auto" w:fill="auto"/>
            <w:noWrap/>
            <w:vAlign w:val="bottom"/>
            <w:hideMark/>
          </w:tcPr>
          <w:p w14:paraId="5FE5ADE8"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850" w:type="dxa"/>
            <w:tcBorders>
              <w:top w:val="nil"/>
              <w:left w:val="nil"/>
              <w:bottom w:val="single" w:sz="4" w:space="0" w:color="auto"/>
              <w:right w:val="single" w:sz="4" w:space="0" w:color="auto"/>
            </w:tcBorders>
            <w:shd w:val="clear" w:color="auto" w:fill="auto"/>
            <w:noWrap/>
            <w:vAlign w:val="bottom"/>
            <w:hideMark/>
          </w:tcPr>
          <w:p w14:paraId="094D90D3"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1</w:t>
            </w:r>
          </w:p>
        </w:tc>
        <w:tc>
          <w:tcPr>
            <w:tcW w:w="752" w:type="dxa"/>
            <w:tcBorders>
              <w:top w:val="nil"/>
              <w:left w:val="nil"/>
              <w:bottom w:val="single" w:sz="4" w:space="0" w:color="auto"/>
              <w:right w:val="single" w:sz="4" w:space="0" w:color="auto"/>
            </w:tcBorders>
            <w:shd w:val="clear" w:color="auto" w:fill="auto"/>
            <w:noWrap/>
            <w:vAlign w:val="bottom"/>
            <w:hideMark/>
          </w:tcPr>
          <w:p w14:paraId="7FB9A592"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851" w:type="dxa"/>
            <w:tcBorders>
              <w:top w:val="nil"/>
              <w:left w:val="nil"/>
              <w:bottom w:val="single" w:sz="4" w:space="0" w:color="auto"/>
              <w:right w:val="single" w:sz="4" w:space="0" w:color="auto"/>
            </w:tcBorders>
            <w:shd w:val="clear" w:color="auto" w:fill="auto"/>
            <w:noWrap/>
            <w:vAlign w:val="bottom"/>
            <w:hideMark/>
          </w:tcPr>
          <w:p w14:paraId="1011D7B7"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708" w:type="dxa"/>
            <w:tcBorders>
              <w:top w:val="nil"/>
              <w:left w:val="nil"/>
              <w:bottom w:val="single" w:sz="4" w:space="0" w:color="auto"/>
              <w:right w:val="single" w:sz="4" w:space="0" w:color="auto"/>
            </w:tcBorders>
            <w:shd w:val="clear" w:color="auto" w:fill="auto"/>
            <w:noWrap/>
            <w:vAlign w:val="bottom"/>
            <w:hideMark/>
          </w:tcPr>
          <w:p w14:paraId="178D3CC2"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851" w:type="dxa"/>
            <w:tcBorders>
              <w:top w:val="nil"/>
              <w:left w:val="nil"/>
              <w:bottom w:val="single" w:sz="4" w:space="0" w:color="auto"/>
              <w:right w:val="single" w:sz="4" w:space="0" w:color="auto"/>
            </w:tcBorders>
            <w:shd w:val="clear" w:color="auto" w:fill="auto"/>
            <w:noWrap/>
            <w:vAlign w:val="bottom"/>
            <w:hideMark/>
          </w:tcPr>
          <w:p w14:paraId="20609793"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4</w:t>
            </w:r>
          </w:p>
        </w:tc>
      </w:tr>
      <w:tr w:rsidR="00E0206A" w:rsidRPr="00F75430" w14:paraId="6655AEBE" w14:textId="77777777" w:rsidTr="00F75430">
        <w:trPr>
          <w:trHeight w:val="290"/>
          <w:jc w:val="center"/>
        </w:trPr>
        <w:tc>
          <w:tcPr>
            <w:tcW w:w="3524" w:type="dxa"/>
            <w:tcBorders>
              <w:top w:val="nil"/>
              <w:left w:val="single" w:sz="4" w:space="0" w:color="auto"/>
              <w:bottom w:val="single" w:sz="4" w:space="0" w:color="auto"/>
              <w:right w:val="single" w:sz="4" w:space="0" w:color="auto"/>
            </w:tcBorders>
            <w:shd w:val="clear" w:color="auto" w:fill="auto"/>
            <w:vAlign w:val="bottom"/>
            <w:hideMark/>
          </w:tcPr>
          <w:p w14:paraId="05154F41" w14:textId="3509109D" w:rsidR="00E0206A" w:rsidRPr="00F75430" w:rsidRDefault="00E0206A" w:rsidP="00E0206A">
            <w:pPr>
              <w:spacing w:after="0"/>
              <w:jc w:val="left"/>
              <w:rPr>
                <w:rFonts w:eastAsia="Times New Roman" w:cs="Times New Roman"/>
                <w:b/>
                <w:bCs/>
                <w:color w:val="000000"/>
                <w:sz w:val="22"/>
                <w:lang w:eastAsia="cs-CZ"/>
              </w:rPr>
            </w:pPr>
            <w:r w:rsidRPr="00F75430">
              <w:rPr>
                <w:rFonts w:eastAsia="Times New Roman" w:cs="Times New Roman"/>
                <w:b/>
                <w:bCs/>
                <w:color w:val="000000"/>
                <w:sz w:val="22"/>
                <w:lang w:eastAsia="cs-CZ"/>
              </w:rPr>
              <w:t>GAČR podané</w:t>
            </w:r>
            <w:r>
              <w:rPr>
                <w:rFonts w:eastAsia="Times New Roman" w:cs="Times New Roman"/>
                <w:b/>
                <w:bCs/>
                <w:color w:val="000000"/>
                <w:sz w:val="22"/>
                <w:lang w:eastAsia="cs-CZ"/>
              </w:rPr>
              <w:t xml:space="preserve"> / získané</w:t>
            </w:r>
            <w:r w:rsidRPr="00F75430">
              <w:rPr>
                <w:rFonts w:eastAsia="Times New Roman" w:cs="Times New Roman"/>
                <w:b/>
                <w:bCs/>
                <w:color w:val="000000"/>
                <w:sz w:val="22"/>
                <w:lang w:eastAsia="cs-CZ"/>
              </w:rPr>
              <w:t xml:space="preserve"> 2021</w:t>
            </w:r>
          </w:p>
        </w:tc>
        <w:tc>
          <w:tcPr>
            <w:tcW w:w="686" w:type="dxa"/>
            <w:tcBorders>
              <w:top w:val="nil"/>
              <w:left w:val="nil"/>
              <w:bottom w:val="single" w:sz="4" w:space="0" w:color="auto"/>
              <w:right w:val="single" w:sz="4" w:space="0" w:color="auto"/>
            </w:tcBorders>
            <w:shd w:val="clear" w:color="auto" w:fill="auto"/>
            <w:noWrap/>
            <w:vAlign w:val="bottom"/>
            <w:hideMark/>
          </w:tcPr>
          <w:p w14:paraId="1D8E3493" w14:textId="2FFA70BF"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2</w:t>
            </w:r>
            <w:r>
              <w:rPr>
                <w:rFonts w:eastAsia="Times New Roman" w:cs="Times New Roman"/>
                <w:color w:val="000000"/>
                <w:sz w:val="22"/>
                <w:lang w:eastAsia="cs-CZ"/>
              </w:rPr>
              <w:t>/0</w:t>
            </w:r>
          </w:p>
        </w:tc>
        <w:tc>
          <w:tcPr>
            <w:tcW w:w="709" w:type="dxa"/>
            <w:tcBorders>
              <w:top w:val="nil"/>
              <w:left w:val="nil"/>
              <w:bottom w:val="single" w:sz="4" w:space="0" w:color="auto"/>
              <w:right w:val="single" w:sz="4" w:space="0" w:color="auto"/>
            </w:tcBorders>
            <w:shd w:val="clear" w:color="auto" w:fill="auto"/>
            <w:noWrap/>
            <w:vAlign w:val="bottom"/>
            <w:hideMark/>
          </w:tcPr>
          <w:p w14:paraId="7383BB93" w14:textId="45145DC2" w:rsidR="00E0206A" w:rsidRPr="00F75430" w:rsidRDefault="00E0206A" w:rsidP="00E0206A">
            <w:pPr>
              <w:spacing w:after="0"/>
              <w:jc w:val="center"/>
              <w:rPr>
                <w:rFonts w:eastAsia="Times New Roman" w:cs="Times New Roman"/>
                <w:color w:val="000000"/>
                <w:sz w:val="22"/>
                <w:lang w:eastAsia="cs-CZ"/>
              </w:rPr>
            </w:pPr>
            <w:r>
              <w:rPr>
                <w:rFonts w:eastAsia="Times New Roman" w:cs="Times New Roman"/>
                <w:color w:val="000000"/>
                <w:sz w:val="22"/>
                <w:lang w:eastAsia="cs-CZ"/>
              </w:rPr>
              <w:t>1/0</w:t>
            </w:r>
          </w:p>
        </w:tc>
        <w:tc>
          <w:tcPr>
            <w:tcW w:w="850" w:type="dxa"/>
            <w:tcBorders>
              <w:top w:val="nil"/>
              <w:left w:val="nil"/>
              <w:bottom w:val="single" w:sz="4" w:space="0" w:color="auto"/>
              <w:right w:val="single" w:sz="4" w:space="0" w:color="auto"/>
            </w:tcBorders>
            <w:shd w:val="clear" w:color="auto" w:fill="auto"/>
            <w:noWrap/>
            <w:vAlign w:val="bottom"/>
            <w:hideMark/>
          </w:tcPr>
          <w:p w14:paraId="1FBFDDE1" w14:textId="405A7428"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6</w:t>
            </w:r>
            <w:r>
              <w:rPr>
                <w:rFonts w:eastAsia="Times New Roman" w:cs="Times New Roman"/>
                <w:color w:val="000000"/>
                <w:sz w:val="22"/>
                <w:lang w:eastAsia="cs-CZ"/>
              </w:rPr>
              <w:t>/2</w:t>
            </w:r>
          </w:p>
        </w:tc>
        <w:tc>
          <w:tcPr>
            <w:tcW w:w="752" w:type="dxa"/>
            <w:tcBorders>
              <w:top w:val="nil"/>
              <w:left w:val="nil"/>
              <w:bottom w:val="single" w:sz="4" w:space="0" w:color="auto"/>
              <w:right w:val="single" w:sz="4" w:space="0" w:color="auto"/>
            </w:tcBorders>
            <w:shd w:val="clear" w:color="auto" w:fill="auto"/>
            <w:noWrap/>
            <w:vAlign w:val="bottom"/>
            <w:hideMark/>
          </w:tcPr>
          <w:p w14:paraId="1EAFD4BC" w14:textId="19674645"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3</w:t>
            </w:r>
            <w:r>
              <w:rPr>
                <w:rFonts w:eastAsia="Times New Roman" w:cs="Times New Roman"/>
                <w:color w:val="000000"/>
                <w:sz w:val="22"/>
                <w:lang w:eastAsia="cs-CZ"/>
              </w:rPr>
              <w:t>/0</w:t>
            </w:r>
          </w:p>
        </w:tc>
        <w:tc>
          <w:tcPr>
            <w:tcW w:w="851" w:type="dxa"/>
            <w:tcBorders>
              <w:top w:val="nil"/>
              <w:left w:val="nil"/>
              <w:bottom w:val="single" w:sz="4" w:space="0" w:color="auto"/>
              <w:right w:val="single" w:sz="4" w:space="0" w:color="auto"/>
            </w:tcBorders>
            <w:shd w:val="clear" w:color="auto" w:fill="auto"/>
            <w:noWrap/>
            <w:vAlign w:val="bottom"/>
            <w:hideMark/>
          </w:tcPr>
          <w:p w14:paraId="5A80FB86"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708" w:type="dxa"/>
            <w:tcBorders>
              <w:top w:val="nil"/>
              <w:left w:val="nil"/>
              <w:bottom w:val="single" w:sz="4" w:space="0" w:color="auto"/>
              <w:right w:val="single" w:sz="4" w:space="0" w:color="auto"/>
            </w:tcBorders>
            <w:shd w:val="clear" w:color="auto" w:fill="auto"/>
            <w:noWrap/>
            <w:vAlign w:val="bottom"/>
            <w:hideMark/>
          </w:tcPr>
          <w:p w14:paraId="213E2B9C"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851" w:type="dxa"/>
            <w:tcBorders>
              <w:top w:val="nil"/>
              <w:left w:val="nil"/>
              <w:bottom w:val="single" w:sz="4" w:space="0" w:color="auto"/>
              <w:right w:val="single" w:sz="4" w:space="0" w:color="auto"/>
            </w:tcBorders>
            <w:shd w:val="clear" w:color="auto" w:fill="auto"/>
            <w:noWrap/>
            <w:vAlign w:val="bottom"/>
            <w:hideMark/>
          </w:tcPr>
          <w:p w14:paraId="691BB0AC" w14:textId="4B4FA0AE"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5</w:t>
            </w:r>
            <w:r>
              <w:rPr>
                <w:rFonts w:eastAsia="Times New Roman" w:cs="Times New Roman"/>
                <w:color w:val="000000"/>
                <w:sz w:val="22"/>
                <w:lang w:eastAsia="cs-CZ"/>
              </w:rPr>
              <w:t>/2</w:t>
            </w:r>
          </w:p>
        </w:tc>
      </w:tr>
      <w:tr w:rsidR="00E0206A" w:rsidRPr="00F75430" w14:paraId="2E6DDD06" w14:textId="77777777" w:rsidTr="00F75430">
        <w:trPr>
          <w:trHeight w:val="290"/>
          <w:jc w:val="center"/>
        </w:trPr>
        <w:tc>
          <w:tcPr>
            <w:tcW w:w="3524" w:type="dxa"/>
            <w:tcBorders>
              <w:top w:val="nil"/>
              <w:left w:val="single" w:sz="4" w:space="0" w:color="auto"/>
              <w:bottom w:val="single" w:sz="4" w:space="0" w:color="auto"/>
              <w:right w:val="single" w:sz="4" w:space="0" w:color="auto"/>
            </w:tcBorders>
            <w:shd w:val="clear" w:color="auto" w:fill="auto"/>
            <w:vAlign w:val="bottom"/>
            <w:hideMark/>
          </w:tcPr>
          <w:p w14:paraId="001D9D52" w14:textId="2691E2A7" w:rsidR="00E0206A" w:rsidRPr="00F75430" w:rsidRDefault="00E0206A" w:rsidP="00E0206A">
            <w:pPr>
              <w:spacing w:after="0"/>
              <w:jc w:val="left"/>
              <w:rPr>
                <w:rFonts w:eastAsia="Times New Roman" w:cs="Times New Roman"/>
                <w:b/>
                <w:bCs/>
                <w:color w:val="000000"/>
                <w:sz w:val="22"/>
                <w:lang w:eastAsia="cs-CZ"/>
              </w:rPr>
            </w:pPr>
            <w:r>
              <w:rPr>
                <w:rFonts w:eastAsia="Times New Roman" w:cs="Times New Roman"/>
                <w:b/>
                <w:bCs/>
                <w:color w:val="000000"/>
                <w:sz w:val="22"/>
                <w:lang w:eastAsia="cs-CZ"/>
              </w:rPr>
              <w:t xml:space="preserve">řešené </w:t>
            </w:r>
            <w:r w:rsidRPr="00F75430">
              <w:rPr>
                <w:rFonts w:eastAsia="Times New Roman" w:cs="Times New Roman"/>
                <w:b/>
                <w:bCs/>
                <w:color w:val="000000"/>
                <w:sz w:val="22"/>
                <w:lang w:eastAsia="cs-CZ"/>
              </w:rPr>
              <w:t>aplikované projekty 2021</w:t>
            </w:r>
          </w:p>
        </w:tc>
        <w:tc>
          <w:tcPr>
            <w:tcW w:w="686" w:type="dxa"/>
            <w:tcBorders>
              <w:top w:val="nil"/>
              <w:left w:val="nil"/>
              <w:bottom w:val="single" w:sz="4" w:space="0" w:color="auto"/>
              <w:right w:val="single" w:sz="4" w:space="0" w:color="auto"/>
            </w:tcBorders>
            <w:shd w:val="clear" w:color="auto" w:fill="auto"/>
            <w:noWrap/>
            <w:vAlign w:val="bottom"/>
            <w:hideMark/>
          </w:tcPr>
          <w:p w14:paraId="0B2914A8"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709" w:type="dxa"/>
            <w:tcBorders>
              <w:top w:val="nil"/>
              <w:left w:val="nil"/>
              <w:bottom w:val="single" w:sz="4" w:space="0" w:color="auto"/>
              <w:right w:val="single" w:sz="4" w:space="0" w:color="auto"/>
            </w:tcBorders>
            <w:shd w:val="clear" w:color="auto" w:fill="auto"/>
            <w:noWrap/>
            <w:vAlign w:val="bottom"/>
            <w:hideMark/>
          </w:tcPr>
          <w:p w14:paraId="420A178C"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850" w:type="dxa"/>
            <w:tcBorders>
              <w:top w:val="nil"/>
              <w:left w:val="nil"/>
              <w:bottom w:val="single" w:sz="4" w:space="0" w:color="auto"/>
              <w:right w:val="single" w:sz="4" w:space="0" w:color="auto"/>
            </w:tcBorders>
            <w:shd w:val="clear" w:color="auto" w:fill="auto"/>
            <w:noWrap/>
            <w:vAlign w:val="bottom"/>
            <w:hideMark/>
          </w:tcPr>
          <w:p w14:paraId="183625A7"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752" w:type="dxa"/>
            <w:tcBorders>
              <w:top w:val="nil"/>
              <w:left w:val="nil"/>
              <w:bottom w:val="single" w:sz="4" w:space="0" w:color="auto"/>
              <w:right w:val="single" w:sz="4" w:space="0" w:color="auto"/>
            </w:tcBorders>
            <w:shd w:val="clear" w:color="auto" w:fill="auto"/>
            <w:noWrap/>
            <w:vAlign w:val="bottom"/>
            <w:hideMark/>
          </w:tcPr>
          <w:p w14:paraId="704F2D04"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851" w:type="dxa"/>
            <w:tcBorders>
              <w:top w:val="nil"/>
              <w:left w:val="nil"/>
              <w:bottom w:val="single" w:sz="4" w:space="0" w:color="auto"/>
              <w:right w:val="single" w:sz="4" w:space="0" w:color="auto"/>
            </w:tcBorders>
            <w:shd w:val="clear" w:color="auto" w:fill="auto"/>
            <w:noWrap/>
            <w:vAlign w:val="bottom"/>
            <w:hideMark/>
          </w:tcPr>
          <w:p w14:paraId="287ED8E2"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708" w:type="dxa"/>
            <w:tcBorders>
              <w:top w:val="nil"/>
              <w:left w:val="nil"/>
              <w:bottom w:val="single" w:sz="4" w:space="0" w:color="auto"/>
              <w:right w:val="single" w:sz="4" w:space="0" w:color="auto"/>
            </w:tcBorders>
            <w:shd w:val="clear" w:color="auto" w:fill="auto"/>
            <w:noWrap/>
            <w:vAlign w:val="bottom"/>
            <w:hideMark/>
          </w:tcPr>
          <w:p w14:paraId="25531545"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1</w:t>
            </w:r>
          </w:p>
        </w:tc>
        <w:tc>
          <w:tcPr>
            <w:tcW w:w="851" w:type="dxa"/>
            <w:tcBorders>
              <w:top w:val="nil"/>
              <w:left w:val="nil"/>
              <w:bottom w:val="single" w:sz="4" w:space="0" w:color="auto"/>
              <w:right w:val="single" w:sz="4" w:space="0" w:color="auto"/>
            </w:tcBorders>
            <w:shd w:val="clear" w:color="auto" w:fill="auto"/>
            <w:noWrap/>
            <w:vAlign w:val="bottom"/>
            <w:hideMark/>
          </w:tcPr>
          <w:p w14:paraId="7F63B042"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1</w:t>
            </w:r>
          </w:p>
        </w:tc>
      </w:tr>
      <w:tr w:rsidR="00E0206A" w:rsidRPr="00F75430" w14:paraId="2DE16509" w14:textId="77777777" w:rsidTr="00F75430">
        <w:trPr>
          <w:trHeight w:val="290"/>
          <w:jc w:val="center"/>
        </w:trPr>
        <w:tc>
          <w:tcPr>
            <w:tcW w:w="3524" w:type="dxa"/>
            <w:tcBorders>
              <w:top w:val="nil"/>
              <w:left w:val="single" w:sz="4" w:space="0" w:color="auto"/>
              <w:bottom w:val="single" w:sz="4" w:space="0" w:color="auto"/>
              <w:right w:val="single" w:sz="4" w:space="0" w:color="auto"/>
            </w:tcBorders>
            <w:shd w:val="clear" w:color="auto" w:fill="auto"/>
            <w:vAlign w:val="bottom"/>
            <w:hideMark/>
          </w:tcPr>
          <w:p w14:paraId="47C4EB32" w14:textId="77777777" w:rsidR="00E0206A" w:rsidRPr="00F75430" w:rsidRDefault="00E0206A" w:rsidP="00E0206A">
            <w:pPr>
              <w:spacing w:after="0"/>
              <w:jc w:val="left"/>
              <w:rPr>
                <w:rFonts w:eastAsia="Times New Roman" w:cs="Times New Roman"/>
                <w:b/>
                <w:bCs/>
                <w:color w:val="000000"/>
                <w:sz w:val="22"/>
                <w:lang w:eastAsia="cs-CZ"/>
              </w:rPr>
            </w:pPr>
            <w:r w:rsidRPr="00F75430">
              <w:rPr>
                <w:rFonts w:eastAsia="Times New Roman" w:cs="Times New Roman"/>
                <w:b/>
                <w:bCs/>
                <w:color w:val="000000"/>
                <w:sz w:val="22"/>
                <w:lang w:eastAsia="cs-CZ"/>
              </w:rPr>
              <w:t>získané MSCA projekty 2021</w:t>
            </w:r>
          </w:p>
        </w:tc>
        <w:tc>
          <w:tcPr>
            <w:tcW w:w="686" w:type="dxa"/>
            <w:tcBorders>
              <w:top w:val="nil"/>
              <w:left w:val="nil"/>
              <w:bottom w:val="single" w:sz="4" w:space="0" w:color="auto"/>
              <w:right w:val="single" w:sz="4" w:space="0" w:color="auto"/>
            </w:tcBorders>
            <w:shd w:val="clear" w:color="auto" w:fill="auto"/>
            <w:noWrap/>
            <w:vAlign w:val="bottom"/>
            <w:hideMark/>
          </w:tcPr>
          <w:p w14:paraId="687FC9F5"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709" w:type="dxa"/>
            <w:tcBorders>
              <w:top w:val="nil"/>
              <w:left w:val="nil"/>
              <w:bottom w:val="single" w:sz="4" w:space="0" w:color="auto"/>
              <w:right w:val="single" w:sz="4" w:space="0" w:color="auto"/>
            </w:tcBorders>
            <w:shd w:val="clear" w:color="auto" w:fill="auto"/>
            <w:noWrap/>
            <w:vAlign w:val="bottom"/>
            <w:hideMark/>
          </w:tcPr>
          <w:p w14:paraId="0973B252"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850" w:type="dxa"/>
            <w:tcBorders>
              <w:top w:val="nil"/>
              <w:left w:val="nil"/>
              <w:bottom w:val="single" w:sz="4" w:space="0" w:color="auto"/>
              <w:right w:val="single" w:sz="4" w:space="0" w:color="auto"/>
            </w:tcBorders>
            <w:shd w:val="clear" w:color="auto" w:fill="auto"/>
            <w:noWrap/>
            <w:vAlign w:val="bottom"/>
            <w:hideMark/>
          </w:tcPr>
          <w:p w14:paraId="368C9FFF"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2</w:t>
            </w:r>
          </w:p>
        </w:tc>
        <w:tc>
          <w:tcPr>
            <w:tcW w:w="752" w:type="dxa"/>
            <w:tcBorders>
              <w:top w:val="nil"/>
              <w:left w:val="nil"/>
              <w:bottom w:val="single" w:sz="4" w:space="0" w:color="auto"/>
              <w:right w:val="single" w:sz="4" w:space="0" w:color="auto"/>
            </w:tcBorders>
            <w:shd w:val="clear" w:color="auto" w:fill="auto"/>
            <w:noWrap/>
            <w:vAlign w:val="bottom"/>
            <w:hideMark/>
          </w:tcPr>
          <w:p w14:paraId="4BE2D9EB"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851" w:type="dxa"/>
            <w:tcBorders>
              <w:top w:val="nil"/>
              <w:left w:val="nil"/>
              <w:bottom w:val="single" w:sz="4" w:space="0" w:color="auto"/>
              <w:right w:val="single" w:sz="4" w:space="0" w:color="auto"/>
            </w:tcBorders>
            <w:shd w:val="clear" w:color="auto" w:fill="auto"/>
            <w:noWrap/>
            <w:vAlign w:val="bottom"/>
            <w:hideMark/>
          </w:tcPr>
          <w:p w14:paraId="58CEF5DE"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708" w:type="dxa"/>
            <w:tcBorders>
              <w:top w:val="nil"/>
              <w:left w:val="nil"/>
              <w:bottom w:val="single" w:sz="4" w:space="0" w:color="auto"/>
              <w:right w:val="single" w:sz="4" w:space="0" w:color="auto"/>
            </w:tcBorders>
            <w:shd w:val="clear" w:color="auto" w:fill="auto"/>
            <w:noWrap/>
            <w:vAlign w:val="bottom"/>
            <w:hideMark/>
          </w:tcPr>
          <w:p w14:paraId="16BB3C43"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851" w:type="dxa"/>
            <w:tcBorders>
              <w:top w:val="nil"/>
              <w:left w:val="nil"/>
              <w:bottom w:val="single" w:sz="4" w:space="0" w:color="auto"/>
              <w:right w:val="single" w:sz="4" w:space="0" w:color="auto"/>
            </w:tcBorders>
            <w:shd w:val="clear" w:color="auto" w:fill="auto"/>
            <w:noWrap/>
            <w:vAlign w:val="bottom"/>
            <w:hideMark/>
          </w:tcPr>
          <w:p w14:paraId="28039E6C"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r>
      <w:tr w:rsidR="00E0206A" w:rsidRPr="00F75430" w14:paraId="7928D152" w14:textId="77777777" w:rsidTr="00F75430">
        <w:trPr>
          <w:trHeight w:val="308"/>
          <w:jc w:val="center"/>
        </w:trPr>
        <w:tc>
          <w:tcPr>
            <w:tcW w:w="3524" w:type="dxa"/>
            <w:tcBorders>
              <w:top w:val="nil"/>
              <w:left w:val="single" w:sz="4" w:space="0" w:color="auto"/>
              <w:bottom w:val="single" w:sz="4" w:space="0" w:color="auto"/>
              <w:right w:val="single" w:sz="4" w:space="0" w:color="auto"/>
            </w:tcBorders>
            <w:shd w:val="clear" w:color="auto" w:fill="auto"/>
            <w:vAlign w:val="bottom"/>
            <w:hideMark/>
          </w:tcPr>
          <w:p w14:paraId="3AEDCEE8" w14:textId="331248D7" w:rsidR="00E0206A" w:rsidRPr="00F75430" w:rsidRDefault="00E0206A" w:rsidP="00E0206A">
            <w:pPr>
              <w:spacing w:after="0"/>
              <w:jc w:val="left"/>
              <w:rPr>
                <w:rFonts w:eastAsia="Times New Roman" w:cs="Times New Roman"/>
                <w:b/>
                <w:bCs/>
                <w:color w:val="000000"/>
                <w:sz w:val="22"/>
                <w:lang w:eastAsia="cs-CZ"/>
              </w:rPr>
            </w:pPr>
            <w:r w:rsidRPr="00F75430">
              <w:rPr>
                <w:rFonts w:eastAsia="Times New Roman" w:cs="Times New Roman"/>
                <w:b/>
                <w:bCs/>
                <w:color w:val="000000"/>
                <w:sz w:val="22"/>
                <w:lang w:eastAsia="cs-CZ"/>
              </w:rPr>
              <w:t xml:space="preserve">pořádané </w:t>
            </w:r>
            <w:proofErr w:type="spellStart"/>
            <w:r w:rsidRPr="00F75430">
              <w:rPr>
                <w:rFonts w:eastAsia="Times New Roman" w:cs="Times New Roman"/>
                <w:b/>
                <w:bCs/>
                <w:color w:val="000000"/>
                <w:sz w:val="22"/>
                <w:lang w:eastAsia="cs-CZ"/>
              </w:rPr>
              <w:t>mezin</w:t>
            </w:r>
            <w:proofErr w:type="spellEnd"/>
            <w:r w:rsidRPr="00F75430">
              <w:rPr>
                <w:rFonts w:eastAsia="Times New Roman" w:cs="Times New Roman"/>
                <w:b/>
                <w:bCs/>
                <w:color w:val="000000"/>
                <w:sz w:val="22"/>
                <w:lang w:eastAsia="cs-CZ"/>
              </w:rPr>
              <w:t>. konference 2021</w:t>
            </w:r>
          </w:p>
        </w:tc>
        <w:tc>
          <w:tcPr>
            <w:tcW w:w="686" w:type="dxa"/>
            <w:tcBorders>
              <w:top w:val="nil"/>
              <w:left w:val="nil"/>
              <w:bottom w:val="single" w:sz="4" w:space="0" w:color="auto"/>
              <w:right w:val="single" w:sz="4" w:space="0" w:color="auto"/>
            </w:tcBorders>
            <w:shd w:val="clear" w:color="auto" w:fill="auto"/>
            <w:noWrap/>
            <w:vAlign w:val="bottom"/>
            <w:hideMark/>
          </w:tcPr>
          <w:p w14:paraId="50275C71"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709" w:type="dxa"/>
            <w:tcBorders>
              <w:top w:val="nil"/>
              <w:left w:val="nil"/>
              <w:bottom w:val="single" w:sz="4" w:space="0" w:color="auto"/>
              <w:right w:val="single" w:sz="4" w:space="0" w:color="auto"/>
            </w:tcBorders>
            <w:shd w:val="clear" w:color="auto" w:fill="auto"/>
            <w:noWrap/>
            <w:vAlign w:val="bottom"/>
            <w:hideMark/>
          </w:tcPr>
          <w:p w14:paraId="111243CE"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1</w:t>
            </w:r>
          </w:p>
        </w:tc>
        <w:tc>
          <w:tcPr>
            <w:tcW w:w="850" w:type="dxa"/>
            <w:tcBorders>
              <w:top w:val="nil"/>
              <w:left w:val="nil"/>
              <w:bottom w:val="single" w:sz="4" w:space="0" w:color="auto"/>
              <w:right w:val="single" w:sz="4" w:space="0" w:color="auto"/>
            </w:tcBorders>
            <w:shd w:val="clear" w:color="auto" w:fill="auto"/>
            <w:noWrap/>
            <w:vAlign w:val="bottom"/>
            <w:hideMark/>
          </w:tcPr>
          <w:p w14:paraId="04BFE6C5"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5</w:t>
            </w:r>
          </w:p>
        </w:tc>
        <w:tc>
          <w:tcPr>
            <w:tcW w:w="752" w:type="dxa"/>
            <w:tcBorders>
              <w:top w:val="nil"/>
              <w:left w:val="nil"/>
              <w:bottom w:val="single" w:sz="4" w:space="0" w:color="auto"/>
              <w:right w:val="single" w:sz="4" w:space="0" w:color="auto"/>
            </w:tcBorders>
            <w:shd w:val="clear" w:color="auto" w:fill="auto"/>
            <w:noWrap/>
            <w:vAlign w:val="bottom"/>
            <w:hideMark/>
          </w:tcPr>
          <w:p w14:paraId="5104B821"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851" w:type="dxa"/>
            <w:tcBorders>
              <w:top w:val="nil"/>
              <w:left w:val="nil"/>
              <w:bottom w:val="single" w:sz="4" w:space="0" w:color="auto"/>
              <w:right w:val="single" w:sz="4" w:space="0" w:color="auto"/>
            </w:tcBorders>
            <w:shd w:val="clear" w:color="auto" w:fill="auto"/>
            <w:noWrap/>
            <w:vAlign w:val="bottom"/>
            <w:hideMark/>
          </w:tcPr>
          <w:p w14:paraId="3D18BC67"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1</w:t>
            </w:r>
          </w:p>
        </w:tc>
        <w:tc>
          <w:tcPr>
            <w:tcW w:w="708" w:type="dxa"/>
            <w:tcBorders>
              <w:top w:val="nil"/>
              <w:left w:val="nil"/>
              <w:bottom w:val="single" w:sz="4" w:space="0" w:color="auto"/>
              <w:right w:val="single" w:sz="4" w:space="0" w:color="auto"/>
            </w:tcBorders>
            <w:shd w:val="clear" w:color="auto" w:fill="auto"/>
            <w:noWrap/>
            <w:vAlign w:val="bottom"/>
            <w:hideMark/>
          </w:tcPr>
          <w:p w14:paraId="7900A344"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851" w:type="dxa"/>
            <w:tcBorders>
              <w:top w:val="nil"/>
              <w:left w:val="nil"/>
              <w:bottom w:val="single" w:sz="4" w:space="0" w:color="auto"/>
              <w:right w:val="single" w:sz="4" w:space="0" w:color="auto"/>
            </w:tcBorders>
            <w:shd w:val="clear" w:color="auto" w:fill="auto"/>
            <w:noWrap/>
            <w:vAlign w:val="bottom"/>
            <w:hideMark/>
          </w:tcPr>
          <w:p w14:paraId="28845E77"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3</w:t>
            </w:r>
          </w:p>
        </w:tc>
      </w:tr>
      <w:tr w:rsidR="00E0206A" w:rsidRPr="00F75430" w14:paraId="1289F611" w14:textId="77777777" w:rsidTr="00F75430">
        <w:trPr>
          <w:trHeight w:val="290"/>
          <w:jc w:val="center"/>
        </w:trPr>
        <w:tc>
          <w:tcPr>
            <w:tcW w:w="3524" w:type="dxa"/>
            <w:tcBorders>
              <w:top w:val="nil"/>
              <w:left w:val="single" w:sz="4" w:space="0" w:color="auto"/>
              <w:bottom w:val="single" w:sz="4" w:space="0" w:color="auto"/>
              <w:right w:val="single" w:sz="4" w:space="0" w:color="auto"/>
            </w:tcBorders>
            <w:shd w:val="clear" w:color="auto" w:fill="auto"/>
            <w:vAlign w:val="bottom"/>
            <w:hideMark/>
          </w:tcPr>
          <w:p w14:paraId="2DF32BAE" w14:textId="77777777" w:rsidR="00E0206A" w:rsidRPr="00F75430" w:rsidRDefault="00E0206A" w:rsidP="00E0206A">
            <w:pPr>
              <w:spacing w:after="0"/>
              <w:jc w:val="left"/>
              <w:rPr>
                <w:rFonts w:eastAsia="Times New Roman" w:cs="Times New Roman"/>
                <w:b/>
                <w:bCs/>
                <w:color w:val="000000"/>
                <w:sz w:val="22"/>
                <w:lang w:eastAsia="cs-CZ"/>
              </w:rPr>
            </w:pPr>
            <w:r w:rsidRPr="00F75430">
              <w:rPr>
                <w:rFonts w:eastAsia="Times New Roman" w:cs="Times New Roman"/>
                <w:b/>
                <w:bCs/>
                <w:color w:val="000000"/>
                <w:sz w:val="22"/>
                <w:lang w:eastAsia="cs-CZ"/>
              </w:rPr>
              <w:t>vědecké týmy 2020-2021</w:t>
            </w:r>
          </w:p>
        </w:tc>
        <w:tc>
          <w:tcPr>
            <w:tcW w:w="686" w:type="dxa"/>
            <w:tcBorders>
              <w:top w:val="nil"/>
              <w:left w:val="nil"/>
              <w:bottom w:val="single" w:sz="4" w:space="0" w:color="auto"/>
              <w:right w:val="single" w:sz="4" w:space="0" w:color="auto"/>
            </w:tcBorders>
            <w:shd w:val="clear" w:color="auto" w:fill="auto"/>
            <w:noWrap/>
            <w:vAlign w:val="bottom"/>
            <w:hideMark/>
          </w:tcPr>
          <w:p w14:paraId="64DF7379"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709" w:type="dxa"/>
            <w:tcBorders>
              <w:top w:val="nil"/>
              <w:left w:val="nil"/>
              <w:bottom w:val="single" w:sz="4" w:space="0" w:color="auto"/>
              <w:right w:val="single" w:sz="4" w:space="0" w:color="auto"/>
            </w:tcBorders>
            <w:shd w:val="clear" w:color="auto" w:fill="auto"/>
            <w:noWrap/>
            <w:vAlign w:val="bottom"/>
            <w:hideMark/>
          </w:tcPr>
          <w:p w14:paraId="6B5DCAD0"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850" w:type="dxa"/>
            <w:tcBorders>
              <w:top w:val="nil"/>
              <w:left w:val="nil"/>
              <w:bottom w:val="single" w:sz="4" w:space="0" w:color="auto"/>
              <w:right w:val="single" w:sz="4" w:space="0" w:color="auto"/>
            </w:tcBorders>
            <w:shd w:val="clear" w:color="auto" w:fill="auto"/>
            <w:noWrap/>
            <w:vAlign w:val="bottom"/>
            <w:hideMark/>
          </w:tcPr>
          <w:p w14:paraId="083A6FF2"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1</w:t>
            </w:r>
          </w:p>
        </w:tc>
        <w:tc>
          <w:tcPr>
            <w:tcW w:w="752" w:type="dxa"/>
            <w:tcBorders>
              <w:top w:val="nil"/>
              <w:left w:val="nil"/>
              <w:bottom w:val="single" w:sz="4" w:space="0" w:color="auto"/>
              <w:right w:val="single" w:sz="4" w:space="0" w:color="auto"/>
            </w:tcBorders>
            <w:shd w:val="clear" w:color="auto" w:fill="auto"/>
            <w:noWrap/>
            <w:vAlign w:val="bottom"/>
            <w:hideMark/>
          </w:tcPr>
          <w:p w14:paraId="44E55D6C"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851" w:type="dxa"/>
            <w:tcBorders>
              <w:top w:val="nil"/>
              <w:left w:val="nil"/>
              <w:bottom w:val="single" w:sz="4" w:space="0" w:color="auto"/>
              <w:right w:val="single" w:sz="4" w:space="0" w:color="auto"/>
            </w:tcBorders>
            <w:shd w:val="clear" w:color="auto" w:fill="auto"/>
            <w:noWrap/>
            <w:vAlign w:val="bottom"/>
            <w:hideMark/>
          </w:tcPr>
          <w:p w14:paraId="2E3DCF27"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708" w:type="dxa"/>
            <w:tcBorders>
              <w:top w:val="nil"/>
              <w:left w:val="nil"/>
              <w:bottom w:val="single" w:sz="4" w:space="0" w:color="auto"/>
              <w:right w:val="single" w:sz="4" w:space="0" w:color="auto"/>
            </w:tcBorders>
            <w:shd w:val="clear" w:color="auto" w:fill="auto"/>
            <w:noWrap/>
            <w:vAlign w:val="bottom"/>
            <w:hideMark/>
          </w:tcPr>
          <w:p w14:paraId="1440D99F"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0</w:t>
            </w:r>
          </w:p>
        </w:tc>
        <w:tc>
          <w:tcPr>
            <w:tcW w:w="851" w:type="dxa"/>
            <w:tcBorders>
              <w:top w:val="nil"/>
              <w:left w:val="nil"/>
              <w:bottom w:val="single" w:sz="4" w:space="0" w:color="auto"/>
              <w:right w:val="single" w:sz="4" w:space="0" w:color="auto"/>
            </w:tcBorders>
            <w:shd w:val="clear" w:color="auto" w:fill="auto"/>
            <w:noWrap/>
            <w:vAlign w:val="bottom"/>
            <w:hideMark/>
          </w:tcPr>
          <w:p w14:paraId="16E9630F" w14:textId="77777777" w:rsidR="00E0206A" w:rsidRPr="00F75430" w:rsidRDefault="00E0206A" w:rsidP="00E0206A">
            <w:pPr>
              <w:spacing w:after="0"/>
              <w:jc w:val="center"/>
              <w:rPr>
                <w:rFonts w:eastAsia="Times New Roman" w:cs="Times New Roman"/>
                <w:color w:val="000000"/>
                <w:sz w:val="22"/>
                <w:lang w:eastAsia="cs-CZ"/>
              </w:rPr>
            </w:pPr>
            <w:r w:rsidRPr="00F75430">
              <w:rPr>
                <w:rFonts w:eastAsia="Times New Roman" w:cs="Times New Roman"/>
                <w:color w:val="000000"/>
                <w:sz w:val="22"/>
                <w:lang w:eastAsia="cs-CZ"/>
              </w:rPr>
              <w:t>3</w:t>
            </w:r>
          </w:p>
        </w:tc>
      </w:tr>
    </w:tbl>
    <w:p w14:paraId="5DAE8DE3" w14:textId="5CECEC54" w:rsidR="00C24413" w:rsidRPr="006A245A" w:rsidRDefault="006A245A" w:rsidP="006A245A">
      <w:pPr>
        <w:pStyle w:val="Zkladntext"/>
        <w:contextualSpacing/>
        <w:jc w:val="center"/>
        <w:rPr>
          <w:rFonts w:ascii="Times New Roman" w:hAnsi="Times New Roman" w:cs="Times New Roman"/>
          <w:i/>
          <w:iCs/>
          <w:sz w:val="22"/>
          <w:szCs w:val="22"/>
        </w:rPr>
      </w:pPr>
      <w:r w:rsidRPr="006A245A">
        <w:rPr>
          <w:rFonts w:ascii="Times New Roman" w:hAnsi="Times New Roman" w:cs="Times New Roman"/>
          <w:b/>
          <w:bCs/>
          <w:i/>
          <w:iCs/>
          <w:sz w:val="22"/>
          <w:szCs w:val="22"/>
        </w:rPr>
        <w:t>Tabulka 17:</w:t>
      </w:r>
      <w:r>
        <w:rPr>
          <w:rFonts w:ascii="Times New Roman" w:hAnsi="Times New Roman" w:cs="Times New Roman"/>
          <w:i/>
          <w:iCs/>
          <w:sz w:val="22"/>
          <w:szCs w:val="22"/>
        </w:rPr>
        <w:t xml:space="preserve"> Základní vědecké výsledky pracovišť fakulty v roce 2021</w:t>
      </w:r>
    </w:p>
    <w:p w14:paraId="13C49A7C" w14:textId="300C6BFC" w:rsidR="006A245A" w:rsidRDefault="006A245A" w:rsidP="0090792C">
      <w:pPr>
        <w:pStyle w:val="Zkladntext"/>
        <w:contextualSpacing/>
        <w:jc w:val="both"/>
        <w:rPr>
          <w:rFonts w:ascii="Times New Roman" w:hAnsi="Times New Roman" w:cs="Times New Roman"/>
          <w:sz w:val="24"/>
          <w:szCs w:val="24"/>
        </w:rPr>
      </w:pPr>
    </w:p>
    <w:p w14:paraId="1132C640" w14:textId="27AB569F" w:rsidR="00C24413" w:rsidRDefault="00C24413" w:rsidP="0090792C">
      <w:pPr>
        <w:pStyle w:val="Zkladntext"/>
        <w:contextualSpacing/>
        <w:jc w:val="both"/>
        <w:rPr>
          <w:rFonts w:ascii="Times New Roman" w:hAnsi="Times New Roman" w:cs="Times New Roman"/>
          <w:sz w:val="24"/>
          <w:szCs w:val="24"/>
        </w:rPr>
      </w:pPr>
      <w:r>
        <w:rPr>
          <w:rFonts w:ascii="Times New Roman" w:hAnsi="Times New Roman" w:cs="Times New Roman"/>
          <w:sz w:val="24"/>
          <w:szCs w:val="24"/>
        </w:rPr>
        <w:t>Z</w:t>
      </w:r>
      <w:r w:rsidR="00B82829">
        <w:rPr>
          <w:rFonts w:ascii="Times New Roman" w:hAnsi="Times New Roman" w:cs="Times New Roman"/>
          <w:sz w:val="24"/>
          <w:szCs w:val="24"/>
        </w:rPr>
        <w:t>e 142</w:t>
      </w:r>
      <w:r>
        <w:rPr>
          <w:rFonts w:ascii="Times New Roman" w:hAnsi="Times New Roman" w:cs="Times New Roman"/>
          <w:sz w:val="24"/>
          <w:szCs w:val="24"/>
        </w:rPr>
        <w:t xml:space="preserve"> výsledků zaslaných do RIV bylo kvalitnějšími vědeckými příznaky označeno 40</w:t>
      </w:r>
      <w:r w:rsidR="00B82829">
        <w:rPr>
          <w:rFonts w:ascii="Times New Roman" w:hAnsi="Times New Roman" w:cs="Times New Roman"/>
          <w:sz w:val="24"/>
          <w:szCs w:val="24"/>
        </w:rPr>
        <w:t> </w:t>
      </w:r>
      <w:r>
        <w:rPr>
          <w:rFonts w:ascii="Times New Roman" w:hAnsi="Times New Roman" w:cs="Times New Roman"/>
          <w:sz w:val="24"/>
          <w:szCs w:val="24"/>
        </w:rPr>
        <w:t>vědeckých výstupů (asi třetina), z toho 25 obdrželo po zhodnocení ve zvláštní fakultní komisi příznak NS (nadstandard) a 15 pak příznak EX (excelence). Rozdělení těchto příznaků podle kateder, z nichž pocházejí autoři prací, obsahuj</w:t>
      </w:r>
      <w:r w:rsidR="00C713EA">
        <w:rPr>
          <w:rFonts w:ascii="Times New Roman" w:hAnsi="Times New Roman" w:cs="Times New Roman"/>
          <w:sz w:val="24"/>
          <w:szCs w:val="24"/>
        </w:rPr>
        <w:t>e</w:t>
      </w:r>
      <w:r>
        <w:rPr>
          <w:rFonts w:ascii="Times New Roman" w:hAnsi="Times New Roman" w:cs="Times New Roman"/>
          <w:sz w:val="24"/>
          <w:szCs w:val="24"/>
        </w:rPr>
        <w:t xml:space="preserve"> následující tabulk</w:t>
      </w:r>
      <w:r w:rsidR="00C713EA">
        <w:rPr>
          <w:rFonts w:ascii="Times New Roman" w:hAnsi="Times New Roman" w:cs="Times New Roman"/>
          <w:sz w:val="24"/>
          <w:szCs w:val="24"/>
        </w:rPr>
        <w:t>a</w:t>
      </w:r>
      <w:r>
        <w:rPr>
          <w:rFonts w:ascii="Times New Roman" w:hAnsi="Times New Roman" w:cs="Times New Roman"/>
          <w:sz w:val="24"/>
          <w:szCs w:val="24"/>
        </w:rPr>
        <w:t>, jež navíc ukazuj</w:t>
      </w:r>
      <w:r w:rsidR="00C713EA">
        <w:rPr>
          <w:rFonts w:ascii="Times New Roman" w:hAnsi="Times New Roman" w:cs="Times New Roman"/>
          <w:sz w:val="24"/>
          <w:szCs w:val="24"/>
        </w:rPr>
        <w:t>e</w:t>
      </w:r>
      <w:r>
        <w:rPr>
          <w:rFonts w:ascii="Times New Roman" w:hAnsi="Times New Roman" w:cs="Times New Roman"/>
          <w:sz w:val="24"/>
          <w:szCs w:val="24"/>
        </w:rPr>
        <w:t xml:space="preserve"> i</w:t>
      </w:r>
      <w:r w:rsidR="005A62AD">
        <w:rPr>
          <w:rFonts w:ascii="Times New Roman" w:hAnsi="Times New Roman" w:cs="Times New Roman"/>
          <w:sz w:val="24"/>
          <w:szCs w:val="24"/>
        </w:rPr>
        <w:t> </w:t>
      </w:r>
      <w:r>
        <w:rPr>
          <w:rFonts w:ascii="Times New Roman" w:hAnsi="Times New Roman" w:cs="Times New Roman"/>
          <w:sz w:val="24"/>
          <w:szCs w:val="24"/>
        </w:rPr>
        <w:t>vývoj přidělených příznaků v čase od roku 2017, kdy se s tímto systémem na UPCE začalo.</w:t>
      </w:r>
    </w:p>
    <w:p w14:paraId="5B96F20D" w14:textId="48D0C207" w:rsidR="00C24413" w:rsidRDefault="00C24413" w:rsidP="0090792C">
      <w:pPr>
        <w:pStyle w:val="Zkladntext"/>
        <w:contextualSpacing/>
        <w:jc w:val="both"/>
        <w:rPr>
          <w:rFonts w:ascii="Times New Roman" w:hAnsi="Times New Roman" w:cs="Times New Roman"/>
          <w:sz w:val="24"/>
          <w:szCs w:val="24"/>
        </w:rPr>
      </w:pPr>
    </w:p>
    <w:tbl>
      <w:tblPr>
        <w:tblW w:w="9062" w:type="dxa"/>
        <w:tblCellMar>
          <w:left w:w="70" w:type="dxa"/>
          <w:right w:w="70" w:type="dxa"/>
        </w:tblCellMar>
        <w:tblLook w:val="04A0" w:firstRow="1" w:lastRow="0" w:firstColumn="1" w:lastColumn="0" w:noHBand="0" w:noVBand="1"/>
      </w:tblPr>
      <w:tblGrid>
        <w:gridCol w:w="1660"/>
        <w:gridCol w:w="740"/>
        <w:gridCol w:w="851"/>
        <w:gridCol w:w="992"/>
        <w:gridCol w:w="850"/>
        <w:gridCol w:w="993"/>
        <w:gridCol w:w="850"/>
        <w:gridCol w:w="992"/>
        <w:gridCol w:w="1134"/>
      </w:tblGrid>
      <w:tr w:rsidR="00C24413" w:rsidRPr="00C24413" w14:paraId="7B74A0D6" w14:textId="77777777" w:rsidTr="00C24413">
        <w:trPr>
          <w:trHeight w:val="315"/>
        </w:trPr>
        <w:tc>
          <w:tcPr>
            <w:tcW w:w="16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58BF151" w14:textId="77777777" w:rsidR="00C24413" w:rsidRPr="00C24413" w:rsidRDefault="00C24413" w:rsidP="00C24413">
            <w:pPr>
              <w:spacing w:after="0"/>
              <w:jc w:val="center"/>
              <w:rPr>
                <w:rFonts w:eastAsia="Times New Roman" w:cs="Times New Roman"/>
                <w:b/>
                <w:bCs/>
                <w:color w:val="000000"/>
                <w:sz w:val="22"/>
                <w:lang w:eastAsia="cs-CZ"/>
              </w:rPr>
            </w:pPr>
            <w:r w:rsidRPr="00C24413">
              <w:rPr>
                <w:rFonts w:eastAsia="Times New Roman" w:cs="Times New Roman"/>
                <w:b/>
                <w:bCs/>
                <w:color w:val="000000"/>
                <w:sz w:val="22"/>
                <w:lang w:eastAsia="cs-CZ"/>
              </w:rPr>
              <w:lastRenderedPageBreak/>
              <w:t>Roky / katedry</w:t>
            </w:r>
          </w:p>
        </w:tc>
        <w:tc>
          <w:tcPr>
            <w:tcW w:w="740" w:type="dxa"/>
            <w:tcBorders>
              <w:top w:val="single" w:sz="8" w:space="0" w:color="auto"/>
              <w:left w:val="nil"/>
              <w:bottom w:val="single" w:sz="4" w:space="0" w:color="auto"/>
              <w:right w:val="single" w:sz="4" w:space="0" w:color="auto"/>
            </w:tcBorders>
            <w:shd w:val="clear" w:color="auto" w:fill="auto"/>
            <w:noWrap/>
            <w:vAlign w:val="bottom"/>
            <w:hideMark/>
          </w:tcPr>
          <w:p w14:paraId="14B5A864" w14:textId="77777777" w:rsidR="00C24413" w:rsidRPr="00C24413" w:rsidRDefault="00C24413" w:rsidP="00C24413">
            <w:pPr>
              <w:spacing w:after="0"/>
              <w:jc w:val="center"/>
              <w:rPr>
                <w:rFonts w:eastAsia="Times New Roman" w:cs="Times New Roman"/>
                <w:b/>
                <w:bCs/>
                <w:color w:val="000000"/>
                <w:sz w:val="22"/>
                <w:lang w:eastAsia="cs-CZ"/>
              </w:rPr>
            </w:pPr>
            <w:r w:rsidRPr="00C24413">
              <w:rPr>
                <w:rFonts w:eastAsia="Times New Roman" w:cs="Times New Roman"/>
                <w:b/>
                <w:bCs/>
                <w:color w:val="000000"/>
                <w:sz w:val="22"/>
                <w:lang w:eastAsia="cs-CZ"/>
              </w:rPr>
              <w:t>KAA</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14:paraId="1809B077" w14:textId="77777777" w:rsidR="00C24413" w:rsidRPr="00C24413" w:rsidRDefault="00C24413" w:rsidP="00C24413">
            <w:pPr>
              <w:spacing w:after="0"/>
              <w:jc w:val="center"/>
              <w:rPr>
                <w:rFonts w:eastAsia="Times New Roman" w:cs="Times New Roman"/>
                <w:b/>
                <w:bCs/>
                <w:color w:val="000000"/>
                <w:sz w:val="22"/>
                <w:lang w:eastAsia="cs-CZ"/>
              </w:rPr>
            </w:pPr>
            <w:r w:rsidRPr="00C24413">
              <w:rPr>
                <w:rFonts w:eastAsia="Times New Roman" w:cs="Times New Roman"/>
                <w:b/>
                <w:bCs/>
                <w:color w:val="000000"/>
                <w:sz w:val="22"/>
                <w:lang w:eastAsia="cs-CZ"/>
              </w:rPr>
              <w:t>KCJ</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46C3782E" w14:textId="77777777" w:rsidR="00C24413" w:rsidRPr="00C24413" w:rsidRDefault="00C24413" w:rsidP="00C24413">
            <w:pPr>
              <w:spacing w:after="0"/>
              <w:jc w:val="center"/>
              <w:rPr>
                <w:rFonts w:eastAsia="Times New Roman" w:cs="Times New Roman"/>
                <w:b/>
                <w:bCs/>
                <w:color w:val="000000"/>
                <w:sz w:val="22"/>
                <w:lang w:eastAsia="cs-CZ"/>
              </w:rPr>
            </w:pPr>
            <w:r w:rsidRPr="00C24413">
              <w:rPr>
                <w:rFonts w:eastAsia="Times New Roman" w:cs="Times New Roman"/>
                <w:b/>
                <w:bCs/>
                <w:color w:val="000000"/>
                <w:sz w:val="22"/>
                <w:lang w:eastAsia="cs-CZ"/>
              </w:rPr>
              <w:t>KFR (KFI + KRE)</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14:paraId="53E66A55" w14:textId="77777777" w:rsidR="00C24413" w:rsidRPr="00C24413" w:rsidRDefault="00C24413" w:rsidP="00C24413">
            <w:pPr>
              <w:spacing w:after="0"/>
              <w:jc w:val="center"/>
              <w:rPr>
                <w:rFonts w:eastAsia="Times New Roman" w:cs="Times New Roman"/>
                <w:b/>
                <w:bCs/>
                <w:color w:val="000000"/>
                <w:sz w:val="22"/>
                <w:lang w:eastAsia="cs-CZ"/>
              </w:rPr>
            </w:pPr>
            <w:r w:rsidRPr="00C24413">
              <w:rPr>
                <w:rFonts w:eastAsia="Times New Roman" w:cs="Times New Roman"/>
                <w:b/>
                <w:bCs/>
                <w:color w:val="000000"/>
                <w:sz w:val="22"/>
                <w:lang w:eastAsia="cs-CZ"/>
              </w:rPr>
              <w:t>KLKS</w:t>
            </w:r>
          </w:p>
        </w:tc>
        <w:tc>
          <w:tcPr>
            <w:tcW w:w="993" w:type="dxa"/>
            <w:tcBorders>
              <w:top w:val="single" w:sz="8" w:space="0" w:color="auto"/>
              <w:left w:val="nil"/>
              <w:bottom w:val="single" w:sz="4" w:space="0" w:color="auto"/>
              <w:right w:val="single" w:sz="4" w:space="0" w:color="auto"/>
            </w:tcBorders>
            <w:shd w:val="clear" w:color="auto" w:fill="auto"/>
            <w:noWrap/>
            <w:vAlign w:val="bottom"/>
            <w:hideMark/>
          </w:tcPr>
          <w:p w14:paraId="498A0EC1" w14:textId="77777777" w:rsidR="00C24413" w:rsidRPr="00C24413" w:rsidRDefault="00C24413" w:rsidP="00C24413">
            <w:pPr>
              <w:spacing w:after="0"/>
              <w:jc w:val="center"/>
              <w:rPr>
                <w:rFonts w:eastAsia="Times New Roman" w:cs="Times New Roman"/>
                <w:b/>
                <w:bCs/>
                <w:color w:val="000000"/>
                <w:sz w:val="22"/>
                <w:lang w:eastAsia="cs-CZ"/>
              </w:rPr>
            </w:pPr>
            <w:r w:rsidRPr="00C24413">
              <w:rPr>
                <w:rFonts w:eastAsia="Times New Roman" w:cs="Times New Roman"/>
                <w:b/>
                <w:bCs/>
                <w:color w:val="000000"/>
                <w:sz w:val="22"/>
                <w:lang w:eastAsia="cs-CZ"/>
              </w:rPr>
              <w:t>KSKA</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14:paraId="5064CDB7" w14:textId="77777777" w:rsidR="00C24413" w:rsidRPr="00C24413" w:rsidRDefault="00C24413" w:rsidP="00C24413">
            <w:pPr>
              <w:spacing w:after="0"/>
              <w:jc w:val="center"/>
              <w:rPr>
                <w:rFonts w:eastAsia="Times New Roman" w:cs="Times New Roman"/>
                <w:b/>
                <w:bCs/>
                <w:color w:val="000000"/>
                <w:sz w:val="22"/>
                <w:lang w:eastAsia="cs-CZ"/>
              </w:rPr>
            </w:pPr>
            <w:r w:rsidRPr="00C24413">
              <w:rPr>
                <w:rFonts w:eastAsia="Times New Roman" w:cs="Times New Roman"/>
                <w:b/>
                <w:bCs/>
                <w:color w:val="000000"/>
                <w:sz w:val="22"/>
                <w:lang w:eastAsia="cs-CZ"/>
              </w:rPr>
              <w:t>KVV</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4634C9E2" w14:textId="77777777" w:rsidR="00C24413" w:rsidRPr="00C24413" w:rsidRDefault="00C24413" w:rsidP="00C24413">
            <w:pPr>
              <w:spacing w:after="0"/>
              <w:jc w:val="center"/>
              <w:rPr>
                <w:rFonts w:eastAsia="Times New Roman" w:cs="Times New Roman"/>
                <w:b/>
                <w:bCs/>
                <w:color w:val="000000"/>
                <w:sz w:val="22"/>
                <w:lang w:eastAsia="cs-CZ"/>
              </w:rPr>
            </w:pPr>
            <w:r w:rsidRPr="00C24413">
              <w:rPr>
                <w:rFonts w:eastAsia="Times New Roman" w:cs="Times New Roman"/>
                <w:b/>
                <w:bCs/>
                <w:color w:val="000000"/>
                <w:sz w:val="22"/>
                <w:lang w:eastAsia="cs-CZ"/>
              </w:rPr>
              <w:t>ÚHV</w:t>
            </w:r>
          </w:p>
        </w:tc>
        <w:tc>
          <w:tcPr>
            <w:tcW w:w="1134" w:type="dxa"/>
            <w:tcBorders>
              <w:top w:val="single" w:sz="8" w:space="0" w:color="auto"/>
              <w:left w:val="nil"/>
              <w:bottom w:val="single" w:sz="4" w:space="0" w:color="auto"/>
              <w:right w:val="single" w:sz="8" w:space="0" w:color="auto"/>
            </w:tcBorders>
            <w:shd w:val="clear" w:color="auto" w:fill="auto"/>
            <w:noWrap/>
            <w:vAlign w:val="bottom"/>
            <w:hideMark/>
          </w:tcPr>
          <w:p w14:paraId="7231CC39" w14:textId="77777777" w:rsidR="00C24413" w:rsidRPr="00C24413" w:rsidRDefault="00C24413" w:rsidP="00C24413">
            <w:pPr>
              <w:spacing w:after="0"/>
              <w:jc w:val="center"/>
              <w:rPr>
                <w:rFonts w:eastAsia="Times New Roman" w:cs="Times New Roman"/>
                <w:b/>
                <w:bCs/>
                <w:color w:val="000000"/>
                <w:sz w:val="22"/>
                <w:lang w:eastAsia="cs-CZ"/>
              </w:rPr>
            </w:pPr>
            <w:r w:rsidRPr="00C24413">
              <w:rPr>
                <w:rFonts w:eastAsia="Times New Roman" w:cs="Times New Roman"/>
                <w:b/>
                <w:bCs/>
                <w:color w:val="000000"/>
                <w:sz w:val="22"/>
                <w:lang w:eastAsia="cs-CZ"/>
              </w:rPr>
              <w:t>Celkem</w:t>
            </w:r>
          </w:p>
        </w:tc>
      </w:tr>
      <w:tr w:rsidR="00C24413" w:rsidRPr="00C24413" w14:paraId="5C1840A7" w14:textId="77777777" w:rsidTr="00C24413">
        <w:trPr>
          <w:trHeight w:val="315"/>
        </w:trPr>
        <w:tc>
          <w:tcPr>
            <w:tcW w:w="16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44B34F1" w14:textId="0140800B" w:rsidR="00C24413" w:rsidRPr="00C24413" w:rsidRDefault="00C24413" w:rsidP="00C24413">
            <w:pPr>
              <w:spacing w:after="0"/>
              <w:jc w:val="center"/>
              <w:rPr>
                <w:rFonts w:eastAsia="Times New Roman" w:cs="Times New Roman"/>
                <w:b/>
                <w:bCs/>
                <w:color w:val="000000"/>
                <w:sz w:val="22"/>
                <w:lang w:eastAsia="cs-CZ"/>
              </w:rPr>
            </w:pPr>
            <w:r w:rsidRPr="00C24413">
              <w:rPr>
                <w:rFonts w:eastAsia="Times New Roman" w:cs="Times New Roman"/>
                <w:b/>
                <w:bCs/>
                <w:color w:val="000000"/>
                <w:sz w:val="22"/>
                <w:lang w:eastAsia="cs-CZ"/>
              </w:rPr>
              <w:t>2020 EX</w:t>
            </w:r>
            <w:r w:rsidR="00F75430">
              <w:rPr>
                <w:rFonts w:eastAsia="Times New Roman" w:cs="Times New Roman"/>
                <w:b/>
                <w:bCs/>
                <w:color w:val="000000"/>
                <w:sz w:val="22"/>
                <w:lang w:eastAsia="cs-CZ"/>
              </w:rPr>
              <w:t xml:space="preserve"> + NS</w:t>
            </w:r>
          </w:p>
        </w:tc>
        <w:tc>
          <w:tcPr>
            <w:tcW w:w="740" w:type="dxa"/>
            <w:tcBorders>
              <w:top w:val="single" w:sz="8" w:space="0" w:color="auto"/>
              <w:left w:val="nil"/>
              <w:bottom w:val="single" w:sz="4" w:space="0" w:color="auto"/>
              <w:right w:val="single" w:sz="4" w:space="0" w:color="auto"/>
            </w:tcBorders>
            <w:shd w:val="clear" w:color="auto" w:fill="auto"/>
            <w:noWrap/>
            <w:vAlign w:val="center"/>
            <w:hideMark/>
          </w:tcPr>
          <w:p w14:paraId="143ADD7E" w14:textId="283D24D3"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1</w:t>
            </w:r>
            <w:r w:rsidR="00F75430">
              <w:rPr>
                <w:rFonts w:eastAsia="Times New Roman" w:cs="Times New Roman"/>
                <w:color w:val="000000"/>
                <w:sz w:val="22"/>
                <w:lang w:eastAsia="cs-CZ"/>
              </w:rPr>
              <w:t>+2</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14:paraId="314FD961" w14:textId="29FBF2E9"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0</w:t>
            </w:r>
            <w:r w:rsidR="00F75430">
              <w:rPr>
                <w:rFonts w:eastAsia="Times New Roman" w:cs="Times New Roman"/>
                <w:color w:val="000000"/>
                <w:sz w:val="22"/>
                <w:lang w:eastAsia="cs-CZ"/>
              </w:rPr>
              <w:t>+2</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5F533754" w14:textId="5535E196"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8</w:t>
            </w:r>
            <w:r w:rsidR="00F75430">
              <w:rPr>
                <w:rFonts w:eastAsia="Times New Roman" w:cs="Times New Roman"/>
                <w:color w:val="000000"/>
                <w:sz w:val="22"/>
                <w:lang w:eastAsia="cs-CZ"/>
              </w:rPr>
              <w:t>+12</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167E6A3C" w14:textId="42A3BD9F"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0</w:t>
            </w:r>
            <w:r w:rsidR="00F75430">
              <w:rPr>
                <w:rFonts w:eastAsia="Times New Roman" w:cs="Times New Roman"/>
                <w:color w:val="000000"/>
                <w:sz w:val="22"/>
                <w:lang w:eastAsia="cs-CZ"/>
              </w:rPr>
              <w:t>+2</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0ABE35AD" w14:textId="1F8DF705"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0</w:t>
            </w:r>
            <w:r w:rsidR="00F75430">
              <w:rPr>
                <w:rFonts w:eastAsia="Times New Roman" w:cs="Times New Roman"/>
                <w:color w:val="000000"/>
                <w:sz w:val="22"/>
                <w:lang w:eastAsia="cs-CZ"/>
              </w:rPr>
              <w:t>+1</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3E1DD1F7" w14:textId="4D743E31"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0</w:t>
            </w:r>
            <w:r w:rsidR="00F75430">
              <w:rPr>
                <w:rFonts w:eastAsia="Times New Roman" w:cs="Times New Roman"/>
                <w:color w:val="000000"/>
                <w:sz w:val="22"/>
                <w:lang w:eastAsia="cs-CZ"/>
              </w:rPr>
              <w:t>+0</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190CB957" w14:textId="571C059C"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6</w:t>
            </w:r>
            <w:r w:rsidR="00F75430">
              <w:rPr>
                <w:rFonts w:eastAsia="Times New Roman" w:cs="Times New Roman"/>
                <w:color w:val="000000"/>
                <w:sz w:val="22"/>
                <w:lang w:eastAsia="cs-CZ"/>
              </w:rPr>
              <w:t>+6</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14:paraId="182EF275" w14:textId="4DDC859A" w:rsidR="00C24413" w:rsidRPr="00C24413" w:rsidRDefault="00C24413" w:rsidP="00C24413">
            <w:pPr>
              <w:spacing w:after="0"/>
              <w:jc w:val="center"/>
              <w:rPr>
                <w:rFonts w:eastAsia="Times New Roman" w:cs="Times New Roman"/>
                <w:b/>
                <w:bCs/>
                <w:color w:val="000000"/>
                <w:sz w:val="22"/>
                <w:lang w:eastAsia="cs-CZ"/>
              </w:rPr>
            </w:pPr>
            <w:r w:rsidRPr="00C24413">
              <w:rPr>
                <w:rFonts w:eastAsia="Times New Roman" w:cs="Times New Roman"/>
                <w:b/>
                <w:bCs/>
                <w:color w:val="000000"/>
                <w:sz w:val="22"/>
                <w:lang w:eastAsia="cs-CZ"/>
              </w:rPr>
              <w:t>15</w:t>
            </w:r>
            <w:r w:rsidR="00F75430">
              <w:rPr>
                <w:rFonts w:eastAsia="Times New Roman" w:cs="Times New Roman"/>
                <w:b/>
                <w:bCs/>
                <w:color w:val="000000"/>
                <w:sz w:val="22"/>
                <w:lang w:eastAsia="cs-CZ"/>
              </w:rPr>
              <w:t>+25</w:t>
            </w:r>
          </w:p>
        </w:tc>
      </w:tr>
      <w:tr w:rsidR="00C24413" w:rsidRPr="00C24413" w14:paraId="0C0AC5D9" w14:textId="77777777" w:rsidTr="00C24413">
        <w:trPr>
          <w:trHeight w:val="315"/>
        </w:trPr>
        <w:tc>
          <w:tcPr>
            <w:tcW w:w="16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97531D1" w14:textId="5B195FDC" w:rsidR="00C24413" w:rsidRPr="00C24413" w:rsidRDefault="00C24413" w:rsidP="00C24413">
            <w:pPr>
              <w:spacing w:after="0"/>
              <w:jc w:val="center"/>
              <w:rPr>
                <w:rFonts w:eastAsia="Times New Roman" w:cs="Times New Roman"/>
                <w:b/>
                <w:bCs/>
                <w:color w:val="000000"/>
                <w:sz w:val="22"/>
                <w:lang w:eastAsia="cs-CZ"/>
              </w:rPr>
            </w:pPr>
            <w:r w:rsidRPr="00C24413">
              <w:rPr>
                <w:rFonts w:eastAsia="Times New Roman" w:cs="Times New Roman"/>
                <w:b/>
                <w:bCs/>
                <w:color w:val="000000"/>
                <w:sz w:val="22"/>
                <w:lang w:eastAsia="cs-CZ"/>
              </w:rPr>
              <w:t>2019 EX</w:t>
            </w:r>
            <w:r w:rsidR="00F75430">
              <w:rPr>
                <w:rFonts w:eastAsia="Times New Roman" w:cs="Times New Roman"/>
                <w:b/>
                <w:bCs/>
                <w:color w:val="000000"/>
                <w:sz w:val="22"/>
                <w:lang w:eastAsia="cs-CZ"/>
              </w:rPr>
              <w:t xml:space="preserve"> + NS</w:t>
            </w:r>
          </w:p>
        </w:tc>
        <w:tc>
          <w:tcPr>
            <w:tcW w:w="740" w:type="dxa"/>
            <w:tcBorders>
              <w:top w:val="single" w:sz="8" w:space="0" w:color="auto"/>
              <w:left w:val="nil"/>
              <w:bottom w:val="single" w:sz="4" w:space="0" w:color="auto"/>
              <w:right w:val="single" w:sz="4" w:space="0" w:color="auto"/>
            </w:tcBorders>
            <w:shd w:val="clear" w:color="auto" w:fill="auto"/>
            <w:noWrap/>
            <w:vAlign w:val="center"/>
            <w:hideMark/>
          </w:tcPr>
          <w:p w14:paraId="1004EF07" w14:textId="6D0895CF"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0</w:t>
            </w:r>
            <w:r w:rsidR="00F75430">
              <w:rPr>
                <w:rFonts w:eastAsia="Times New Roman" w:cs="Times New Roman"/>
                <w:color w:val="000000"/>
                <w:sz w:val="22"/>
                <w:lang w:eastAsia="cs-CZ"/>
              </w:rPr>
              <w:t>+2</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14:paraId="285299B0" w14:textId="1C8DF216"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0</w:t>
            </w:r>
            <w:r w:rsidR="00F75430">
              <w:rPr>
                <w:rFonts w:eastAsia="Times New Roman" w:cs="Times New Roman"/>
                <w:color w:val="000000"/>
                <w:sz w:val="22"/>
                <w:lang w:eastAsia="cs-CZ"/>
              </w:rPr>
              <w:t>+0</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03DECCFB" w14:textId="061EAE42"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7</w:t>
            </w:r>
            <w:r w:rsidR="00F75430">
              <w:rPr>
                <w:rFonts w:eastAsia="Times New Roman" w:cs="Times New Roman"/>
                <w:color w:val="000000"/>
                <w:sz w:val="22"/>
                <w:lang w:eastAsia="cs-CZ"/>
              </w:rPr>
              <w:t>+10</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156A7D12" w14:textId="7B07A2B2"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2</w:t>
            </w:r>
            <w:r w:rsidR="00C713EA">
              <w:rPr>
                <w:rFonts w:eastAsia="Times New Roman" w:cs="Times New Roman"/>
                <w:color w:val="000000"/>
                <w:sz w:val="22"/>
                <w:lang w:eastAsia="cs-CZ"/>
              </w:rPr>
              <w:t>+3</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314CE4BF" w14:textId="73593F9B"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1</w:t>
            </w:r>
            <w:r w:rsidR="00C713EA">
              <w:rPr>
                <w:rFonts w:eastAsia="Times New Roman" w:cs="Times New Roman"/>
                <w:color w:val="000000"/>
                <w:sz w:val="22"/>
                <w:lang w:eastAsia="cs-CZ"/>
              </w:rPr>
              <w:t>+0</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6DF0389E" w14:textId="4B811319"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0</w:t>
            </w:r>
            <w:r w:rsidR="00C713EA">
              <w:rPr>
                <w:rFonts w:eastAsia="Times New Roman" w:cs="Times New Roman"/>
                <w:color w:val="000000"/>
                <w:sz w:val="22"/>
                <w:lang w:eastAsia="cs-CZ"/>
              </w:rPr>
              <w:t>+0</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33B8FF4F" w14:textId="27966D5D"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6</w:t>
            </w:r>
            <w:r w:rsidR="00C713EA">
              <w:rPr>
                <w:rFonts w:eastAsia="Times New Roman" w:cs="Times New Roman"/>
                <w:color w:val="000000"/>
                <w:sz w:val="22"/>
                <w:lang w:eastAsia="cs-CZ"/>
              </w:rPr>
              <w:t>+6</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14:paraId="5B27418E" w14:textId="36DB81C3" w:rsidR="00C24413" w:rsidRPr="00C24413" w:rsidRDefault="00C24413" w:rsidP="00C24413">
            <w:pPr>
              <w:spacing w:after="0"/>
              <w:jc w:val="center"/>
              <w:rPr>
                <w:rFonts w:eastAsia="Times New Roman" w:cs="Times New Roman"/>
                <w:b/>
                <w:bCs/>
                <w:color w:val="000000"/>
                <w:sz w:val="22"/>
                <w:lang w:eastAsia="cs-CZ"/>
              </w:rPr>
            </w:pPr>
            <w:r w:rsidRPr="00C24413">
              <w:rPr>
                <w:rFonts w:eastAsia="Times New Roman" w:cs="Times New Roman"/>
                <w:b/>
                <w:bCs/>
                <w:color w:val="000000"/>
                <w:sz w:val="22"/>
                <w:lang w:eastAsia="cs-CZ"/>
              </w:rPr>
              <w:t>16</w:t>
            </w:r>
            <w:r w:rsidR="00C713EA">
              <w:rPr>
                <w:rFonts w:eastAsia="Times New Roman" w:cs="Times New Roman"/>
                <w:b/>
                <w:bCs/>
                <w:color w:val="000000"/>
                <w:sz w:val="22"/>
                <w:lang w:eastAsia="cs-CZ"/>
              </w:rPr>
              <w:t>+21</w:t>
            </w:r>
          </w:p>
        </w:tc>
      </w:tr>
      <w:tr w:rsidR="00C24413" w:rsidRPr="00C24413" w14:paraId="62D14495" w14:textId="77777777" w:rsidTr="00C24413">
        <w:trPr>
          <w:trHeight w:val="315"/>
        </w:trPr>
        <w:tc>
          <w:tcPr>
            <w:tcW w:w="16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454C078" w14:textId="7F129092" w:rsidR="00C24413" w:rsidRPr="00C24413" w:rsidRDefault="00C24413" w:rsidP="00C24413">
            <w:pPr>
              <w:spacing w:after="0"/>
              <w:jc w:val="center"/>
              <w:rPr>
                <w:rFonts w:eastAsia="Times New Roman" w:cs="Times New Roman"/>
                <w:b/>
                <w:bCs/>
                <w:color w:val="000000"/>
                <w:sz w:val="22"/>
                <w:lang w:eastAsia="cs-CZ"/>
              </w:rPr>
            </w:pPr>
            <w:r w:rsidRPr="00C24413">
              <w:rPr>
                <w:rFonts w:eastAsia="Times New Roman" w:cs="Times New Roman"/>
                <w:b/>
                <w:bCs/>
                <w:color w:val="000000"/>
                <w:sz w:val="22"/>
                <w:lang w:eastAsia="cs-CZ"/>
              </w:rPr>
              <w:t>2018 EX</w:t>
            </w:r>
            <w:r w:rsidR="00C713EA">
              <w:rPr>
                <w:rFonts w:eastAsia="Times New Roman" w:cs="Times New Roman"/>
                <w:b/>
                <w:bCs/>
                <w:color w:val="000000"/>
                <w:sz w:val="22"/>
                <w:lang w:eastAsia="cs-CZ"/>
              </w:rPr>
              <w:t xml:space="preserve"> + NS</w:t>
            </w:r>
          </w:p>
        </w:tc>
        <w:tc>
          <w:tcPr>
            <w:tcW w:w="740" w:type="dxa"/>
            <w:tcBorders>
              <w:top w:val="single" w:sz="8" w:space="0" w:color="auto"/>
              <w:left w:val="nil"/>
              <w:bottom w:val="single" w:sz="4" w:space="0" w:color="auto"/>
              <w:right w:val="single" w:sz="4" w:space="0" w:color="auto"/>
            </w:tcBorders>
            <w:shd w:val="clear" w:color="auto" w:fill="auto"/>
            <w:noWrap/>
            <w:vAlign w:val="center"/>
            <w:hideMark/>
          </w:tcPr>
          <w:p w14:paraId="12687CA2" w14:textId="0E4186E4"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0</w:t>
            </w:r>
            <w:r w:rsidR="00C713EA">
              <w:rPr>
                <w:rFonts w:eastAsia="Times New Roman" w:cs="Times New Roman"/>
                <w:color w:val="000000"/>
                <w:sz w:val="22"/>
                <w:lang w:eastAsia="cs-CZ"/>
              </w:rPr>
              <w:t>+1</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14:paraId="4D821FCD" w14:textId="7D3C6971"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0</w:t>
            </w:r>
            <w:r w:rsidR="00C713EA">
              <w:rPr>
                <w:rFonts w:eastAsia="Times New Roman" w:cs="Times New Roman"/>
                <w:color w:val="000000"/>
                <w:sz w:val="22"/>
                <w:lang w:eastAsia="cs-CZ"/>
              </w:rPr>
              <w:t>+1</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140AEA38" w14:textId="2ADCD071"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5</w:t>
            </w:r>
            <w:r w:rsidR="00C713EA">
              <w:rPr>
                <w:rFonts w:eastAsia="Times New Roman" w:cs="Times New Roman"/>
                <w:color w:val="000000"/>
                <w:sz w:val="22"/>
                <w:lang w:eastAsia="cs-CZ"/>
              </w:rPr>
              <w:t>+9</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01C82BA8" w14:textId="3D8615AA"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1</w:t>
            </w:r>
            <w:r w:rsidR="00C713EA">
              <w:rPr>
                <w:rFonts w:eastAsia="Times New Roman" w:cs="Times New Roman"/>
                <w:color w:val="000000"/>
                <w:sz w:val="22"/>
                <w:lang w:eastAsia="cs-CZ"/>
              </w:rPr>
              <w:t>+0</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773F802E" w14:textId="1EEA261A"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1</w:t>
            </w:r>
            <w:r w:rsidR="00C713EA">
              <w:rPr>
                <w:rFonts w:eastAsia="Times New Roman" w:cs="Times New Roman"/>
                <w:color w:val="000000"/>
                <w:sz w:val="22"/>
                <w:lang w:eastAsia="cs-CZ"/>
              </w:rPr>
              <w:t>+0</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5A254EBC" w14:textId="66B2A620"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1</w:t>
            </w:r>
            <w:r w:rsidR="00C713EA">
              <w:rPr>
                <w:rFonts w:eastAsia="Times New Roman" w:cs="Times New Roman"/>
                <w:color w:val="000000"/>
                <w:sz w:val="22"/>
                <w:lang w:eastAsia="cs-CZ"/>
              </w:rPr>
              <w:t>+0</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644A73F6" w14:textId="739802B4"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4</w:t>
            </w:r>
            <w:r w:rsidR="00C713EA">
              <w:rPr>
                <w:rFonts w:eastAsia="Times New Roman" w:cs="Times New Roman"/>
                <w:color w:val="000000"/>
                <w:sz w:val="22"/>
                <w:lang w:eastAsia="cs-CZ"/>
              </w:rPr>
              <w:t>+9</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14:paraId="174F9344" w14:textId="24D6D0F8" w:rsidR="00C24413" w:rsidRPr="00C24413" w:rsidRDefault="00C24413" w:rsidP="00C24413">
            <w:pPr>
              <w:spacing w:after="0"/>
              <w:jc w:val="center"/>
              <w:rPr>
                <w:rFonts w:eastAsia="Times New Roman" w:cs="Times New Roman"/>
                <w:b/>
                <w:bCs/>
                <w:color w:val="000000"/>
                <w:sz w:val="22"/>
                <w:lang w:eastAsia="cs-CZ"/>
              </w:rPr>
            </w:pPr>
            <w:r w:rsidRPr="00C24413">
              <w:rPr>
                <w:rFonts w:eastAsia="Times New Roman" w:cs="Times New Roman"/>
                <w:b/>
                <w:bCs/>
                <w:color w:val="000000"/>
                <w:sz w:val="22"/>
                <w:lang w:eastAsia="cs-CZ"/>
              </w:rPr>
              <w:t>12</w:t>
            </w:r>
            <w:r w:rsidR="00C713EA">
              <w:rPr>
                <w:rFonts w:eastAsia="Times New Roman" w:cs="Times New Roman"/>
                <w:b/>
                <w:bCs/>
                <w:color w:val="000000"/>
                <w:sz w:val="22"/>
                <w:lang w:eastAsia="cs-CZ"/>
              </w:rPr>
              <w:t>+20</w:t>
            </w:r>
          </w:p>
        </w:tc>
      </w:tr>
      <w:tr w:rsidR="00C24413" w:rsidRPr="00C24413" w14:paraId="1DCD825F" w14:textId="77777777" w:rsidTr="00C24413">
        <w:trPr>
          <w:trHeight w:val="315"/>
        </w:trPr>
        <w:tc>
          <w:tcPr>
            <w:tcW w:w="16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14100C4" w14:textId="6467CC8A" w:rsidR="00C24413" w:rsidRPr="00C24413" w:rsidRDefault="00C24413" w:rsidP="00C24413">
            <w:pPr>
              <w:spacing w:after="0"/>
              <w:jc w:val="center"/>
              <w:rPr>
                <w:rFonts w:eastAsia="Times New Roman" w:cs="Times New Roman"/>
                <w:b/>
                <w:bCs/>
                <w:color w:val="000000"/>
                <w:sz w:val="22"/>
                <w:lang w:eastAsia="cs-CZ"/>
              </w:rPr>
            </w:pPr>
            <w:r w:rsidRPr="00C24413">
              <w:rPr>
                <w:rFonts w:eastAsia="Times New Roman" w:cs="Times New Roman"/>
                <w:b/>
                <w:bCs/>
                <w:color w:val="000000"/>
                <w:sz w:val="22"/>
                <w:lang w:eastAsia="cs-CZ"/>
              </w:rPr>
              <w:t>2017 EX</w:t>
            </w:r>
            <w:r w:rsidR="00C713EA">
              <w:rPr>
                <w:rFonts w:eastAsia="Times New Roman" w:cs="Times New Roman"/>
                <w:b/>
                <w:bCs/>
                <w:color w:val="000000"/>
                <w:sz w:val="22"/>
                <w:lang w:eastAsia="cs-CZ"/>
              </w:rPr>
              <w:t xml:space="preserve"> + NS</w:t>
            </w:r>
          </w:p>
        </w:tc>
        <w:tc>
          <w:tcPr>
            <w:tcW w:w="740" w:type="dxa"/>
            <w:tcBorders>
              <w:top w:val="single" w:sz="8" w:space="0" w:color="auto"/>
              <w:left w:val="nil"/>
              <w:bottom w:val="single" w:sz="8" w:space="0" w:color="auto"/>
              <w:right w:val="single" w:sz="4" w:space="0" w:color="auto"/>
            </w:tcBorders>
            <w:shd w:val="clear" w:color="auto" w:fill="auto"/>
            <w:noWrap/>
            <w:vAlign w:val="center"/>
            <w:hideMark/>
          </w:tcPr>
          <w:p w14:paraId="05C7239E" w14:textId="1F98CA30"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0</w:t>
            </w:r>
            <w:r w:rsidR="00C713EA">
              <w:rPr>
                <w:rFonts w:eastAsia="Times New Roman" w:cs="Times New Roman"/>
                <w:color w:val="000000"/>
                <w:sz w:val="22"/>
                <w:lang w:eastAsia="cs-CZ"/>
              </w:rPr>
              <w:t>+3</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43AE11A8" w14:textId="375490F0"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0</w:t>
            </w:r>
            <w:r w:rsidR="00C713EA">
              <w:rPr>
                <w:rFonts w:eastAsia="Times New Roman" w:cs="Times New Roman"/>
                <w:color w:val="000000"/>
                <w:sz w:val="22"/>
                <w:lang w:eastAsia="cs-CZ"/>
              </w:rPr>
              <w:t>+0</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07E828C9" w14:textId="0BAFCDC5"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3</w:t>
            </w:r>
            <w:r w:rsidR="00C713EA">
              <w:rPr>
                <w:rFonts w:eastAsia="Times New Roman" w:cs="Times New Roman"/>
                <w:color w:val="000000"/>
                <w:sz w:val="22"/>
                <w:lang w:eastAsia="cs-CZ"/>
              </w:rPr>
              <w:t>+3</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707156D2" w14:textId="272DEDD4"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3</w:t>
            </w:r>
            <w:r w:rsidR="00C713EA">
              <w:rPr>
                <w:rFonts w:eastAsia="Times New Roman" w:cs="Times New Roman"/>
                <w:color w:val="000000"/>
                <w:sz w:val="22"/>
                <w:lang w:eastAsia="cs-CZ"/>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471CB225" w14:textId="129DDAC2"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2</w:t>
            </w:r>
            <w:r w:rsidR="00C713EA">
              <w:rPr>
                <w:rFonts w:eastAsia="Times New Roman" w:cs="Times New Roman"/>
                <w:color w:val="000000"/>
                <w:sz w:val="22"/>
                <w:lang w:eastAsia="cs-CZ"/>
              </w:rPr>
              <w:t>+2</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32EB1906" w14:textId="7BFF4BFB"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1</w:t>
            </w:r>
            <w:r w:rsidR="00C713EA">
              <w:rPr>
                <w:rFonts w:eastAsia="Times New Roman" w:cs="Times New Roman"/>
                <w:color w:val="000000"/>
                <w:sz w:val="22"/>
                <w:lang w:eastAsia="cs-CZ"/>
              </w:rPr>
              <w:t>+2</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002BBE05" w14:textId="4847AE9C" w:rsidR="00C24413" w:rsidRPr="00C24413" w:rsidRDefault="00C24413" w:rsidP="00C24413">
            <w:pPr>
              <w:spacing w:after="0"/>
              <w:jc w:val="center"/>
              <w:rPr>
                <w:rFonts w:eastAsia="Times New Roman" w:cs="Times New Roman"/>
                <w:color w:val="000000"/>
                <w:sz w:val="22"/>
                <w:lang w:eastAsia="cs-CZ"/>
              </w:rPr>
            </w:pPr>
            <w:r w:rsidRPr="00C24413">
              <w:rPr>
                <w:rFonts w:eastAsia="Times New Roman" w:cs="Times New Roman"/>
                <w:color w:val="000000"/>
                <w:sz w:val="22"/>
                <w:lang w:eastAsia="cs-CZ"/>
              </w:rPr>
              <w:t>7</w:t>
            </w:r>
            <w:r w:rsidR="00C713EA">
              <w:rPr>
                <w:rFonts w:eastAsia="Times New Roman" w:cs="Times New Roman"/>
                <w:color w:val="000000"/>
                <w:sz w:val="22"/>
                <w:lang w:eastAsia="cs-CZ"/>
              </w:rPr>
              <w:t>+8</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29257A31" w14:textId="38E363FA" w:rsidR="00C24413" w:rsidRPr="00C24413" w:rsidRDefault="00C24413" w:rsidP="00C24413">
            <w:pPr>
              <w:spacing w:after="0"/>
              <w:jc w:val="center"/>
              <w:rPr>
                <w:rFonts w:eastAsia="Times New Roman" w:cs="Times New Roman"/>
                <w:b/>
                <w:bCs/>
                <w:color w:val="000000"/>
                <w:sz w:val="22"/>
                <w:lang w:eastAsia="cs-CZ"/>
              </w:rPr>
            </w:pPr>
            <w:r w:rsidRPr="00C24413">
              <w:rPr>
                <w:rFonts w:eastAsia="Times New Roman" w:cs="Times New Roman"/>
                <w:b/>
                <w:bCs/>
                <w:color w:val="000000"/>
                <w:sz w:val="22"/>
                <w:lang w:eastAsia="cs-CZ"/>
              </w:rPr>
              <w:t>16</w:t>
            </w:r>
            <w:r w:rsidR="00C713EA">
              <w:rPr>
                <w:rFonts w:eastAsia="Times New Roman" w:cs="Times New Roman"/>
                <w:b/>
                <w:bCs/>
                <w:color w:val="000000"/>
                <w:sz w:val="22"/>
                <w:lang w:eastAsia="cs-CZ"/>
              </w:rPr>
              <w:t>+18</w:t>
            </w:r>
          </w:p>
        </w:tc>
      </w:tr>
    </w:tbl>
    <w:p w14:paraId="0BB05033" w14:textId="2D1936C4" w:rsidR="00C24413" w:rsidRPr="006A245A" w:rsidRDefault="006A245A" w:rsidP="006A245A">
      <w:pPr>
        <w:pStyle w:val="Zkladntext"/>
        <w:contextualSpacing/>
        <w:jc w:val="center"/>
        <w:rPr>
          <w:rFonts w:ascii="Times New Roman" w:hAnsi="Times New Roman" w:cs="Times New Roman"/>
          <w:i/>
          <w:iCs/>
          <w:sz w:val="22"/>
          <w:szCs w:val="22"/>
        </w:rPr>
      </w:pPr>
      <w:r w:rsidRPr="006A245A">
        <w:rPr>
          <w:rFonts w:ascii="Times New Roman" w:hAnsi="Times New Roman" w:cs="Times New Roman"/>
          <w:b/>
          <w:bCs/>
          <w:i/>
          <w:iCs/>
          <w:sz w:val="22"/>
          <w:szCs w:val="22"/>
        </w:rPr>
        <w:t xml:space="preserve">Tabulka 18: </w:t>
      </w:r>
      <w:r>
        <w:rPr>
          <w:rFonts w:ascii="Times New Roman" w:hAnsi="Times New Roman" w:cs="Times New Roman"/>
          <w:i/>
          <w:iCs/>
          <w:sz w:val="22"/>
          <w:szCs w:val="22"/>
        </w:rPr>
        <w:t>Excelentní a nadstandardní vědecké příznaky na pracovištích fakulty v letech 2017-2020 (jsou vždy stanoveny fakultní vědeckou komisí v první polovině následujícího roku)</w:t>
      </w:r>
    </w:p>
    <w:p w14:paraId="3080F67B" w14:textId="77777777" w:rsidR="006A245A" w:rsidRDefault="006A245A" w:rsidP="0090792C">
      <w:pPr>
        <w:pStyle w:val="Zkladntext"/>
        <w:contextualSpacing/>
        <w:jc w:val="both"/>
        <w:rPr>
          <w:rFonts w:ascii="Times New Roman" w:hAnsi="Times New Roman" w:cs="Times New Roman"/>
          <w:sz w:val="24"/>
          <w:szCs w:val="24"/>
        </w:rPr>
      </w:pPr>
    </w:p>
    <w:p w14:paraId="3CBFF905" w14:textId="016501E1" w:rsidR="0090792C" w:rsidRPr="00CF491E" w:rsidRDefault="00C27552" w:rsidP="0090792C">
      <w:pPr>
        <w:pStyle w:val="Nadpis1"/>
        <w:numPr>
          <w:ilvl w:val="0"/>
          <w:numId w:val="0"/>
        </w:numPr>
        <w:spacing w:after="0"/>
        <w:contextualSpacing/>
        <w:rPr>
          <w:rFonts w:ascii="Times New Roman" w:hAnsi="Times New Roman" w:cs="Times New Roman"/>
          <w:b/>
          <w:bCs/>
          <w:sz w:val="24"/>
          <w:szCs w:val="24"/>
        </w:rPr>
      </w:pPr>
      <w:r>
        <w:rPr>
          <w:rFonts w:ascii="Times New Roman" w:hAnsi="Times New Roman" w:cs="Times New Roman"/>
          <w:b/>
          <w:bCs/>
          <w:sz w:val="24"/>
          <w:szCs w:val="24"/>
        </w:rPr>
        <w:t>Monografie a sborníky</w:t>
      </w:r>
      <w:r w:rsidR="0090792C" w:rsidRPr="00CF491E">
        <w:rPr>
          <w:rFonts w:ascii="Times New Roman" w:hAnsi="Times New Roman" w:cs="Times New Roman"/>
          <w:b/>
          <w:bCs/>
          <w:sz w:val="24"/>
          <w:szCs w:val="24"/>
        </w:rPr>
        <w:t xml:space="preserve"> vydané </w:t>
      </w:r>
      <w:r w:rsidR="00691DA8">
        <w:rPr>
          <w:rFonts w:ascii="Times New Roman" w:hAnsi="Times New Roman" w:cs="Times New Roman"/>
          <w:b/>
          <w:bCs/>
          <w:sz w:val="24"/>
          <w:szCs w:val="24"/>
        </w:rPr>
        <w:t>pracovníky fakulty</w:t>
      </w:r>
    </w:p>
    <w:p w14:paraId="2BC104D7" w14:textId="77777777" w:rsidR="0090792C" w:rsidRPr="00CF491E" w:rsidRDefault="0090792C" w:rsidP="0090792C">
      <w:pPr>
        <w:pStyle w:val="Zkladntext"/>
        <w:contextualSpacing/>
        <w:jc w:val="both"/>
        <w:rPr>
          <w:rFonts w:ascii="Times New Roman" w:hAnsi="Times New Roman" w:cs="Times New Roman"/>
          <w:sz w:val="24"/>
          <w:szCs w:val="24"/>
        </w:rPr>
      </w:pPr>
    </w:p>
    <w:p w14:paraId="26E385A6" w14:textId="1A1ECF3A" w:rsidR="0090792C" w:rsidRPr="00CF491E" w:rsidRDefault="00C27552" w:rsidP="0090792C">
      <w:pPr>
        <w:pStyle w:val="Zkladntext"/>
        <w:contextualSpacing/>
        <w:jc w:val="both"/>
        <w:rPr>
          <w:rFonts w:ascii="Times New Roman" w:hAnsi="Times New Roman" w:cs="Times New Roman"/>
          <w:sz w:val="24"/>
          <w:szCs w:val="24"/>
        </w:rPr>
      </w:pPr>
      <w:r>
        <w:rPr>
          <w:rFonts w:ascii="Times New Roman" w:hAnsi="Times New Roman" w:cs="Times New Roman"/>
          <w:sz w:val="24"/>
          <w:szCs w:val="24"/>
        </w:rPr>
        <w:t>V roce 2021</w:t>
      </w:r>
      <w:r w:rsidR="00AE62DD">
        <w:rPr>
          <w:rFonts w:ascii="Times New Roman" w:hAnsi="Times New Roman" w:cs="Times New Roman"/>
          <w:sz w:val="24"/>
          <w:szCs w:val="24"/>
        </w:rPr>
        <w:t xml:space="preserve"> </w:t>
      </w:r>
      <w:r>
        <w:rPr>
          <w:rFonts w:ascii="Times New Roman" w:hAnsi="Times New Roman" w:cs="Times New Roman"/>
          <w:sz w:val="24"/>
          <w:szCs w:val="24"/>
        </w:rPr>
        <w:t>n</w:t>
      </w:r>
      <w:r w:rsidR="00AE62DD">
        <w:rPr>
          <w:rFonts w:ascii="Times New Roman" w:hAnsi="Times New Roman" w:cs="Times New Roman"/>
          <w:sz w:val="24"/>
          <w:szCs w:val="24"/>
        </w:rPr>
        <w:t xml:space="preserve">aši pracovníci vydali či </w:t>
      </w:r>
      <w:proofErr w:type="spellStart"/>
      <w:r w:rsidR="00AE62DD">
        <w:rPr>
          <w:rFonts w:ascii="Times New Roman" w:hAnsi="Times New Roman" w:cs="Times New Roman"/>
          <w:sz w:val="24"/>
          <w:szCs w:val="24"/>
        </w:rPr>
        <w:t>spoluvydali</w:t>
      </w:r>
      <w:proofErr w:type="spellEnd"/>
      <w:r w:rsidR="00AE62DD">
        <w:rPr>
          <w:rFonts w:ascii="Times New Roman" w:hAnsi="Times New Roman" w:cs="Times New Roman"/>
          <w:sz w:val="24"/>
          <w:szCs w:val="24"/>
        </w:rPr>
        <w:t xml:space="preserve"> 11 monografií a </w:t>
      </w:r>
      <w:r w:rsidR="002707B6">
        <w:rPr>
          <w:rFonts w:ascii="Times New Roman" w:hAnsi="Times New Roman" w:cs="Times New Roman"/>
          <w:sz w:val="24"/>
          <w:szCs w:val="24"/>
        </w:rPr>
        <w:t xml:space="preserve">pět sborníků, resp. kolektivních monografií. </w:t>
      </w:r>
      <w:r>
        <w:rPr>
          <w:rFonts w:ascii="Times New Roman" w:hAnsi="Times New Roman" w:cs="Times New Roman"/>
          <w:sz w:val="24"/>
          <w:szCs w:val="24"/>
        </w:rPr>
        <w:t xml:space="preserve">Šest z nich bylo vydáno v anglickém jazyce. </w:t>
      </w:r>
      <w:r w:rsidR="002707B6">
        <w:rPr>
          <w:rFonts w:ascii="Times New Roman" w:hAnsi="Times New Roman" w:cs="Times New Roman"/>
          <w:sz w:val="24"/>
          <w:szCs w:val="24"/>
        </w:rPr>
        <w:t>Nejaktivnější byli na tomto poli členové KFR (šest výsledků).</w:t>
      </w:r>
    </w:p>
    <w:p w14:paraId="018AE71B" w14:textId="30ACEA24" w:rsidR="0090792C" w:rsidRPr="00CF491E" w:rsidRDefault="0090792C" w:rsidP="00D82D11">
      <w:pPr>
        <w:pStyle w:val="Zkladntext"/>
        <w:tabs>
          <w:tab w:val="left" w:pos="2170"/>
        </w:tabs>
        <w:contextualSpacing/>
        <w:jc w:val="both"/>
        <w:rPr>
          <w:rFonts w:ascii="Times New Roman" w:hAnsi="Times New Roman" w:cs="Times New Roman"/>
          <w:sz w:val="24"/>
          <w:szCs w:val="24"/>
        </w:rPr>
      </w:pPr>
    </w:p>
    <w:tbl>
      <w:tblPr>
        <w:tblW w:w="8931" w:type="dxa"/>
        <w:tblInd w:w="-10" w:type="dxa"/>
        <w:tblCellMar>
          <w:left w:w="70" w:type="dxa"/>
          <w:right w:w="70" w:type="dxa"/>
        </w:tblCellMar>
        <w:tblLook w:val="04A0" w:firstRow="1" w:lastRow="0" w:firstColumn="1" w:lastColumn="0" w:noHBand="0" w:noVBand="1"/>
      </w:tblPr>
      <w:tblGrid>
        <w:gridCol w:w="3686"/>
        <w:gridCol w:w="5245"/>
      </w:tblGrid>
      <w:tr w:rsidR="00F009B3" w:rsidRPr="00CF491E" w14:paraId="37B5B542" w14:textId="77777777" w:rsidTr="00F009B3">
        <w:trPr>
          <w:trHeight w:val="315"/>
        </w:trPr>
        <w:tc>
          <w:tcPr>
            <w:tcW w:w="36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D0BA52" w14:textId="1E93C14D" w:rsidR="00F009B3" w:rsidRPr="00C27552" w:rsidRDefault="00F009B3" w:rsidP="00F009B3">
            <w:pPr>
              <w:spacing w:after="0"/>
              <w:contextualSpacing/>
              <w:rPr>
                <w:rFonts w:eastAsia="Times New Roman" w:cs="Times New Roman"/>
                <w:sz w:val="22"/>
                <w:lang w:eastAsia="cs-CZ"/>
              </w:rPr>
            </w:pPr>
            <w:r w:rsidRPr="00C27552">
              <w:rPr>
                <w:rFonts w:eastAsia="Times New Roman" w:cstheme="minorHAnsi"/>
                <w:color w:val="333333"/>
                <w:sz w:val="22"/>
                <w:lang w:eastAsia="cs-CZ"/>
              </w:rPr>
              <w:t xml:space="preserve">Šárka </w:t>
            </w:r>
            <w:proofErr w:type="spellStart"/>
            <w:r w:rsidRPr="00C27552">
              <w:rPr>
                <w:rFonts w:eastAsia="Times New Roman" w:cstheme="minorHAnsi"/>
                <w:color w:val="333333"/>
                <w:sz w:val="22"/>
                <w:lang w:eastAsia="cs-CZ"/>
              </w:rPr>
              <w:t>Bubíková</w:t>
            </w:r>
            <w:proofErr w:type="spellEnd"/>
            <w:r w:rsidRPr="00C27552">
              <w:rPr>
                <w:rFonts w:eastAsia="Times New Roman" w:cstheme="minorHAnsi"/>
                <w:color w:val="333333"/>
                <w:sz w:val="22"/>
                <w:lang w:eastAsia="cs-CZ"/>
              </w:rPr>
              <w:t xml:space="preserve"> – Olga Roebuck (</w:t>
            </w:r>
            <w:proofErr w:type="spellStart"/>
            <w:r w:rsidRPr="00C27552">
              <w:rPr>
                <w:rFonts w:eastAsia="Times New Roman" w:cstheme="minorHAnsi"/>
                <w:color w:val="333333"/>
                <w:sz w:val="22"/>
                <w:lang w:eastAsia="cs-CZ"/>
              </w:rPr>
              <w:t>eds</w:t>
            </w:r>
            <w:proofErr w:type="spellEnd"/>
            <w:r w:rsidRPr="00C27552">
              <w:rPr>
                <w:rFonts w:eastAsia="Times New Roman" w:cstheme="minorHAnsi"/>
                <w:color w:val="333333"/>
                <w:sz w:val="22"/>
                <w:lang w:eastAsia="cs-CZ"/>
              </w:rPr>
              <w:t>.) (KAA)</w:t>
            </w:r>
          </w:p>
        </w:tc>
        <w:tc>
          <w:tcPr>
            <w:tcW w:w="5245" w:type="dxa"/>
            <w:tcBorders>
              <w:top w:val="single" w:sz="8" w:space="0" w:color="000000"/>
              <w:left w:val="nil"/>
              <w:bottom w:val="single" w:sz="8" w:space="0" w:color="000000"/>
              <w:right w:val="single" w:sz="8" w:space="0" w:color="000000"/>
            </w:tcBorders>
            <w:shd w:val="clear" w:color="auto" w:fill="auto"/>
            <w:vAlign w:val="center"/>
          </w:tcPr>
          <w:p w14:paraId="0A88A885" w14:textId="256B573A" w:rsidR="00F009B3" w:rsidRPr="00C27552" w:rsidRDefault="00F009B3" w:rsidP="00F009B3">
            <w:pPr>
              <w:spacing w:after="0"/>
              <w:contextualSpacing/>
              <w:rPr>
                <w:rFonts w:eastAsia="Times New Roman" w:cs="Times New Roman"/>
                <w:sz w:val="22"/>
                <w:lang w:eastAsia="cs-CZ"/>
              </w:rPr>
            </w:pPr>
            <w:proofErr w:type="spellStart"/>
            <w:r w:rsidRPr="00C27552">
              <w:rPr>
                <w:rFonts w:eastAsia="Times New Roman" w:cstheme="minorHAnsi"/>
                <w:i/>
                <w:iCs/>
                <w:color w:val="333333"/>
                <w:sz w:val="22"/>
                <w:lang w:eastAsia="cs-CZ"/>
              </w:rPr>
              <w:t>Places</w:t>
            </w:r>
            <w:proofErr w:type="spellEnd"/>
            <w:r w:rsidRPr="00C27552">
              <w:rPr>
                <w:rFonts w:eastAsia="Times New Roman" w:cstheme="minorHAnsi"/>
                <w:i/>
                <w:iCs/>
                <w:color w:val="333333"/>
                <w:sz w:val="22"/>
                <w:lang w:eastAsia="cs-CZ"/>
              </w:rPr>
              <w:t xml:space="preserve"> and </w:t>
            </w:r>
            <w:proofErr w:type="spellStart"/>
            <w:r w:rsidRPr="00C27552">
              <w:rPr>
                <w:rFonts w:eastAsia="Times New Roman" w:cstheme="minorHAnsi"/>
                <w:i/>
                <w:iCs/>
                <w:color w:val="333333"/>
                <w:sz w:val="22"/>
                <w:lang w:eastAsia="cs-CZ"/>
              </w:rPr>
              <w:t>Spaces</w:t>
            </w:r>
            <w:proofErr w:type="spellEnd"/>
            <w:r w:rsidRPr="00C27552">
              <w:rPr>
                <w:rFonts w:eastAsia="Times New Roman" w:cstheme="minorHAnsi"/>
                <w:i/>
                <w:iCs/>
                <w:color w:val="333333"/>
                <w:sz w:val="22"/>
                <w:lang w:eastAsia="cs-CZ"/>
              </w:rPr>
              <w:t xml:space="preserve"> </w:t>
            </w:r>
            <w:proofErr w:type="spellStart"/>
            <w:r w:rsidRPr="00C27552">
              <w:rPr>
                <w:rFonts w:eastAsia="Times New Roman" w:cstheme="minorHAnsi"/>
                <w:i/>
                <w:iCs/>
                <w:color w:val="333333"/>
                <w:sz w:val="22"/>
                <w:lang w:eastAsia="cs-CZ"/>
              </w:rPr>
              <w:t>of</w:t>
            </w:r>
            <w:proofErr w:type="spellEnd"/>
            <w:r w:rsidRPr="00C27552">
              <w:rPr>
                <w:rFonts w:eastAsia="Times New Roman" w:cstheme="minorHAnsi"/>
                <w:i/>
                <w:iCs/>
                <w:color w:val="333333"/>
                <w:sz w:val="22"/>
                <w:lang w:eastAsia="cs-CZ"/>
              </w:rPr>
              <w:t xml:space="preserve"> </w:t>
            </w:r>
            <w:proofErr w:type="spellStart"/>
            <w:r w:rsidRPr="00C27552">
              <w:rPr>
                <w:rFonts w:eastAsia="Times New Roman" w:cstheme="minorHAnsi"/>
                <w:i/>
                <w:iCs/>
                <w:color w:val="333333"/>
                <w:sz w:val="22"/>
                <w:lang w:eastAsia="cs-CZ"/>
              </w:rPr>
              <w:t>Crime</w:t>
            </w:r>
            <w:proofErr w:type="spellEnd"/>
            <w:r w:rsidRPr="00C27552">
              <w:rPr>
                <w:rFonts w:eastAsia="Times New Roman" w:cstheme="minorHAnsi"/>
                <w:i/>
                <w:iCs/>
                <w:color w:val="333333"/>
                <w:sz w:val="22"/>
                <w:lang w:eastAsia="cs-CZ"/>
              </w:rPr>
              <w:t xml:space="preserve"> in </w:t>
            </w:r>
            <w:proofErr w:type="spellStart"/>
            <w:r w:rsidRPr="00C27552">
              <w:rPr>
                <w:rFonts w:eastAsia="Times New Roman" w:cstheme="minorHAnsi"/>
                <w:i/>
                <w:iCs/>
                <w:color w:val="333333"/>
                <w:sz w:val="22"/>
                <w:lang w:eastAsia="cs-CZ"/>
              </w:rPr>
              <w:t>Popular</w:t>
            </w:r>
            <w:proofErr w:type="spellEnd"/>
            <w:r w:rsidRPr="00C27552">
              <w:rPr>
                <w:rFonts w:eastAsia="Times New Roman" w:cstheme="minorHAnsi"/>
                <w:i/>
                <w:iCs/>
                <w:color w:val="333333"/>
                <w:sz w:val="22"/>
                <w:lang w:eastAsia="cs-CZ"/>
              </w:rPr>
              <w:t xml:space="preserve"> </w:t>
            </w:r>
            <w:proofErr w:type="spellStart"/>
            <w:r w:rsidRPr="00C27552">
              <w:rPr>
                <w:rFonts w:eastAsia="Times New Roman" w:cstheme="minorHAnsi"/>
                <w:i/>
                <w:iCs/>
                <w:color w:val="333333"/>
                <w:sz w:val="22"/>
                <w:lang w:eastAsia="cs-CZ"/>
              </w:rPr>
              <w:t>Imagination</w:t>
            </w:r>
            <w:proofErr w:type="spellEnd"/>
            <w:r w:rsidRPr="00C27552">
              <w:rPr>
                <w:rFonts w:eastAsia="Times New Roman" w:cstheme="minorHAnsi"/>
                <w:color w:val="333333"/>
                <w:sz w:val="22"/>
                <w:lang w:eastAsia="cs-CZ"/>
              </w:rPr>
              <w:t>,</w:t>
            </w:r>
            <w:r w:rsidRPr="00C27552">
              <w:rPr>
                <w:rFonts w:eastAsia="Times New Roman" w:cstheme="minorHAnsi"/>
                <w:i/>
                <w:iCs/>
                <w:color w:val="333333"/>
                <w:sz w:val="22"/>
                <w:lang w:eastAsia="cs-CZ"/>
              </w:rPr>
              <w:t xml:space="preserve"> </w:t>
            </w:r>
            <w:proofErr w:type="spellStart"/>
            <w:r w:rsidRPr="00C27552">
              <w:rPr>
                <w:rFonts w:eastAsia="Times New Roman" w:cstheme="minorHAnsi"/>
                <w:color w:val="333333"/>
                <w:sz w:val="22"/>
                <w:lang w:eastAsia="cs-CZ"/>
              </w:rPr>
              <w:t>Kraków</w:t>
            </w:r>
            <w:proofErr w:type="spellEnd"/>
            <w:r w:rsidRPr="00C27552">
              <w:rPr>
                <w:rFonts w:eastAsia="Times New Roman" w:cstheme="minorHAnsi"/>
                <w:color w:val="333333"/>
                <w:sz w:val="22"/>
                <w:lang w:eastAsia="cs-CZ"/>
              </w:rPr>
              <w:t xml:space="preserve"> 2021</w:t>
            </w:r>
          </w:p>
        </w:tc>
      </w:tr>
      <w:tr w:rsidR="00F009B3" w:rsidRPr="00CF491E" w14:paraId="484D1397" w14:textId="77777777" w:rsidTr="00691DA8">
        <w:trPr>
          <w:trHeight w:val="315"/>
        </w:trPr>
        <w:tc>
          <w:tcPr>
            <w:tcW w:w="3686" w:type="dxa"/>
            <w:tcBorders>
              <w:top w:val="nil"/>
              <w:left w:val="single" w:sz="8" w:space="0" w:color="000000"/>
              <w:bottom w:val="single" w:sz="8" w:space="0" w:color="000000"/>
              <w:right w:val="single" w:sz="8" w:space="0" w:color="000000"/>
            </w:tcBorders>
            <w:shd w:val="clear" w:color="auto" w:fill="auto"/>
            <w:vAlign w:val="center"/>
          </w:tcPr>
          <w:p w14:paraId="50F76EA1" w14:textId="48806A78" w:rsidR="00F009B3" w:rsidRPr="00C27552" w:rsidRDefault="00F009B3" w:rsidP="00F009B3">
            <w:pPr>
              <w:spacing w:after="0"/>
              <w:contextualSpacing/>
              <w:rPr>
                <w:rFonts w:eastAsia="Times New Roman" w:cs="Times New Roman"/>
                <w:sz w:val="22"/>
                <w:lang w:eastAsia="cs-CZ"/>
              </w:rPr>
            </w:pPr>
            <w:r w:rsidRPr="00C27552">
              <w:rPr>
                <w:rFonts w:eastAsia="Times New Roman" w:cstheme="minorHAnsi"/>
                <w:color w:val="333333"/>
                <w:sz w:val="22"/>
                <w:lang w:eastAsia="cs-CZ"/>
              </w:rPr>
              <w:t>Ladislav Vít (KAA)</w:t>
            </w:r>
          </w:p>
        </w:tc>
        <w:tc>
          <w:tcPr>
            <w:tcW w:w="5245" w:type="dxa"/>
            <w:tcBorders>
              <w:top w:val="nil"/>
              <w:left w:val="nil"/>
              <w:bottom w:val="single" w:sz="8" w:space="0" w:color="000000"/>
              <w:right w:val="single" w:sz="8" w:space="0" w:color="000000"/>
            </w:tcBorders>
            <w:shd w:val="clear" w:color="auto" w:fill="auto"/>
            <w:vAlign w:val="center"/>
          </w:tcPr>
          <w:p w14:paraId="3F5C0588" w14:textId="01816A05" w:rsidR="00F009B3" w:rsidRPr="00C27552" w:rsidRDefault="00F009B3" w:rsidP="00F009B3">
            <w:pPr>
              <w:spacing w:after="0"/>
              <w:contextualSpacing/>
              <w:rPr>
                <w:rFonts w:eastAsia="Times New Roman" w:cs="Times New Roman"/>
                <w:sz w:val="22"/>
                <w:lang w:eastAsia="cs-CZ"/>
              </w:rPr>
            </w:pPr>
            <w:r w:rsidRPr="00C27552">
              <w:rPr>
                <w:rFonts w:eastAsia="Times New Roman" w:cstheme="minorHAnsi"/>
                <w:i/>
                <w:iCs/>
                <w:color w:val="333333"/>
                <w:sz w:val="22"/>
                <w:lang w:eastAsia="cs-CZ"/>
              </w:rPr>
              <w:t xml:space="preserve">The </w:t>
            </w:r>
            <w:proofErr w:type="spellStart"/>
            <w:r w:rsidRPr="00C27552">
              <w:rPr>
                <w:rFonts w:eastAsia="Times New Roman" w:cstheme="minorHAnsi"/>
                <w:i/>
                <w:iCs/>
                <w:color w:val="333333"/>
                <w:sz w:val="22"/>
                <w:lang w:eastAsia="cs-CZ"/>
              </w:rPr>
              <w:t>Landscapes</w:t>
            </w:r>
            <w:proofErr w:type="spellEnd"/>
            <w:r w:rsidRPr="00C27552">
              <w:rPr>
                <w:rFonts w:eastAsia="Times New Roman" w:cstheme="minorHAnsi"/>
                <w:i/>
                <w:iCs/>
                <w:color w:val="333333"/>
                <w:sz w:val="22"/>
                <w:lang w:eastAsia="cs-CZ"/>
              </w:rPr>
              <w:t xml:space="preserve"> </w:t>
            </w:r>
            <w:proofErr w:type="spellStart"/>
            <w:r w:rsidRPr="00C27552">
              <w:rPr>
                <w:rFonts w:eastAsia="Times New Roman" w:cstheme="minorHAnsi"/>
                <w:i/>
                <w:iCs/>
                <w:color w:val="333333"/>
                <w:sz w:val="22"/>
                <w:lang w:eastAsia="cs-CZ"/>
              </w:rPr>
              <w:t>of</w:t>
            </w:r>
            <w:proofErr w:type="spellEnd"/>
            <w:r w:rsidRPr="00C27552">
              <w:rPr>
                <w:rFonts w:eastAsia="Times New Roman" w:cstheme="minorHAnsi"/>
                <w:i/>
                <w:iCs/>
                <w:color w:val="333333"/>
                <w:sz w:val="22"/>
                <w:lang w:eastAsia="cs-CZ"/>
              </w:rPr>
              <w:t xml:space="preserve"> W. H. </w:t>
            </w:r>
            <w:proofErr w:type="spellStart"/>
            <w:r w:rsidRPr="00C27552">
              <w:rPr>
                <w:rFonts w:eastAsia="Times New Roman" w:cstheme="minorHAnsi"/>
                <w:i/>
                <w:iCs/>
                <w:color w:val="333333"/>
                <w:sz w:val="22"/>
                <w:lang w:eastAsia="cs-CZ"/>
              </w:rPr>
              <w:t>Auden’s</w:t>
            </w:r>
            <w:proofErr w:type="spellEnd"/>
            <w:r w:rsidRPr="00C27552">
              <w:rPr>
                <w:rFonts w:eastAsia="Times New Roman" w:cstheme="minorHAnsi"/>
                <w:i/>
                <w:iCs/>
                <w:color w:val="333333"/>
                <w:sz w:val="22"/>
                <w:lang w:eastAsia="cs-CZ"/>
              </w:rPr>
              <w:t xml:space="preserve"> </w:t>
            </w:r>
            <w:proofErr w:type="spellStart"/>
            <w:r w:rsidRPr="00C27552">
              <w:rPr>
                <w:rFonts w:eastAsia="Times New Roman" w:cstheme="minorHAnsi"/>
                <w:i/>
                <w:iCs/>
                <w:color w:val="333333"/>
                <w:sz w:val="22"/>
                <w:lang w:eastAsia="cs-CZ"/>
              </w:rPr>
              <w:t>Interwar</w:t>
            </w:r>
            <w:proofErr w:type="spellEnd"/>
            <w:r w:rsidRPr="00C27552">
              <w:rPr>
                <w:rFonts w:eastAsia="Times New Roman" w:cstheme="minorHAnsi"/>
                <w:i/>
                <w:iCs/>
                <w:color w:val="333333"/>
                <w:sz w:val="22"/>
                <w:lang w:eastAsia="cs-CZ"/>
              </w:rPr>
              <w:t xml:space="preserve"> </w:t>
            </w:r>
            <w:proofErr w:type="spellStart"/>
            <w:r w:rsidRPr="00C27552">
              <w:rPr>
                <w:rFonts w:eastAsia="Times New Roman" w:cstheme="minorHAnsi"/>
                <w:i/>
                <w:iCs/>
                <w:color w:val="333333"/>
                <w:sz w:val="22"/>
                <w:lang w:eastAsia="cs-CZ"/>
              </w:rPr>
              <w:t>Poetry</w:t>
            </w:r>
            <w:proofErr w:type="spellEnd"/>
            <w:r w:rsidRPr="00C27552">
              <w:rPr>
                <w:rFonts w:eastAsia="Times New Roman" w:cstheme="minorHAnsi"/>
                <w:i/>
                <w:iCs/>
                <w:color w:val="333333"/>
                <w:sz w:val="22"/>
                <w:lang w:eastAsia="cs-CZ"/>
              </w:rPr>
              <w:t xml:space="preserve">: </w:t>
            </w:r>
            <w:proofErr w:type="spellStart"/>
            <w:r w:rsidRPr="00C27552">
              <w:rPr>
                <w:rFonts w:eastAsia="Times New Roman" w:cstheme="minorHAnsi"/>
                <w:i/>
                <w:iCs/>
                <w:color w:val="333333"/>
                <w:sz w:val="22"/>
                <w:lang w:eastAsia="cs-CZ"/>
              </w:rPr>
              <w:t>Roots</w:t>
            </w:r>
            <w:proofErr w:type="spellEnd"/>
            <w:r w:rsidRPr="00C27552">
              <w:rPr>
                <w:rFonts w:eastAsia="Times New Roman" w:cstheme="minorHAnsi"/>
                <w:i/>
                <w:iCs/>
                <w:color w:val="333333"/>
                <w:sz w:val="22"/>
                <w:lang w:eastAsia="cs-CZ"/>
              </w:rPr>
              <w:t xml:space="preserve"> and </w:t>
            </w:r>
            <w:proofErr w:type="spellStart"/>
            <w:r w:rsidRPr="00C27552">
              <w:rPr>
                <w:rFonts w:eastAsia="Times New Roman" w:cstheme="minorHAnsi"/>
                <w:i/>
                <w:iCs/>
                <w:color w:val="333333"/>
                <w:sz w:val="22"/>
                <w:lang w:eastAsia="cs-CZ"/>
              </w:rPr>
              <w:t>Routes</w:t>
            </w:r>
            <w:proofErr w:type="spellEnd"/>
            <w:r w:rsidRPr="00C27552">
              <w:rPr>
                <w:rFonts w:eastAsia="Times New Roman" w:cstheme="minorHAnsi"/>
                <w:color w:val="333333"/>
                <w:sz w:val="22"/>
                <w:lang w:eastAsia="cs-CZ"/>
              </w:rPr>
              <w:t xml:space="preserve">, </w:t>
            </w:r>
            <w:proofErr w:type="spellStart"/>
            <w:r w:rsidRPr="00C27552">
              <w:rPr>
                <w:rFonts w:eastAsia="Times New Roman" w:cstheme="minorHAnsi"/>
                <w:color w:val="333333"/>
                <w:sz w:val="22"/>
                <w:lang w:eastAsia="cs-CZ"/>
              </w:rPr>
              <w:t>Routledge</w:t>
            </w:r>
            <w:proofErr w:type="spellEnd"/>
            <w:r w:rsidRPr="00C27552">
              <w:rPr>
                <w:rFonts w:eastAsia="Times New Roman" w:cstheme="minorHAnsi"/>
                <w:color w:val="333333"/>
                <w:sz w:val="22"/>
                <w:lang w:eastAsia="cs-CZ"/>
              </w:rPr>
              <w:t xml:space="preserve"> 2021</w:t>
            </w:r>
          </w:p>
        </w:tc>
      </w:tr>
      <w:tr w:rsidR="00F009B3" w:rsidRPr="00CF491E" w14:paraId="23A9F577" w14:textId="77777777" w:rsidTr="00691DA8">
        <w:trPr>
          <w:trHeight w:val="315"/>
        </w:trPr>
        <w:tc>
          <w:tcPr>
            <w:tcW w:w="3686" w:type="dxa"/>
            <w:tcBorders>
              <w:top w:val="nil"/>
              <w:left w:val="single" w:sz="8" w:space="0" w:color="000000"/>
              <w:bottom w:val="single" w:sz="8" w:space="0" w:color="000000"/>
              <w:right w:val="single" w:sz="8" w:space="0" w:color="000000"/>
            </w:tcBorders>
            <w:shd w:val="clear" w:color="auto" w:fill="auto"/>
            <w:vAlign w:val="center"/>
          </w:tcPr>
          <w:p w14:paraId="1620AE43" w14:textId="3849F346" w:rsidR="00F009B3" w:rsidRPr="00C27552" w:rsidRDefault="00F009B3" w:rsidP="00F009B3">
            <w:pPr>
              <w:spacing w:after="0"/>
              <w:contextualSpacing/>
              <w:rPr>
                <w:rFonts w:eastAsia="Times New Roman" w:cs="Times New Roman"/>
                <w:sz w:val="22"/>
                <w:lang w:eastAsia="cs-CZ"/>
              </w:rPr>
            </w:pPr>
            <w:r w:rsidRPr="00C27552">
              <w:rPr>
                <w:rFonts w:eastAsia="Times New Roman" w:cstheme="minorHAnsi"/>
                <w:color w:val="333333"/>
                <w:sz w:val="22"/>
                <w:lang w:eastAsia="cs-CZ"/>
              </w:rPr>
              <w:t>Helena Zitková – Hana Vykoupilová (KAA)</w:t>
            </w:r>
          </w:p>
        </w:tc>
        <w:tc>
          <w:tcPr>
            <w:tcW w:w="5245" w:type="dxa"/>
            <w:tcBorders>
              <w:top w:val="nil"/>
              <w:left w:val="nil"/>
              <w:bottom w:val="single" w:sz="8" w:space="0" w:color="000000"/>
              <w:right w:val="single" w:sz="8" w:space="0" w:color="000000"/>
            </w:tcBorders>
            <w:shd w:val="clear" w:color="auto" w:fill="auto"/>
            <w:vAlign w:val="center"/>
          </w:tcPr>
          <w:p w14:paraId="7EC9ED85" w14:textId="080693EF" w:rsidR="00F009B3" w:rsidRPr="00C27552" w:rsidRDefault="00F009B3" w:rsidP="00F009B3">
            <w:pPr>
              <w:spacing w:after="0"/>
              <w:contextualSpacing/>
              <w:rPr>
                <w:rFonts w:eastAsia="Times New Roman" w:cs="Times New Roman"/>
                <w:i/>
                <w:iCs/>
                <w:sz w:val="22"/>
                <w:lang w:eastAsia="cs-CZ"/>
              </w:rPr>
            </w:pPr>
            <w:r w:rsidRPr="00C27552">
              <w:rPr>
                <w:rFonts w:eastAsia="Times New Roman" w:cstheme="minorHAnsi"/>
                <w:i/>
                <w:iCs/>
                <w:color w:val="333333"/>
                <w:sz w:val="22"/>
                <w:lang w:eastAsia="cs-CZ"/>
              </w:rPr>
              <w:t>Připravte děti na život. Rozvoj soft-</w:t>
            </w:r>
            <w:proofErr w:type="spellStart"/>
            <w:r w:rsidRPr="00C27552">
              <w:rPr>
                <w:rFonts w:eastAsia="Times New Roman" w:cstheme="minorHAnsi"/>
                <w:i/>
                <w:iCs/>
                <w:color w:val="333333"/>
                <w:sz w:val="22"/>
                <w:lang w:eastAsia="cs-CZ"/>
              </w:rPr>
              <w:t>skills</w:t>
            </w:r>
            <w:proofErr w:type="spellEnd"/>
            <w:r w:rsidRPr="00C27552">
              <w:rPr>
                <w:rFonts w:eastAsia="Times New Roman" w:cstheme="minorHAnsi"/>
                <w:i/>
                <w:iCs/>
                <w:color w:val="333333"/>
                <w:sz w:val="22"/>
                <w:lang w:eastAsia="cs-CZ"/>
              </w:rPr>
              <w:t xml:space="preserve"> pro každého</w:t>
            </w:r>
            <w:r w:rsidRPr="00C27552">
              <w:rPr>
                <w:rFonts w:eastAsia="Times New Roman" w:cstheme="minorHAnsi"/>
                <w:color w:val="333333"/>
                <w:sz w:val="22"/>
                <w:lang w:eastAsia="cs-CZ"/>
              </w:rPr>
              <w:t>,</w:t>
            </w:r>
            <w:r w:rsidRPr="00C27552">
              <w:rPr>
                <w:rFonts w:eastAsia="Times New Roman" w:cstheme="minorHAnsi"/>
                <w:i/>
                <w:iCs/>
                <w:color w:val="333333"/>
                <w:sz w:val="22"/>
                <w:lang w:eastAsia="cs-CZ"/>
              </w:rPr>
              <w:t xml:space="preserve"> </w:t>
            </w:r>
            <w:proofErr w:type="spellStart"/>
            <w:r w:rsidRPr="00C27552">
              <w:rPr>
                <w:rFonts w:eastAsia="Times New Roman" w:cstheme="minorHAnsi"/>
                <w:color w:val="333333"/>
                <w:sz w:val="22"/>
                <w:lang w:eastAsia="cs-CZ"/>
              </w:rPr>
              <w:t>BizBooks</w:t>
            </w:r>
            <w:proofErr w:type="spellEnd"/>
            <w:r w:rsidRPr="00C27552">
              <w:rPr>
                <w:rFonts w:eastAsia="Times New Roman" w:cstheme="minorHAnsi"/>
                <w:color w:val="333333"/>
                <w:sz w:val="22"/>
                <w:lang w:eastAsia="cs-CZ"/>
              </w:rPr>
              <w:t xml:space="preserve"> 2021</w:t>
            </w:r>
          </w:p>
        </w:tc>
      </w:tr>
      <w:tr w:rsidR="00F009B3" w:rsidRPr="00CF491E" w14:paraId="406364B4" w14:textId="77777777" w:rsidTr="00F009B3">
        <w:trPr>
          <w:trHeight w:val="525"/>
        </w:trPr>
        <w:tc>
          <w:tcPr>
            <w:tcW w:w="3686" w:type="dxa"/>
            <w:tcBorders>
              <w:top w:val="nil"/>
              <w:left w:val="single" w:sz="8" w:space="0" w:color="000000"/>
              <w:bottom w:val="single" w:sz="8" w:space="0" w:color="000000"/>
              <w:right w:val="single" w:sz="8" w:space="0" w:color="000000"/>
            </w:tcBorders>
            <w:shd w:val="clear" w:color="auto" w:fill="auto"/>
            <w:vAlign w:val="center"/>
          </w:tcPr>
          <w:p w14:paraId="4FF551E2" w14:textId="2335C471" w:rsidR="00F009B3" w:rsidRPr="00C27552" w:rsidRDefault="00F009B3" w:rsidP="00F009B3">
            <w:pPr>
              <w:spacing w:after="0"/>
              <w:contextualSpacing/>
              <w:rPr>
                <w:rFonts w:eastAsia="Times New Roman" w:cs="Times New Roman"/>
                <w:sz w:val="22"/>
                <w:lang w:eastAsia="cs-CZ"/>
              </w:rPr>
            </w:pPr>
            <w:r w:rsidRPr="00C27552">
              <w:rPr>
                <w:rFonts w:eastAsia="Times New Roman" w:cstheme="minorHAnsi"/>
                <w:color w:val="333333"/>
                <w:sz w:val="22"/>
                <w:lang w:eastAsia="cs-CZ"/>
              </w:rPr>
              <w:t>Ondřej Beran (KFR)</w:t>
            </w:r>
          </w:p>
        </w:tc>
        <w:tc>
          <w:tcPr>
            <w:tcW w:w="5245" w:type="dxa"/>
            <w:tcBorders>
              <w:top w:val="nil"/>
              <w:left w:val="nil"/>
              <w:bottom w:val="single" w:sz="8" w:space="0" w:color="000000"/>
              <w:right w:val="single" w:sz="8" w:space="0" w:color="000000"/>
            </w:tcBorders>
            <w:shd w:val="clear" w:color="auto" w:fill="auto"/>
            <w:vAlign w:val="center"/>
          </w:tcPr>
          <w:p w14:paraId="115336A0" w14:textId="60BDF16D" w:rsidR="00F009B3" w:rsidRPr="00C27552" w:rsidRDefault="00F009B3" w:rsidP="00F009B3">
            <w:pPr>
              <w:spacing w:after="0"/>
              <w:contextualSpacing/>
              <w:rPr>
                <w:rFonts w:eastAsia="Times New Roman" w:cs="Times New Roman"/>
                <w:sz w:val="22"/>
                <w:lang w:eastAsia="cs-CZ"/>
              </w:rPr>
            </w:pPr>
            <w:proofErr w:type="spellStart"/>
            <w:r w:rsidRPr="00C27552">
              <w:rPr>
                <w:rFonts w:eastAsia="Times New Roman" w:cstheme="minorHAnsi"/>
                <w:i/>
                <w:iCs/>
                <w:color w:val="333333"/>
                <w:sz w:val="22"/>
                <w:lang w:eastAsia="cs-CZ"/>
              </w:rPr>
              <w:t>Examples</w:t>
            </w:r>
            <w:proofErr w:type="spellEnd"/>
            <w:r w:rsidRPr="00C27552">
              <w:rPr>
                <w:rFonts w:eastAsia="Times New Roman" w:cstheme="minorHAnsi"/>
                <w:i/>
                <w:iCs/>
                <w:color w:val="333333"/>
                <w:sz w:val="22"/>
                <w:lang w:eastAsia="cs-CZ"/>
              </w:rPr>
              <w:t xml:space="preserve"> and </w:t>
            </w:r>
            <w:proofErr w:type="spellStart"/>
            <w:r w:rsidRPr="00C27552">
              <w:rPr>
                <w:rFonts w:eastAsia="Times New Roman" w:cstheme="minorHAnsi"/>
                <w:i/>
                <w:iCs/>
                <w:color w:val="333333"/>
                <w:sz w:val="22"/>
                <w:lang w:eastAsia="cs-CZ"/>
              </w:rPr>
              <w:t>Their</w:t>
            </w:r>
            <w:proofErr w:type="spellEnd"/>
            <w:r w:rsidRPr="00C27552">
              <w:rPr>
                <w:rFonts w:eastAsia="Times New Roman" w:cstheme="minorHAnsi"/>
                <w:i/>
                <w:iCs/>
                <w:color w:val="333333"/>
                <w:sz w:val="22"/>
                <w:lang w:eastAsia="cs-CZ"/>
              </w:rPr>
              <w:t xml:space="preserve"> Role in </w:t>
            </w:r>
            <w:proofErr w:type="spellStart"/>
            <w:r w:rsidRPr="00C27552">
              <w:rPr>
                <w:rFonts w:eastAsia="Times New Roman" w:cstheme="minorHAnsi"/>
                <w:i/>
                <w:iCs/>
                <w:color w:val="333333"/>
                <w:sz w:val="22"/>
                <w:lang w:eastAsia="cs-CZ"/>
              </w:rPr>
              <w:t>Our</w:t>
            </w:r>
            <w:proofErr w:type="spellEnd"/>
            <w:r w:rsidRPr="00C27552">
              <w:rPr>
                <w:rFonts w:eastAsia="Times New Roman" w:cstheme="minorHAnsi"/>
                <w:i/>
                <w:iCs/>
                <w:color w:val="333333"/>
                <w:sz w:val="22"/>
                <w:lang w:eastAsia="cs-CZ"/>
              </w:rPr>
              <w:t xml:space="preserve"> </w:t>
            </w:r>
            <w:proofErr w:type="spellStart"/>
            <w:r w:rsidRPr="00C27552">
              <w:rPr>
                <w:rFonts w:eastAsia="Times New Roman" w:cstheme="minorHAnsi"/>
                <w:i/>
                <w:iCs/>
                <w:color w:val="333333"/>
                <w:sz w:val="22"/>
                <w:lang w:eastAsia="cs-CZ"/>
              </w:rPr>
              <w:t>Thinking</w:t>
            </w:r>
            <w:proofErr w:type="spellEnd"/>
            <w:r w:rsidRPr="00C27552">
              <w:rPr>
                <w:rFonts w:eastAsia="Times New Roman" w:cstheme="minorHAnsi"/>
                <w:color w:val="333333"/>
                <w:sz w:val="22"/>
                <w:lang w:eastAsia="cs-CZ"/>
              </w:rPr>
              <w:t xml:space="preserve">, </w:t>
            </w:r>
            <w:proofErr w:type="spellStart"/>
            <w:r w:rsidRPr="00C27552">
              <w:rPr>
                <w:rFonts w:eastAsia="Times New Roman" w:cstheme="minorHAnsi"/>
                <w:color w:val="333333"/>
                <w:sz w:val="22"/>
                <w:lang w:eastAsia="cs-CZ"/>
              </w:rPr>
              <w:t>Routledge</w:t>
            </w:r>
            <w:proofErr w:type="spellEnd"/>
            <w:r w:rsidRPr="00C27552">
              <w:rPr>
                <w:rFonts w:eastAsia="Times New Roman" w:cstheme="minorHAnsi"/>
                <w:color w:val="333333"/>
                <w:sz w:val="22"/>
                <w:lang w:eastAsia="cs-CZ"/>
              </w:rPr>
              <w:t xml:space="preserve"> 2021</w:t>
            </w:r>
          </w:p>
        </w:tc>
      </w:tr>
      <w:tr w:rsidR="00F009B3" w:rsidRPr="00CF491E" w14:paraId="03F8F98A" w14:textId="77777777" w:rsidTr="00691DA8">
        <w:trPr>
          <w:trHeight w:val="525"/>
        </w:trPr>
        <w:tc>
          <w:tcPr>
            <w:tcW w:w="3686" w:type="dxa"/>
            <w:tcBorders>
              <w:top w:val="nil"/>
              <w:left w:val="single" w:sz="8" w:space="0" w:color="000000"/>
              <w:bottom w:val="single" w:sz="8" w:space="0" w:color="000000"/>
              <w:right w:val="single" w:sz="8" w:space="0" w:color="000000"/>
            </w:tcBorders>
            <w:shd w:val="clear" w:color="auto" w:fill="auto"/>
            <w:vAlign w:val="center"/>
          </w:tcPr>
          <w:p w14:paraId="401B194B" w14:textId="41B01583" w:rsidR="00F009B3" w:rsidRPr="00C27552" w:rsidRDefault="00AE62DD" w:rsidP="00F009B3">
            <w:pPr>
              <w:spacing w:after="0"/>
              <w:contextualSpacing/>
              <w:rPr>
                <w:rFonts w:eastAsia="Times New Roman" w:cs="Times New Roman"/>
                <w:sz w:val="22"/>
                <w:lang w:eastAsia="cs-CZ"/>
              </w:rPr>
            </w:pPr>
            <w:r w:rsidRPr="00C27552">
              <w:rPr>
                <w:rFonts w:eastAsia="Times New Roman" w:cs="Times New Roman"/>
                <w:sz w:val="22"/>
                <w:lang w:eastAsia="cs-CZ"/>
              </w:rPr>
              <w:t xml:space="preserve">Hon-Lam </w:t>
            </w:r>
            <w:proofErr w:type="spellStart"/>
            <w:r w:rsidRPr="00C27552">
              <w:rPr>
                <w:rFonts w:eastAsia="Times New Roman" w:cs="Times New Roman"/>
                <w:sz w:val="22"/>
                <w:lang w:eastAsia="cs-CZ"/>
              </w:rPr>
              <w:t>Li</w:t>
            </w:r>
            <w:proofErr w:type="spellEnd"/>
            <w:r w:rsidRPr="00C27552">
              <w:rPr>
                <w:rFonts w:eastAsia="Times New Roman" w:cs="Times New Roman"/>
                <w:sz w:val="22"/>
                <w:lang w:eastAsia="cs-CZ"/>
              </w:rPr>
              <w:t xml:space="preserve"> and Michael Campbell (</w:t>
            </w:r>
            <w:proofErr w:type="spellStart"/>
            <w:r w:rsidRPr="00C27552">
              <w:rPr>
                <w:rFonts w:eastAsia="Times New Roman" w:cs="Times New Roman"/>
                <w:sz w:val="22"/>
                <w:lang w:eastAsia="cs-CZ"/>
              </w:rPr>
              <w:t>eds</w:t>
            </w:r>
            <w:proofErr w:type="spellEnd"/>
            <w:r w:rsidRPr="00C27552">
              <w:rPr>
                <w:rFonts w:eastAsia="Times New Roman" w:cs="Times New Roman"/>
                <w:sz w:val="22"/>
                <w:lang w:eastAsia="cs-CZ"/>
              </w:rPr>
              <w:t>.) (KFR)</w:t>
            </w:r>
          </w:p>
        </w:tc>
        <w:tc>
          <w:tcPr>
            <w:tcW w:w="5245" w:type="dxa"/>
            <w:tcBorders>
              <w:top w:val="nil"/>
              <w:left w:val="nil"/>
              <w:bottom w:val="single" w:sz="8" w:space="0" w:color="000000"/>
              <w:right w:val="single" w:sz="8" w:space="0" w:color="000000"/>
            </w:tcBorders>
            <w:shd w:val="clear" w:color="auto" w:fill="auto"/>
            <w:vAlign w:val="center"/>
          </w:tcPr>
          <w:p w14:paraId="6AA62C28" w14:textId="4815D5D3" w:rsidR="00F009B3" w:rsidRPr="00C27552" w:rsidRDefault="00AE62DD" w:rsidP="00F009B3">
            <w:pPr>
              <w:spacing w:after="0"/>
              <w:contextualSpacing/>
              <w:rPr>
                <w:rFonts w:eastAsia="Times New Roman" w:cs="Times New Roman"/>
                <w:sz w:val="22"/>
                <w:lang w:eastAsia="cs-CZ"/>
              </w:rPr>
            </w:pPr>
            <w:r w:rsidRPr="00C27552">
              <w:rPr>
                <w:rFonts w:eastAsia="Times New Roman" w:cs="Times New Roman"/>
                <w:i/>
                <w:iCs/>
                <w:sz w:val="22"/>
                <w:lang w:eastAsia="cs-CZ"/>
              </w:rPr>
              <w:t xml:space="preserve">Public </w:t>
            </w:r>
            <w:proofErr w:type="spellStart"/>
            <w:r w:rsidRPr="00C27552">
              <w:rPr>
                <w:rFonts w:eastAsia="Times New Roman" w:cs="Times New Roman"/>
                <w:i/>
                <w:iCs/>
                <w:sz w:val="22"/>
                <w:lang w:eastAsia="cs-CZ"/>
              </w:rPr>
              <w:t>Reason</w:t>
            </w:r>
            <w:proofErr w:type="spellEnd"/>
            <w:r w:rsidRPr="00C27552">
              <w:rPr>
                <w:rFonts w:eastAsia="Times New Roman" w:cs="Times New Roman"/>
                <w:i/>
                <w:iCs/>
                <w:sz w:val="22"/>
                <w:lang w:eastAsia="cs-CZ"/>
              </w:rPr>
              <w:t xml:space="preserve"> and </w:t>
            </w:r>
            <w:proofErr w:type="spellStart"/>
            <w:r w:rsidRPr="00C27552">
              <w:rPr>
                <w:rFonts w:eastAsia="Times New Roman" w:cs="Times New Roman"/>
                <w:i/>
                <w:iCs/>
                <w:sz w:val="22"/>
                <w:lang w:eastAsia="cs-CZ"/>
              </w:rPr>
              <w:t>Bioethics</w:t>
            </w:r>
            <w:proofErr w:type="spellEnd"/>
            <w:r w:rsidRPr="00C27552">
              <w:rPr>
                <w:rFonts w:eastAsia="Times New Roman" w:cs="Times New Roman"/>
                <w:sz w:val="22"/>
                <w:lang w:eastAsia="cs-CZ"/>
              </w:rPr>
              <w:t xml:space="preserve">, </w:t>
            </w:r>
            <w:proofErr w:type="spellStart"/>
            <w:r w:rsidRPr="00C27552">
              <w:rPr>
                <w:rFonts w:eastAsia="Times New Roman" w:cs="Times New Roman"/>
                <w:sz w:val="22"/>
                <w:lang w:eastAsia="cs-CZ"/>
              </w:rPr>
              <w:t>Palgrave</w:t>
            </w:r>
            <w:proofErr w:type="spellEnd"/>
            <w:r w:rsidRPr="00C27552">
              <w:rPr>
                <w:rFonts w:eastAsia="Times New Roman" w:cs="Times New Roman"/>
                <w:sz w:val="22"/>
                <w:lang w:eastAsia="cs-CZ"/>
              </w:rPr>
              <w:t xml:space="preserve"> </w:t>
            </w:r>
            <w:proofErr w:type="spellStart"/>
            <w:r w:rsidRPr="00C27552">
              <w:rPr>
                <w:rFonts w:eastAsia="Times New Roman" w:cs="Times New Roman"/>
                <w:sz w:val="22"/>
                <w:lang w:eastAsia="cs-CZ"/>
              </w:rPr>
              <w:t>Macmillan</w:t>
            </w:r>
            <w:proofErr w:type="spellEnd"/>
            <w:r w:rsidRPr="00C27552">
              <w:rPr>
                <w:rFonts w:eastAsia="Times New Roman" w:cs="Times New Roman"/>
                <w:sz w:val="22"/>
                <w:lang w:eastAsia="cs-CZ"/>
              </w:rPr>
              <w:t xml:space="preserve"> 2021</w:t>
            </w:r>
          </w:p>
        </w:tc>
      </w:tr>
      <w:tr w:rsidR="00AE62DD" w:rsidRPr="00CF491E" w14:paraId="321BFE08" w14:textId="77777777" w:rsidTr="00AE62DD">
        <w:trPr>
          <w:trHeight w:val="525"/>
        </w:trPr>
        <w:tc>
          <w:tcPr>
            <w:tcW w:w="3686" w:type="dxa"/>
            <w:tcBorders>
              <w:top w:val="nil"/>
              <w:left w:val="single" w:sz="8" w:space="0" w:color="000000"/>
              <w:bottom w:val="single" w:sz="8" w:space="0" w:color="000000"/>
              <w:right w:val="single" w:sz="8" w:space="0" w:color="000000"/>
            </w:tcBorders>
            <w:shd w:val="clear" w:color="auto" w:fill="auto"/>
            <w:vAlign w:val="center"/>
          </w:tcPr>
          <w:p w14:paraId="0189D20B" w14:textId="3A25CDA4" w:rsidR="00AE62DD" w:rsidRPr="00C27552" w:rsidRDefault="00AE62DD" w:rsidP="00AE62DD">
            <w:pPr>
              <w:spacing w:after="0"/>
              <w:contextualSpacing/>
              <w:jc w:val="left"/>
              <w:rPr>
                <w:rFonts w:eastAsia="Times New Roman" w:cs="Times New Roman"/>
                <w:sz w:val="22"/>
                <w:lang w:eastAsia="cs-CZ"/>
              </w:rPr>
            </w:pPr>
            <w:r w:rsidRPr="00C27552">
              <w:rPr>
                <w:rFonts w:eastAsia="Times New Roman" w:cstheme="minorHAnsi"/>
                <w:color w:val="333333"/>
                <w:sz w:val="22"/>
                <w:lang w:eastAsia="cs-CZ"/>
              </w:rPr>
              <w:t>Niklas Forsberg (KFR)</w:t>
            </w:r>
          </w:p>
        </w:tc>
        <w:tc>
          <w:tcPr>
            <w:tcW w:w="5245" w:type="dxa"/>
            <w:tcBorders>
              <w:top w:val="nil"/>
              <w:left w:val="nil"/>
              <w:bottom w:val="single" w:sz="8" w:space="0" w:color="000000"/>
              <w:right w:val="single" w:sz="8" w:space="0" w:color="000000"/>
            </w:tcBorders>
            <w:shd w:val="clear" w:color="auto" w:fill="auto"/>
            <w:vAlign w:val="center"/>
          </w:tcPr>
          <w:p w14:paraId="1F4B983C" w14:textId="574EECB6" w:rsidR="00AE62DD" w:rsidRPr="00C27552" w:rsidRDefault="00AE62DD" w:rsidP="00AE62DD">
            <w:pPr>
              <w:spacing w:after="0"/>
              <w:contextualSpacing/>
              <w:rPr>
                <w:rFonts w:eastAsia="Times New Roman" w:cs="Times New Roman"/>
                <w:sz w:val="22"/>
                <w:lang w:eastAsia="cs-CZ"/>
              </w:rPr>
            </w:pPr>
            <w:proofErr w:type="spellStart"/>
            <w:r w:rsidRPr="00C27552">
              <w:rPr>
                <w:rFonts w:eastAsia="Times New Roman" w:cstheme="minorHAnsi"/>
                <w:i/>
                <w:iCs/>
                <w:color w:val="333333"/>
                <w:sz w:val="22"/>
                <w:lang w:eastAsia="cs-CZ"/>
              </w:rPr>
              <w:t>Lectures</w:t>
            </w:r>
            <w:proofErr w:type="spellEnd"/>
            <w:r w:rsidRPr="00C27552">
              <w:rPr>
                <w:rFonts w:eastAsia="Times New Roman" w:cstheme="minorHAnsi"/>
                <w:i/>
                <w:iCs/>
                <w:color w:val="333333"/>
                <w:sz w:val="22"/>
                <w:lang w:eastAsia="cs-CZ"/>
              </w:rPr>
              <w:t xml:space="preserve"> on a </w:t>
            </w:r>
            <w:proofErr w:type="spellStart"/>
            <w:r w:rsidRPr="00C27552">
              <w:rPr>
                <w:rFonts w:eastAsia="Times New Roman" w:cstheme="minorHAnsi"/>
                <w:i/>
                <w:iCs/>
                <w:color w:val="333333"/>
                <w:sz w:val="22"/>
                <w:lang w:eastAsia="cs-CZ"/>
              </w:rPr>
              <w:t>Philosophy</w:t>
            </w:r>
            <w:proofErr w:type="spellEnd"/>
            <w:r w:rsidRPr="00C27552">
              <w:rPr>
                <w:rFonts w:eastAsia="Times New Roman" w:cstheme="minorHAnsi"/>
                <w:i/>
                <w:iCs/>
                <w:color w:val="333333"/>
                <w:sz w:val="22"/>
                <w:lang w:eastAsia="cs-CZ"/>
              </w:rPr>
              <w:t xml:space="preserve"> </w:t>
            </w:r>
            <w:proofErr w:type="spellStart"/>
            <w:r w:rsidRPr="00C27552">
              <w:rPr>
                <w:rFonts w:eastAsia="Times New Roman" w:cstheme="minorHAnsi"/>
                <w:i/>
                <w:iCs/>
                <w:color w:val="333333"/>
                <w:sz w:val="22"/>
                <w:lang w:eastAsia="cs-CZ"/>
              </w:rPr>
              <w:t>Less</w:t>
            </w:r>
            <w:proofErr w:type="spellEnd"/>
            <w:r w:rsidRPr="00C27552">
              <w:rPr>
                <w:rFonts w:eastAsia="Times New Roman" w:cstheme="minorHAnsi"/>
                <w:i/>
                <w:iCs/>
                <w:color w:val="333333"/>
                <w:sz w:val="22"/>
                <w:lang w:eastAsia="cs-CZ"/>
              </w:rPr>
              <w:t xml:space="preserve"> </w:t>
            </w:r>
            <w:proofErr w:type="spellStart"/>
            <w:r w:rsidRPr="00C27552">
              <w:rPr>
                <w:rFonts w:eastAsia="Times New Roman" w:cstheme="minorHAnsi"/>
                <w:i/>
                <w:iCs/>
                <w:color w:val="333333"/>
                <w:sz w:val="22"/>
                <w:lang w:eastAsia="cs-CZ"/>
              </w:rPr>
              <w:t>Ordinary</w:t>
            </w:r>
            <w:proofErr w:type="spellEnd"/>
            <w:r w:rsidRPr="00C27552">
              <w:rPr>
                <w:rFonts w:eastAsia="Times New Roman" w:cstheme="minorHAnsi"/>
                <w:color w:val="333333"/>
                <w:sz w:val="22"/>
                <w:lang w:eastAsia="cs-CZ"/>
              </w:rPr>
              <w:t xml:space="preserve">, </w:t>
            </w:r>
            <w:proofErr w:type="spellStart"/>
            <w:r w:rsidRPr="00C27552">
              <w:rPr>
                <w:rFonts w:eastAsia="Times New Roman" w:cstheme="minorHAnsi"/>
                <w:color w:val="333333"/>
                <w:sz w:val="22"/>
                <w:lang w:eastAsia="cs-CZ"/>
              </w:rPr>
              <w:t>Routledge</w:t>
            </w:r>
            <w:proofErr w:type="spellEnd"/>
            <w:r w:rsidRPr="00C27552">
              <w:rPr>
                <w:rFonts w:eastAsia="Times New Roman" w:cstheme="minorHAnsi"/>
                <w:color w:val="333333"/>
                <w:sz w:val="22"/>
                <w:lang w:eastAsia="cs-CZ"/>
              </w:rPr>
              <w:t xml:space="preserve"> 2021</w:t>
            </w:r>
          </w:p>
        </w:tc>
      </w:tr>
      <w:tr w:rsidR="00AE62DD" w:rsidRPr="00CF491E" w14:paraId="5C74C063" w14:textId="77777777" w:rsidTr="00AE62DD">
        <w:trPr>
          <w:trHeight w:val="525"/>
        </w:trPr>
        <w:tc>
          <w:tcPr>
            <w:tcW w:w="3686" w:type="dxa"/>
            <w:tcBorders>
              <w:top w:val="nil"/>
              <w:left w:val="single" w:sz="8" w:space="0" w:color="000000"/>
              <w:bottom w:val="single" w:sz="8" w:space="0" w:color="000000"/>
              <w:right w:val="single" w:sz="8" w:space="0" w:color="000000"/>
            </w:tcBorders>
            <w:shd w:val="clear" w:color="auto" w:fill="auto"/>
            <w:vAlign w:val="center"/>
          </w:tcPr>
          <w:p w14:paraId="76ED3BC7" w14:textId="5BB4D048" w:rsidR="00AE62DD" w:rsidRPr="00C27552" w:rsidRDefault="00AE62DD" w:rsidP="00AE62DD">
            <w:pPr>
              <w:spacing w:after="0"/>
              <w:contextualSpacing/>
              <w:rPr>
                <w:rFonts w:eastAsia="Times New Roman" w:cs="Times New Roman"/>
                <w:sz w:val="22"/>
                <w:lang w:eastAsia="cs-CZ"/>
              </w:rPr>
            </w:pPr>
            <w:r w:rsidRPr="00C27552">
              <w:rPr>
                <w:rFonts w:eastAsia="Times New Roman" w:cstheme="minorHAnsi"/>
                <w:color w:val="333333"/>
                <w:sz w:val="22"/>
                <w:lang w:eastAsia="cs-CZ"/>
              </w:rPr>
              <w:t>Tomáš Hejduk (KFR)</w:t>
            </w:r>
          </w:p>
        </w:tc>
        <w:tc>
          <w:tcPr>
            <w:tcW w:w="5245" w:type="dxa"/>
            <w:tcBorders>
              <w:top w:val="nil"/>
              <w:left w:val="nil"/>
              <w:bottom w:val="single" w:sz="8" w:space="0" w:color="000000"/>
              <w:right w:val="single" w:sz="8" w:space="0" w:color="000000"/>
            </w:tcBorders>
            <w:shd w:val="clear" w:color="auto" w:fill="auto"/>
            <w:vAlign w:val="center"/>
          </w:tcPr>
          <w:p w14:paraId="061B32B3" w14:textId="42A73EB6" w:rsidR="00AE62DD" w:rsidRPr="00C27552" w:rsidRDefault="00AE62DD" w:rsidP="00AE62DD">
            <w:pPr>
              <w:spacing w:after="0"/>
              <w:contextualSpacing/>
              <w:rPr>
                <w:rFonts w:eastAsia="Times New Roman" w:cs="Times New Roman"/>
                <w:sz w:val="22"/>
                <w:lang w:eastAsia="cs-CZ"/>
              </w:rPr>
            </w:pPr>
            <w:r w:rsidRPr="00C27552">
              <w:rPr>
                <w:rFonts w:eastAsia="Times New Roman" w:cstheme="minorHAnsi"/>
                <w:i/>
                <w:iCs/>
                <w:color w:val="333333"/>
                <w:sz w:val="22"/>
                <w:lang w:eastAsia="cs-CZ"/>
              </w:rPr>
              <w:t xml:space="preserve">Nepolitická politika v díle Ladislava </w:t>
            </w:r>
            <w:proofErr w:type="spellStart"/>
            <w:r w:rsidRPr="00C27552">
              <w:rPr>
                <w:rFonts w:eastAsia="Times New Roman" w:cstheme="minorHAnsi"/>
                <w:i/>
                <w:iCs/>
                <w:color w:val="333333"/>
                <w:sz w:val="22"/>
                <w:lang w:eastAsia="cs-CZ"/>
              </w:rPr>
              <w:t>Hejdánka</w:t>
            </w:r>
            <w:proofErr w:type="spellEnd"/>
            <w:r w:rsidRPr="00C27552">
              <w:rPr>
                <w:rFonts w:eastAsia="Times New Roman" w:cstheme="minorHAnsi"/>
                <w:color w:val="333333"/>
                <w:sz w:val="22"/>
                <w:lang w:eastAsia="cs-CZ"/>
              </w:rPr>
              <w:t>, Praha 2021</w:t>
            </w:r>
          </w:p>
        </w:tc>
      </w:tr>
      <w:tr w:rsidR="00AE62DD" w:rsidRPr="00CF491E" w14:paraId="0FDEE11C" w14:textId="77777777" w:rsidTr="00AE62DD">
        <w:trPr>
          <w:trHeight w:val="525"/>
        </w:trPr>
        <w:tc>
          <w:tcPr>
            <w:tcW w:w="3686" w:type="dxa"/>
            <w:tcBorders>
              <w:top w:val="single" w:sz="8" w:space="0" w:color="000000"/>
              <w:left w:val="single" w:sz="8" w:space="0" w:color="000000"/>
              <w:bottom w:val="single" w:sz="4" w:space="0" w:color="auto"/>
              <w:right w:val="single" w:sz="8" w:space="0" w:color="000000"/>
            </w:tcBorders>
            <w:shd w:val="clear" w:color="auto" w:fill="auto"/>
            <w:vAlign w:val="center"/>
          </w:tcPr>
          <w:p w14:paraId="06057B1F" w14:textId="71EED9DF" w:rsidR="00AE62DD" w:rsidRPr="00C27552" w:rsidRDefault="00AE62DD" w:rsidP="00AE62DD">
            <w:pPr>
              <w:spacing w:after="0"/>
              <w:contextualSpacing/>
              <w:rPr>
                <w:rFonts w:eastAsia="Times New Roman" w:cs="Times New Roman"/>
                <w:sz w:val="22"/>
                <w:lang w:eastAsia="cs-CZ"/>
              </w:rPr>
            </w:pPr>
            <w:r w:rsidRPr="00C27552">
              <w:rPr>
                <w:rFonts w:eastAsia="Times New Roman" w:cstheme="minorHAnsi"/>
                <w:color w:val="333333"/>
                <w:sz w:val="22"/>
                <w:lang w:eastAsia="cs-CZ"/>
              </w:rPr>
              <w:t>Ondřej Sikora (KFR)</w:t>
            </w:r>
          </w:p>
        </w:tc>
        <w:tc>
          <w:tcPr>
            <w:tcW w:w="5245" w:type="dxa"/>
            <w:tcBorders>
              <w:top w:val="single" w:sz="8" w:space="0" w:color="000000"/>
              <w:left w:val="nil"/>
              <w:bottom w:val="single" w:sz="4" w:space="0" w:color="auto"/>
              <w:right w:val="single" w:sz="8" w:space="0" w:color="000000"/>
            </w:tcBorders>
            <w:shd w:val="clear" w:color="auto" w:fill="auto"/>
            <w:vAlign w:val="center"/>
          </w:tcPr>
          <w:p w14:paraId="1B510FFB" w14:textId="73294202" w:rsidR="00AE62DD" w:rsidRPr="00C27552" w:rsidRDefault="00AE62DD" w:rsidP="00AE62DD">
            <w:pPr>
              <w:spacing w:after="0"/>
              <w:contextualSpacing/>
              <w:rPr>
                <w:rFonts w:eastAsia="Times New Roman" w:cs="Times New Roman"/>
                <w:sz w:val="22"/>
                <w:lang w:eastAsia="cs-CZ"/>
              </w:rPr>
            </w:pPr>
            <w:r w:rsidRPr="00C27552">
              <w:rPr>
                <w:rFonts w:eastAsia="Times New Roman" w:cstheme="minorHAnsi"/>
                <w:i/>
                <w:iCs/>
                <w:color w:val="333333"/>
                <w:sz w:val="22"/>
                <w:lang w:eastAsia="cs-CZ"/>
              </w:rPr>
              <w:t>Autonomie v dialogu. Kant a druzí</w:t>
            </w:r>
            <w:r w:rsidRPr="00C27552">
              <w:rPr>
                <w:rFonts w:eastAsia="Times New Roman" w:cstheme="minorHAnsi"/>
                <w:color w:val="333333"/>
                <w:sz w:val="22"/>
                <w:lang w:eastAsia="cs-CZ"/>
              </w:rPr>
              <w:t>, Červený Kostelec 2021</w:t>
            </w:r>
          </w:p>
        </w:tc>
      </w:tr>
      <w:tr w:rsidR="00AE62DD" w:rsidRPr="00CF491E" w14:paraId="33C1F09D" w14:textId="77777777" w:rsidTr="00691DA8">
        <w:trPr>
          <w:trHeight w:val="525"/>
        </w:trPr>
        <w:tc>
          <w:tcPr>
            <w:tcW w:w="3686" w:type="dxa"/>
            <w:tcBorders>
              <w:top w:val="single" w:sz="8" w:space="0" w:color="000000"/>
              <w:left w:val="single" w:sz="8" w:space="0" w:color="000000"/>
              <w:bottom w:val="single" w:sz="4" w:space="0" w:color="auto"/>
              <w:right w:val="single" w:sz="8" w:space="0" w:color="000000"/>
            </w:tcBorders>
            <w:shd w:val="clear" w:color="auto" w:fill="auto"/>
            <w:vAlign w:val="center"/>
          </w:tcPr>
          <w:p w14:paraId="47D8F00A" w14:textId="16D8EC91" w:rsidR="00AE62DD" w:rsidRPr="00C27552" w:rsidRDefault="00AE62DD" w:rsidP="00AE62DD">
            <w:pPr>
              <w:spacing w:after="0"/>
              <w:contextualSpacing/>
              <w:rPr>
                <w:rFonts w:eastAsia="Times New Roman" w:cstheme="minorHAnsi"/>
                <w:color w:val="333333"/>
                <w:sz w:val="22"/>
                <w:lang w:eastAsia="cs-CZ"/>
              </w:rPr>
            </w:pPr>
            <w:r w:rsidRPr="00C27552">
              <w:rPr>
                <w:rFonts w:eastAsia="Times New Roman" w:cstheme="minorHAnsi"/>
                <w:color w:val="333333"/>
                <w:sz w:val="22"/>
                <w:lang w:eastAsia="cs-CZ"/>
              </w:rPr>
              <w:t xml:space="preserve">Hugo </w:t>
            </w:r>
            <w:proofErr w:type="spellStart"/>
            <w:r w:rsidRPr="00C27552">
              <w:rPr>
                <w:rFonts w:eastAsia="Times New Roman" w:cstheme="minorHAnsi"/>
                <w:color w:val="333333"/>
                <w:sz w:val="22"/>
                <w:lang w:eastAsia="cs-CZ"/>
              </w:rPr>
              <w:t>Strandberg</w:t>
            </w:r>
            <w:proofErr w:type="spellEnd"/>
            <w:r w:rsidRPr="00C27552">
              <w:rPr>
                <w:rFonts w:eastAsia="Times New Roman" w:cstheme="minorHAnsi"/>
                <w:color w:val="333333"/>
                <w:sz w:val="22"/>
                <w:lang w:eastAsia="cs-CZ"/>
              </w:rPr>
              <w:t xml:space="preserve"> (KFR)</w:t>
            </w:r>
          </w:p>
        </w:tc>
        <w:tc>
          <w:tcPr>
            <w:tcW w:w="5245" w:type="dxa"/>
            <w:tcBorders>
              <w:top w:val="single" w:sz="8" w:space="0" w:color="000000"/>
              <w:left w:val="nil"/>
              <w:bottom w:val="single" w:sz="4" w:space="0" w:color="auto"/>
              <w:right w:val="single" w:sz="8" w:space="0" w:color="000000"/>
            </w:tcBorders>
            <w:shd w:val="clear" w:color="auto" w:fill="auto"/>
            <w:vAlign w:val="center"/>
          </w:tcPr>
          <w:p w14:paraId="687D8E1E" w14:textId="1AF83625" w:rsidR="00AE62DD" w:rsidRPr="00C27552" w:rsidRDefault="00AE62DD" w:rsidP="00AE62DD">
            <w:pPr>
              <w:spacing w:after="0"/>
              <w:contextualSpacing/>
              <w:rPr>
                <w:rFonts w:eastAsia="Times New Roman" w:cstheme="minorHAnsi"/>
                <w:i/>
                <w:iCs/>
                <w:color w:val="333333"/>
                <w:sz w:val="22"/>
                <w:lang w:eastAsia="cs-CZ"/>
              </w:rPr>
            </w:pPr>
            <w:proofErr w:type="spellStart"/>
            <w:r w:rsidRPr="00C27552">
              <w:rPr>
                <w:rFonts w:eastAsia="Times New Roman" w:cstheme="minorHAnsi"/>
                <w:i/>
                <w:iCs/>
                <w:color w:val="333333"/>
                <w:sz w:val="22"/>
                <w:lang w:eastAsia="cs-CZ"/>
              </w:rPr>
              <w:t>Forgiveness</w:t>
            </w:r>
            <w:proofErr w:type="spellEnd"/>
            <w:r w:rsidRPr="00C27552">
              <w:rPr>
                <w:rFonts w:eastAsia="Times New Roman" w:cstheme="minorHAnsi"/>
                <w:i/>
                <w:iCs/>
                <w:color w:val="333333"/>
                <w:sz w:val="22"/>
                <w:lang w:eastAsia="cs-CZ"/>
              </w:rPr>
              <w:t xml:space="preserve"> and </w:t>
            </w:r>
            <w:proofErr w:type="spellStart"/>
            <w:r w:rsidRPr="00C27552">
              <w:rPr>
                <w:rFonts w:eastAsia="Times New Roman" w:cstheme="minorHAnsi"/>
                <w:i/>
                <w:iCs/>
                <w:color w:val="333333"/>
                <w:sz w:val="22"/>
                <w:lang w:eastAsia="cs-CZ"/>
              </w:rPr>
              <w:t>Moral</w:t>
            </w:r>
            <w:proofErr w:type="spellEnd"/>
            <w:r w:rsidRPr="00C27552">
              <w:rPr>
                <w:rFonts w:eastAsia="Times New Roman" w:cstheme="minorHAnsi"/>
                <w:i/>
                <w:iCs/>
                <w:color w:val="333333"/>
                <w:sz w:val="22"/>
                <w:lang w:eastAsia="cs-CZ"/>
              </w:rPr>
              <w:t xml:space="preserve"> </w:t>
            </w:r>
            <w:proofErr w:type="spellStart"/>
            <w:r w:rsidRPr="00C27552">
              <w:rPr>
                <w:rFonts w:eastAsia="Times New Roman" w:cstheme="minorHAnsi"/>
                <w:i/>
                <w:iCs/>
                <w:color w:val="333333"/>
                <w:sz w:val="22"/>
                <w:lang w:eastAsia="cs-CZ"/>
              </w:rPr>
              <w:t>Understanding</w:t>
            </w:r>
            <w:proofErr w:type="spellEnd"/>
            <w:r w:rsidRPr="00C27552">
              <w:rPr>
                <w:rFonts w:eastAsia="Times New Roman" w:cstheme="minorHAnsi"/>
                <w:color w:val="333333"/>
                <w:sz w:val="22"/>
                <w:lang w:eastAsia="cs-CZ"/>
              </w:rPr>
              <w:t xml:space="preserve">, </w:t>
            </w:r>
            <w:proofErr w:type="spellStart"/>
            <w:r w:rsidRPr="00C27552">
              <w:rPr>
                <w:rFonts w:eastAsia="Times New Roman" w:cstheme="minorHAnsi"/>
                <w:color w:val="333333"/>
                <w:sz w:val="22"/>
                <w:lang w:eastAsia="cs-CZ"/>
              </w:rPr>
              <w:t>Palgrave</w:t>
            </w:r>
            <w:proofErr w:type="spellEnd"/>
            <w:r w:rsidRPr="00C27552">
              <w:rPr>
                <w:rFonts w:eastAsia="Times New Roman" w:cstheme="minorHAnsi"/>
                <w:color w:val="333333"/>
                <w:sz w:val="22"/>
                <w:lang w:eastAsia="cs-CZ"/>
              </w:rPr>
              <w:t xml:space="preserve"> 2021</w:t>
            </w:r>
          </w:p>
        </w:tc>
      </w:tr>
      <w:tr w:rsidR="00AE62DD" w:rsidRPr="00CF491E" w14:paraId="5C9D2298" w14:textId="77777777" w:rsidTr="00691DA8">
        <w:trPr>
          <w:trHeight w:val="525"/>
        </w:trPr>
        <w:tc>
          <w:tcPr>
            <w:tcW w:w="3686" w:type="dxa"/>
            <w:tcBorders>
              <w:top w:val="single" w:sz="8" w:space="0" w:color="000000"/>
              <w:left w:val="single" w:sz="8" w:space="0" w:color="000000"/>
              <w:bottom w:val="single" w:sz="4" w:space="0" w:color="auto"/>
              <w:right w:val="single" w:sz="8" w:space="0" w:color="000000"/>
            </w:tcBorders>
            <w:shd w:val="clear" w:color="auto" w:fill="auto"/>
            <w:vAlign w:val="center"/>
          </w:tcPr>
          <w:p w14:paraId="4D02F946" w14:textId="053DD2D7" w:rsidR="00AE62DD" w:rsidRPr="00C27552" w:rsidRDefault="00AE62DD" w:rsidP="00AE62DD">
            <w:pPr>
              <w:spacing w:after="0"/>
              <w:contextualSpacing/>
              <w:jc w:val="left"/>
              <w:rPr>
                <w:rFonts w:eastAsia="Times New Roman" w:cstheme="minorHAnsi"/>
                <w:color w:val="333333"/>
                <w:sz w:val="22"/>
                <w:lang w:eastAsia="cs-CZ"/>
              </w:rPr>
            </w:pPr>
            <w:r w:rsidRPr="00C27552">
              <w:rPr>
                <w:rFonts w:eastAsia="Times New Roman" w:cs="Times New Roman"/>
                <w:sz w:val="22"/>
                <w:lang w:eastAsia="cs-CZ"/>
              </w:rPr>
              <w:t>Antonín K. K. Kudláč (</w:t>
            </w:r>
            <w:proofErr w:type="spellStart"/>
            <w:r w:rsidRPr="00C27552">
              <w:rPr>
                <w:rFonts w:eastAsia="Times New Roman" w:cs="Times New Roman"/>
                <w:sz w:val="22"/>
                <w:lang w:eastAsia="cs-CZ"/>
              </w:rPr>
              <w:t>ed</w:t>
            </w:r>
            <w:proofErr w:type="spellEnd"/>
            <w:r w:rsidRPr="00C27552">
              <w:rPr>
                <w:rFonts w:eastAsia="Times New Roman" w:cs="Times New Roman"/>
                <w:sz w:val="22"/>
                <w:lang w:eastAsia="cs-CZ"/>
              </w:rPr>
              <w:t>.) (KLKS)</w:t>
            </w:r>
          </w:p>
        </w:tc>
        <w:tc>
          <w:tcPr>
            <w:tcW w:w="5245" w:type="dxa"/>
            <w:tcBorders>
              <w:top w:val="single" w:sz="8" w:space="0" w:color="000000"/>
              <w:left w:val="nil"/>
              <w:bottom w:val="single" w:sz="4" w:space="0" w:color="auto"/>
              <w:right w:val="single" w:sz="8" w:space="0" w:color="000000"/>
            </w:tcBorders>
            <w:shd w:val="clear" w:color="auto" w:fill="auto"/>
            <w:vAlign w:val="center"/>
          </w:tcPr>
          <w:p w14:paraId="0621E00E" w14:textId="2FCE476A" w:rsidR="00AE62DD" w:rsidRPr="00C27552" w:rsidRDefault="00AE62DD" w:rsidP="00AE62DD">
            <w:pPr>
              <w:spacing w:after="0"/>
              <w:contextualSpacing/>
              <w:rPr>
                <w:rFonts w:eastAsia="Times New Roman" w:cstheme="minorHAnsi"/>
                <w:i/>
                <w:iCs/>
                <w:color w:val="333333"/>
                <w:sz w:val="22"/>
                <w:lang w:eastAsia="cs-CZ"/>
              </w:rPr>
            </w:pPr>
            <w:r w:rsidRPr="00C27552">
              <w:rPr>
                <w:rFonts w:eastAsia="Times New Roman" w:cs="Times New Roman"/>
                <w:i/>
                <w:iCs/>
                <w:sz w:val="22"/>
                <w:lang w:eastAsia="cs-CZ"/>
              </w:rPr>
              <w:t xml:space="preserve">Cestami </w:t>
            </w:r>
            <w:proofErr w:type="spellStart"/>
            <w:r w:rsidRPr="00C27552">
              <w:rPr>
                <w:rFonts w:eastAsia="Times New Roman" w:cs="Times New Roman"/>
                <w:i/>
                <w:iCs/>
                <w:sz w:val="22"/>
                <w:lang w:eastAsia="cs-CZ"/>
              </w:rPr>
              <w:t>Mnémosyné</w:t>
            </w:r>
            <w:proofErr w:type="spellEnd"/>
            <w:r w:rsidRPr="00C27552">
              <w:rPr>
                <w:rFonts w:eastAsia="Times New Roman" w:cs="Times New Roman"/>
                <w:i/>
                <w:iCs/>
                <w:sz w:val="22"/>
                <w:lang w:eastAsia="cs-CZ"/>
              </w:rPr>
              <w:t>. Paměť a identita v moderních českých dějinách</w:t>
            </w:r>
            <w:r w:rsidRPr="00C27552">
              <w:rPr>
                <w:rFonts w:eastAsia="Times New Roman" w:cs="Times New Roman"/>
                <w:sz w:val="22"/>
                <w:lang w:eastAsia="cs-CZ"/>
              </w:rPr>
              <w:t>, UPCE 2021</w:t>
            </w:r>
          </w:p>
        </w:tc>
      </w:tr>
      <w:tr w:rsidR="00AE62DD" w:rsidRPr="00CF491E" w14:paraId="14638E0C" w14:textId="77777777" w:rsidTr="00F009B3">
        <w:trPr>
          <w:trHeight w:val="525"/>
        </w:trPr>
        <w:tc>
          <w:tcPr>
            <w:tcW w:w="3686" w:type="dxa"/>
            <w:tcBorders>
              <w:top w:val="single" w:sz="4" w:space="0" w:color="auto"/>
              <w:left w:val="single" w:sz="8" w:space="0" w:color="000000"/>
              <w:bottom w:val="single" w:sz="4" w:space="0" w:color="auto"/>
              <w:right w:val="single" w:sz="8" w:space="0" w:color="000000"/>
            </w:tcBorders>
            <w:shd w:val="clear" w:color="auto" w:fill="auto"/>
            <w:vAlign w:val="center"/>
          </w:tcPr>
          <w:p w14:paraId="0C41647B" w14:textId="0EAA0448" w:rsidR="00AE62DD" w:rsidRPr="00C27552" w:rsidRDefault="00AE62DD" w:rsidP="001D38FC">
            <w:pPr>
              <w:spacing w:after="0"/>
              <w:contextualSpacing/>
              <w:jc w:val="left"/>
              <w:rPr>
                <w:rFonts w:eastAsia="Times New Roman" w:cstheme="minorHAnsi"/>
                <w:color w:val="333333"/>
                <w:sz w:val="22"/>
                <w:lang w:eastAsia="cs-CZ"/>
              </w:rPr>
            </w:pPr>
            <w:r w:rsidRPr="00C27552">
              <w:rPr>
                <w:rFonts w:eastAsia="Times New Roman" w:cs="Times New Roman"/>
                <w:sz w:val="22"/>
                <w:lang w:eastAsia="cs-CZ"/>
              </w:rPr>
              <w:t>Tomáš Retka</w:t>
            </w:r>
            <w:r w:rsidR="001D38FC" w:rsidRPr="00C27552">
              <w:rPr>
                <w:rFonts w:eastAsia="Times New Roman" w:cs="Times New Roman"/>
                <w:sz w:val="22"/>
                <w:lang w:eastAsia="cs-CZ"/>
              </w:rPr>
              <w:t xml:space="preserve"> –</w:t>
            </w:r>
            <w:r w:rsidRPr="00C27552">
              <w:rPr>
                <w:rFonts w:eastAsia="Times New Roman" w:cs="Times New Roman"/>
                <w:sz w:val="22"/>
                <w:lang w:eastAsia="cs-CZ"/>
              </w:rPr>
              <w:t xml:space="preserve"> Lada Viková </w:t>
            </w:r>
            <w:r w:rsidR="001D38FC" w:rsidRPr="00C27552">
              <w:rPr>
                <w:rFonts w:eastAsia="Times New Roman" w:cs="Times New Roman"/>
                <w:sz w:val="22"/>
                <w:lang w:eastAsia="cs-CZ"/>
              </w:rPr>
              <w:t>–</w:t>
            </w:r>
            <w:r w:rsidRPr="00C27552">
              <w:rPr>
                <w:rFonts w:eastAsia="Times New Roman" w:cs="Times New Roman"/>
                <w:sz w:val="22"/>
                <w:lang w:eastAsia="cs-CZ"/>
              </w:rPr>
              <w:t xml:space="preserve"> Milan </w:t>
            </w:r>
            <w:proofErr w:type="spellStart"/>
            <w:r w:rsidRPr="00C27552">
              <w:rPr>
                <w:rFonts w:eastAsia="Times New Roman" w:cs="Times New Roman"/>
                <w:sz w:val="22"/>
                <w:lang w:eastAsia="cs-CZ"/>
              </w:rPr>
              <w:t>Durňak</w:t>
            </w:r>
            <w:proofErr w:type="spellEnd"/>
            <w:r w:rsidRPr="00C27552">
              <w:rPr>
                <w:rFonts w:eastAsia="Times New Roman" w:cs="Times New Roman"/>
                <w:sz w:val="22"/>
                <w:lang w:eastAsia="cs-CZ"/>
              </w:rPr>
              <w:t xml:space="preserve"> (</w:t>
            </w:r>
            <w:proofErr w:type="spellStart"/>
            <w:r w:rsidRPr="00C27552">
              <w:rPr>
                <w:rFonts w:eastAsia="Times New Roman" w:cs="Times New Roman"/>
                <w:sz w:val="22"/>
                <w:lang w:eastAsia="cs-CZ"/>
              </w:rPr>
              <w:t>ed</w:t>
            </w:r>
            <w:proofErr w:type="spellEnd"/>
            <w:r w:rsidRPr="00C27552">
              <w:rPr>
                <w:rFonts w:eastAsia="Times New Roman" w:cs="Times New Roman"/>
                <w:sz w:val="22"/>
                <w:lang w:eastAsia="cs-CZ"/>
              </w:rPr>
              <w:t>.) (KSKA)</w:t>
            </w:r>
          </w:p>
        </w:tc>
        <w:tc>
          <w:tcPr>
            <w:tcW w:w="5245" w:type="dxa"/>
            <w:tcBorders>
              <w:top w:val="single" w:sz="4" w:space="0" w:color="auto"/>
              <w:left w:val="nil"/>
              <w:bottom w:val="single" w:sz="4" w:space="0" w:color="auto"/>
              <w:right w:val="single" w:sz="8" w:space="0" w:color="000000"/>
            </w:tcBorders>
            <w:shd w:val="clear" w:color="auto" w:fill="auto"/>
            <w:vAlign w:val="center"/>
          </w:tcPr>
          <w:p w14:paraId="43B86766" w14:textId="19B95FBD" w:rsidR="00AE62DD" w:rsidRPr="00C27552" w:rsidRDefault="00AE62DD" w:rsidP="00AE62DD">
            <w:pPr>
              <w:spacing w:after="0"/>
              <w:contextualSpacing/>
              <w:rPr>
                <w:rFonts w:eastAsia="Times New Roman" w:cstheme="minorHAnsi"/>
                <w:i/>
                <w:iCs/>
                <w:color w:val="333333"/>
                <w:sz w:val="22"/>
                <w:lang w:eastAsia="cs-CZ"/>
              </w:rPr>
            </w:pPr>
            <w:r w:rsidRPr="00C27552">
              <w:rPr>
                <w:rFonts w:eastAsia="Times New Roman" w:cs="Times New Roman"/>
                <w:i/>
                <w:iCs/>
                <w:sz w:val="22"/>
                <w:lang w:eastAsia="cs-CZ"/>
              </w:rPr>
              <w:t>Cestou necestou. Dvacet let pardubické (nejen) antropologie</w:t>
            </w:r>
            <w:r w:rsidRPr="00C27552">
              <w:rPr>
                <w:rFonts w:eastAsia="Times New Roman" w:cs="Times New Roman"/>
                <w:sz w:val="22"/>
                <w:lang w:eastAsia="cs-CZ"/>
              </w:rPr>
              <w:t>, UPCE 2021</w:t>
            </w:r>
          </w:p>
        </w:tc>
      </w:tr>
      <w:tr w:rsidR="00AE62DD" w:rsidRPr="00CF491E" w14:paraId="59DB1922" w14:textId="77777777" w:rsidTr="00F009B3">
        <w:trPr>
          <w:trHeight w:val="525"/>
        </w:trPr>
        <w:tc>
          <w:tcPr>
            <w:tcW w:w="3686" w:type="dxa"/>
            <w:tcBorders>
              <w:top w:val="single" w:sz="4" w:space="0" w:color="auto"/>
              <w:left w:val="single" w:sz="8" w:space="0" w:color="000000"/>
              <w:bottom w:val="single" w:sz="4" w:space="0" w:color="auto"/>
              <w:right w:val="single" w:sz="8" w:space="0" w:color="000000"/>
            </w:tcBorders>
            <w:shd w:val="clear" w:color="auto" w:fill="auto"/>
            <w:vAlign w:val="center"/>
          </w:tcPr>
          <w:p w14:paraId="7E18C363" w14:textId="0A4108F1" w:rsidR="00AE62DD" w:rsidRPr="00C27552" w:rsidRDefault="00AE62DD" w:rsidP="001D38FC">
            <w:pPr>
              <w:spacing w:after="0"/>
              <w:contextualSpacing/>
              <w:jc w:val="left"/>
              <w:rPr>
                <w:rFonts w:eastAsia="Times New Roman" w:cstheme="minorHAnsi"/>
                <w:color w:val="333333"/>
                <w:sz w:val="22"/>
                <w:lang w:eastAsia="cs-CZ"/>
              </w:rPr>
            </w:pPr>
            <w:r w:rsidRPr="00C27552">
              <w:rPr>
                <w:rFonts w:eastAsia="Times New Roman" w:cstheme="minorHAnsi"/>
                <w:color w:val="333333"/>
                <w:sz w:val="22"/>
                <w:lang w:eastAsia="cs-CZ"/>
              </w:rPr>
              <w:t xml:space="preserve">Lívia </w:t>
            </w:r>
            <w:proofErr w:type="spellStart"/>
            <w:r w:rsidRPr="00C27552">
              <w:rPr>
                <w:rFonts w:eastAsia="Times New Roman" w:cstheme="minorHAnsi"/>
                <w:color w:val="333333"/>
                <w:sz w:val="22"/>
                <w:lang w:eastAsia="cs-CZ"/>
              </w:rPr>
              <w:t>Šavelková</w:t>
            </w:r>
            <w:proofErr w:type="spellEnd"/>
            <w:r w:rsidRPr="00C27552">
              <w:rPr>
                <w:rFonts w:eastAsia="Times New Roman" w:cstheme="minorHAnsi"/>
                <w:color w:val="333333"/>
                <w:sz w:val="22"/>
                <w:lang w:eastAsia="cs-CZ"/>
              </w:rPr>
              <w:t xml:space="preserve"> – Jana Jetmarová – Tomáš Boukal (</w:t>
            </w:r>
            <w:proofErr w:type="spellStart"/>
            <w:r w:rsidRPr="00C27552">
              <w:rPr>
                <w:rFonts w:eastAsia="Times New Roman" w:cstheme="minorHAnsi"/>
                <w:color w:val="333333"/>
                <w:sz w:val="22"/>
                <w:lang w:eastAsia="cs-CZ"/>
              </w:rPr>
              <w:t>eds</w:t>
            </w:r>
            <w:proofErr w:type="spellEnd"/>
            <w:r w:rsidRPr="00C27552">
              <w:rPr>
                <w:rFonts w:eastAsia="Times New Roman" w:cstheme="minorHAnsi"/>
                <w:color w:val="333333"/>
                <w:sz w:val="22"/>
                <w:lang w:eastAsia="cs-CZ"/>
              </w:rPr>
              <w:t>.) (KSKA)</w:t>
            </w:r>
          </w:p>
        </w:tc>
        <w:tc>
          <w:tcPr>
            <w:tcW w:w="5245" w:type="dxa"/>
            <w:tcBorders>
              <w:top w:val="single" w:sz="4" w:space="0" w:color="auto"/>
              <w:left w:val="nil"/>
              <w:bottom w:val="single" w:sz="4" w:space="0" w:color="auto"/>
              <w:right w:val="single" w:sz="8" w:space="0" w:color="000000"/>
            </w:tcBorders>
            <w:shd w:val="clear" w:color="auto" w:fill="auto"/>
            <w:vAlign w:val="center"/>
          </w:tcPr>
          <w:p w14:paraId="170C9C76" w14:textId="7C00B73A" w:rsidR="00AE62DD" w:rsidRPr="00C27552" w:rsidRDefault="00AE62DD" w:rsidP="00AE62DD">
            <w:pPr>
              <w:spacing w:after="0"/>
              <w:contextualSpacing/>
              <w:rPr>
                <w:rFonts w:eastAsia="Times New Roman" w:cstheme="minorHAnsi"/>
                <w:i/>
                <w:iCs/>
                <w:color w:val="333333"/>
                <w:sz w:val="22"/>
                <w:lang w:eastAsia="cs-CZ"/>
              </w:rPr>
            </w:pPr>
            <w:r w:rsidRPr="00C27552">
              <w:rPr>
                <w:rFonts w:eastAsia="Times New Roman" w:cstheme="minorHAnsi"/>
                <w:i/>
                <w:iCs/>
                <w:color w:val="333333"/>
                <w:sz w:val="22"/>
                <w:lang w:eastAsia="cs-CZ"/>
              </w:rPr>
              <w:t>Původní obyvatelé a globalizace</w:t>
            </w:r>
            <w:r w:rsidRPr="00C27552">
              <w:rPr>
                <w:rFonts w:eastAsia="Times New Roman" w:cstheme="minorHAnsi"/>
                <w:color w:val="333333"/>
                <w:sz w:val="22"/>
                <w:lang w:eastAsia="cs-CZ"/>
              </w:rPr>
              <w:t>,</w:t>
            </w:r>
            <w:r w:rsidRPr="00C27552">
              <w:rPr>
                <w:rFonts w:eastAsia="Times New Roman" w:cstheme="minorHAnsi"/>
                <w:i/>
                <w:iCs/>
                <w:color w:val="333333"/>
                <w:sz w:val="22"/>
                <w:lang w:eastAsia="cs-CZ"/>
              </w:rPr>
              <w:t xml:space="preserve"> </w:t>
            </w:r>
            <w:r w:rsidRPr="00C27552">
              <w:rPr>
                <w:rFonts w:eastAsia="Times New Roman" w:cstheme="minorHAnsi"/>
                <w:color w:val="333333"/>
                <w:sz w:val="22"/>
                <w:lang w:eastAsia="cs-CZ"/>
              </w:rPr>
              <w:t>Červený Kostelec 2021</w:t>
            </w:r>
          </w:p>
        </w:tc>
      </w:tr>
      <w:tr w:rsidR="00AE62DD" w:rsidRPr="00CF491E" w14:paraId="63B8BDCC" w14:textId="77777777" w:rsidTr="00F009B3">
        <w:trPr>
          <w:trHeight w:val="525"/>
        </w:trPr>
        <w:tc>
          <w:tcPr>
            <w:tcW w:w="3686" w:type="dxa"/>
            <w:tcBorders>
              <w:top w:val="single" w:sz="4" w:space="0" w:color="auto"/>
              <w:left w:val="single" w:sz="8" w:space="0" w:color="000000"/>
              <w:bottom w:val="single" w:sz="4" w:space="0" w:color="auto"/>
              <w:right w:val="single" w:sz="8" w:space="0" w:color="000000"/>
            </w:tcBorders>
            <w:shd w:val="clear" w:color="auto" w:fill="auto"/>
            <w:vAlign w:val="center"/>
          </w:tcPr>
          <w:p w14:paraId="6279FCB9" w14:textId="78317711" w:rsidR="00AE62DD" w:rsidRPr="00C27552" w:rsidRDefault="00AE62DD" w:rsidP="00AE62DD">
            <w:pPr>
              <w:spacing w:after="0"/>
              <w:contextualSpacing/>
              <w:rPr>
                <w:rFonts w:eastAsia="Times New Roman" w:cstheme="minorHAnsi"/>
                <w:color w:val="333333"/>
                <w:sz w:val="22"/>
                <w:lang w:eastAsia="cs-CZ"/>
              </w:rPr>
            </w:pPr>
            <w:r w:rsidRPr="00C27552">
              <w:rPr>
                <w:rFonts w:eastAsia="Times New Roman" w:cs="Times New Roman"/>
                <w:sz w:val="22"/>
                <w:lang w:eastAsia="cs-CZ"/>
              </w:rPr>
              <w:t xml:space="preserve">Albín </w:t>
            </w:r>
            <w:proofErr w:type="spellStart"/>
            <w:r w:rsidRPr="00C27552">
              <w:rPr>
                <w:rFonts w:eastAsia="Times New Roman" w:cs="Times New Roman"/>
                <w:sz w:val="22"/>
                <w:lang w:eastAsia="cs-CZ"/>
              </w:rPr>
              <w:t>Škoviera</w:t>
            </w:r>
            <w:proofErr w:type="spellEnd"/>
            <w:r w:rsidRPr="00C27552">
              <w:rPr>
                <w:rFonts w:eastAsia="Times New Roman" w:cs="Times New Roman"/>
                <w:sz w:val="22"/>
                <w:lang w:eastAsia="cs-CZ"/>
              </w:rPr>
              <w:t xml:space="preserve"> (KVV)</w:t>
            </w:r>
            <w:r w:rsidRPr="00C27552">
              <w:rPr>
                <w:rFonts w:eastAsia="Times New Roman" w:cs="Times New Roman"/>
                <w:i/>
                <w:iCs/>
                <w:sz w:val="22"/>
                <w:lang w:eastAsia="cs-CZ"/>
              </w:rPr>
              <w:t xml:space="preserve"> </w:t>
            </w:r>
          </w:p>
        </w:tc>
        <w:tc>
          <w:tcPr>
            <w:tcW w:w="5245" w:type="dxa"/>
            <w:tcBorders>
              <w:top w:val="single" w:sz="4" w:space="0" w:color="auto"/>
              <w:left w:val="nil"/>
              <w:bottom w:val="single" w:sz="4" w:space="0" w:color="auto"/>
              <w:right w:val="single" w:sz="8" w:space="0" w:color="000000"/>
            </w:tcBorders>
            <w:shd w:val="clear" w:color="auto" w:fill="auto"/>
            <w:vAlign w:val="center"/>
          </w:tcPr>
          <w:p w14:paraId="7CE120EA" w14:textId="1CB1AE6E" w:rsidR="00AE62DD" w:rsidRPr="00C27552" w:rsidRDefault="00AE62DD" w:rsidP="00AE62DD">
            <w:pPr>
              <w:spacing w:after="0"/>
              <w:contextualSpacing/>
              <w:rPr>
                <w:rFonts w:eastAsia="Times New Roman" w:cstheme="minorHAnsi"/>
                <w:i/>
                <w:iCs/>
                <w:color w:val="333333"/>
                <w:sz w:val="22"/>
                <w:lang w:eastAsia="cs-CZ"/>
              </w:rPr>
            </w:pPr>
            <w:r w:rsidRPr="00C27552">
              <w:rPr>
                <w:rFonts w:eastAsia="Times New Roman" w:cs="Times New Roman"/>
                <w:i/>
                <w:iCs/>
                <w:sz w:val="22"/>
                <w:lang w:eastAsia="cs-CZ"/>
              </w:rPr>
              <w:t>Metody resocializační výchovy</w:t>
            </w:r>
            <w:r w:rsidRPr="00C27552">
              <w:rPr>
                <w:rFonts w:eastAsia="Times New Roman" w:cs="Times New Roman"/>
                <w:sz w:val="22"/>
                <w:lang w:eastAsia="cs-CZ"/>
              </w:rPr>
              <w:t>, UPCE 2021</w:t>
            </w:r>
          </w:p>
        </w:tc>
      </w:tr>
      <w:tr w:rsidR="00AE62DD" w:rsidRPr="00CF491E" w14:paraId="0D9C32E7" w14:textId="77777777" w:rsidTr="00F009B3">
        <w:trPr>
          <w:trHeight w:val="525"/>
        </w:trPr>
        <w:tc>
          <w:tcPr>
            <w:tcW w:w="3686" w:type="dxa"/>
            <w:tcBorders>
              <w:top w:val="single" w:sz="4" w:space="0" w:color="auto"/>
              <w:left w:val="single" w:sz="8" w:space="0" w:color="000000"/>
              <w:bottom w:val="single" w:sz="4" w:space="0" w:color="auto"/>
              <w:right w:val="single" w:sz="8" w:space="0" w:color="000000"/>
            </w:tcBorders>
            <w:shd w:val="clear" w:color="auto" w:fill="auto"/>
            <w:vAlign w:val="center"/>
          </w:tcPr>
          <w:p w14:paraId="0CBEA448" w14:textId="49D73159" w:rsidR="00AE62DD" w:rsidRPr="00C27552" w:rsidRDefault="00AE62DD" w:rsidP="00AE62DD">
            <w:pPr>
              <w:spacing w:after="0"/>
              <w:contextualSpacing/>
              <w:rPr>
                <w:rFonts w:eastAsia="Times New Roman" w:cstheme="minorHAnsi"/>
                <w:color w:val="333333"/>
                <w:sz w:val="22"/>
                <w:lang w:eastAsia="cs-CZ"/>
              </w:rPr>
            </w:pPr>
            <w:r w:rsidRPr="00C27552">
              <w:rPr>
                <w:rFonts w:eastAsia="Times New Roman" w:cs="Times New Roman"/>
                <w:sz w:val="22"/>
                <w:lang w:eastAsia="cs-CZ"/>
              </w:rPr>
              <w:t xml:space="preserve">Milena </w:t>
            </w:r>
            <w:proofErr w:type="spellStart"/>
            <w:r w:rsidRPr="00C27552">
              <w:rPr>
                <w:rFonts w:eastAsia="Times New Roman" w:cs="Times New Roman"/>
                <w:sz w:val="22"/>
                <w:lang w:eastAsia="cs-CZ"/>
              </w:rPr>
              <w:t>Lenderová</w:t>
            </w:r>
            <w:proofErr w:type="spellEnd"/>
            <w:r w:rsidRPr="00C27552">
              <w:rPr>
                <w:rFonts w:eastAsia="Times New Roman" w:cs="Times New Roman"/>
                <w:sz w:val="22"/>
                <w:lang w:eastAsia="cs-CZ"/>
              </w:rPr>
              <w:t xml:space="preserve"> a kol. (ÚHV)</w:t>
            </w:r>
          </w:p>
        </w:tc>
        <w:tc>
          <w:tcPr>
            <w:tcW w:w="5245" w:type="dxa"/>
            <w:tcBorders>
              <w:top w:val="single" w:sz="4" w:space="0" w:color="auto"/>
              <w:left w:val="nil"/>
              <w:bottom w:val="single" w:sz="4" w:space="0" w:color="auto"/>
              <w:right w:val="single" w:sz="8" w:space="0" w:color="000000"/>
            </w:tcBorders>
            <w:shd w:val="clear" w:color="auto" w:fill="auto"/>
            <w:vAlign w:val="center"/>
          </w:tcPr>
          <w:p w14:paraId="08B11C6D" w14:textId="5F8CF454" w:rsidR="00AE62DD" w:rsidRPr="00C27552" w:rsidRDefault="00AE62DD" w:rsidP="00AE62DD">
            <w:pPr>
              <w:spacing w:after="0"/>
              <w:contextualSpacing/>
              <w:rPr>
                <w:rFonts w:eastAsia="Times New Roman" w:cstheme="minorHAnsi"/>
                <w:i/>
                <w:iCs/>
                <w:color w:val="333333"/>
                <w:sz w:val="22"/>
                <w:lang w:eastAsia="cs-CZ"/>
              </w:rPr>
            </w:pPr>
            <w:r w:rsidRPr="00C27552">
              <w:rPr>
                <w:rFonts w:eastAsia="Times New Roman" w:cs="Times New Roman"/>
                <w:i/>
                <w:iCs/>
                <w:sz w:val="22"/>
                <w:lang w:eastAsia="cs-CZ"/>
              </w:rPr>
              <w:t>Velké dějiny zemí Koruny české: Dětství</w:t>
            </w:r>
            <w:r w:rsidRPr="00C27552">
              <w:rPr>
                <w:rFonts w:eastAsia="Times New Roman" w:cs="Times New Roman"/>
                <w:sz w:val="22"/>
                <w:lang w:eastAsia="cs-CZ"/>
              </w:rPr>
              <w:t>, Praha 2021</w:t>
            </w:r>
          </w:p>
        </w:tc>
      </w:tr>
      <w:tr w:rsidR="00AE62DD" w:rsidRPr="00CF491E" w14:paraId="01C1F65A" w14:textId="77777777" w:rsidTr="00F009B3">
        <w:trPr>
          <w:trHeight w:val="525"/>
        </w:trPr>
        <w:tc>
          <w:tcPr>
            <w:tcW w:w="3686" w:type="dxa"/>
            <w:tcBorders>
              <w:top w:val="single" w:sz="4" w:space="0" w:color="auto"/>
              <w:left w:val="single" w:sz="8" w:space="0" w:color="000000"/>
              <w:bottom w:val="single" w:sz="4" w:space="0" w:color="auto"/>
              <w:right w:val="single" w:sz="8" w:space="0" w:color="000000"/>
            </w:tcBorders>
            <w:shd w:val="clear" w:color="auto" w:fill="auto"/>
            <w:vAlign w:val="center"/>
          </w:tcPr>
          <w:p w14:paraId="4C83D33C" w14:textId="691381D4" w:rsidR="00AE62DD" w:rsidRPr="00C27552" w:rsidRDefault="00AE62DD" w:rsidP="00AE62DD">
            <w:pPr>
              <w:spacing w:after="0"/>
              <w:contextualSpacing/>
              <w:rPr>
                <w:rFonts w:eastAsia="Times New Roman" w:cstheme="minorHAnsi"/>
                <w:color w:val="333333"/>
                <w:sz w:val="22"/>
                <w:lang w:eastAsia="cs-CZ"/>
              </w:rPr>
            </w:pPr>
            <w:r w:rsidRPr="00C27552">
              <w:rPr>
                <w:rFonts w:eastAsia="Times New Roman" w:cs="Times New Roman"/>
                <w:sz w:val="22"/>
                <w:lang w:eastAsia="cs-CZ"/>
              </w:rPr>
              <w:t>Denisa Vídeňská (ÚHV)</w:t>
            </w:r>
          </w:p>
        </w:tc>
        <w:tc>
          <w:tcPr>
            <w:tcW w:w="5245" w:type="dxa"/>
            <w:tcBorders>
              <w:top w:val="single" w:sz="4" w:space="0" w:color="auto"/>
              <w:left w:val="nil"/>
              <w:bottom w:val="single" w:sz="4" w:space="0" w:color="auto"/>
              <w:right w:val="single" w:sz="8" w:space="0" w:color="000000"/>
            </w:tcBorders>
            <w:shd w:val="clear" w:color="auto" w:fill="auto"/>
            <w:vAlign w:val="center"/>
          </w:tcPr>
          <w:p w14:paraId="784B7484" w14:textId="2C689BDA" w:rsidR="00AE62DD" w:rsidRPr="00C27552" w:rsidRDefault="00AE62DD" w:rsidP="00AE62DD">
            <w:pPr>
              <w:spacing w:after="0"/>
              <w:contextualSpacing/>
              <w:rPr>
                <w:rFonts w:eastAsia="Times New Roman" w:cstheme="minorHAnsi"/>
                <w:i/>
                <w:iCs/>
                <w:color w:val="333333"/>
                <w:sz w:val="22"/>
                <w:lang w:eastAsia="cs-CZ"/>
              </w:rPr>
            </w:pPr>
            <w:r w:rsidRPr="00C27552">
              <w:rPr>
                <w:rFonts w:eastAsia="Times New Roman" w:cs="Times New Roman"/>
                <w:i/>
                <w:iCs/>
                <w:sz w:val="22"/>
                <w:lang w:eastAsia="cs-CZ"/>
              </w:rPr>
              <w:t>Malí aristokraté. Život ve šlechtické rodině v 19. století očima dítěte</w:t>
            </w:r>
            <w:r w:rsidRPr="00C27552">
              <w:rPr>
                <w:rFonts w:eastAsia="Times New Roman" w:cs="Times New Roman"/>
                <w:sz w:val="22"/>
                <w:lang w:eastAsia="cs-CZ"/>
              </w:rPr>
              <w:t>, UPCE 2021</w:t>
            </w:r>
          </w:p>
        </w:tc>
      </w:tr>
      <w:tr w:rsidR="00AE62DD" w:rsidRPr="00CF491E" w14:paraId="0D0EAC96" w14:textId="77777777" w:rsidTr="00AE62DD">
        <w:trPr>
          <w:trHeight w:val="525"/>
        </w:trPr>
        <w:tc>
          <w:tcPr>
            <w:tcW w:w="3686" w:type="dxa"/>
            <w:tcBorders>
              <w:top w:val="single" w:sz="4" w:space="0" w:color="auto"/>
              <w:left w:val="single" w:sz="8" w:space="0" w:color="000000"/>
              <w:bottom w:val="single" w:sz="4" w:space="0" w:color="auto"/>
              <w:right w:val="single" w:sz="8" w:space="0" w:color="000000"/>
            </w:tcBorders>
            <w:shd w:val="clear" w:color="auto" w:fill="auto"/>
            <w:vAlign w:val="center"/>
          </w:tcPr>
          <w:p w14:paraId="3578A667" w14:textId="7CC161D4" w:rsidR="00AE62DD" w:rsidRPr="00C27552" w:rsidRDefault="00AE62DD" w:rsidP="00AE62DD">
            <w:pPr>
              <w:spacing w:after="0"/>
              <w:contextualSpacing/>
              <w:rPr>
                <w:rFonts w:eastAsia="Times New Roman" w:cstheme="minorHAnsi"/>
                <w:color w:val="333333"/>
                <w:sz w:val="22"/>
                <w:lang w:eastAsia="cs-CZ"/>
              </w:rPr>
            </w:pPr>
            <w:r w:rsidRPr="00C27552">
              <w:rPr>
                <w:rFonts w:eastAsia="Times New Roman" w:cs="Times New Roman"/>
                <w:sz w:val="22"/>
                <w:lang w:eastAsia="cs-CZ"/>
              </w:rPr>
              <w:t>Petr Vorel (ÚHV)</w:t>
            </w:r>
          </w:p>
        </w:tc>
        <w:tc>
          <w:tcPr>
            <w:tcW w:w="5245" w:type="dxa"/>
            <w:tcBorders>
              <w:top w:val="single" w:sz="4" w:space="0" w:color="auto"/>
              <w:left w:val="nil"/>
              <w:bottom w:val="single" w:sz="4" w:space="0" w:color="auto"/>
              <w:right w:val="single" w:sz="8" w:space="0" w:color="000000"/>
            </w:tcBorders>
            <w:shd w:val="clear" w:color="auto" w:fill="auto"/>
            <w:vAlign w:val="center"/>
          </w:tcPr>
          <w:p w14:paraId="70948712" w14:textId="21D2F15C" w:rsidR="00AE62DD" w:rsidRPr="00C27552" w:rsidRDefault="00AE62DD" w:rsidP="00AE62DD">
            <w:pPr>
              <w:spacing w:after="0"/>
              <w:contextualSpacing/>
              <w:rPr>
                <w:rFonts w:eastAsia="Times New Roman" w:cstheme="minorHAnsi"/>
                <w:i/>
                <w:iCs/>
                <w:color w:val="333333"/>
                <w:sz w:val="22"/>
                <w:lang w:eastAsia="cs-CZ"/>
              </w:rPr>
            </w:pPr>
            <w:proofErr w:type="spellStart"/>
            <w:r w:rsidRPr="00C27552">
              <w:rPr>
                <w:rFonts w:eastAsia="Times New Roman" w:cs="Times New Roman"/>
                <w:i/>
                <w:iCs/>
                <w:sz w:val="22"/>
                <w:lang w:eastAsia="cs-CZ"/>
              </w:rPr>
              <w:t>Šmalkaldská</w:t>
            </w:r>
            <w:proofErr w:type="spellEnd"/>
            <w:r w:rsidRPr="00C27552">
              <w:rPr>
                <w:rFonts w:eastAsia="Times New Roman" w:cs="Times New Roman"/>
                <w:i/>
                <w:iCs/>
                <w:sz w:val="22"/>
                <w:lang w:eastAsia="cs-CZ"/>
              </w:rPr>
              <w:t xml:space="preserve"> válka v evropských dějinách (1546-1547)</w:t>
            </w:r>
            <w:r w:rsidRPr="00C27552">
              <w:rPr>
                <w:rFonts w:eastAsia="Times New Roman" w:cs="Times New Roman"/>
                <w:sz w:val="22"/>
                <w:lang w:eastAsia="cs-CZ"/>
              </w:rPr>
              <w:t>, UPCE 2021</w:t>
            </w:r>
          </w:p>
        </w:tc>
      </w:tr>
    </w:tbl>
    <w:p w14:paraId="746EA93D" w14:textId="0BF020E0" w:rsidR="0090792C" w:rsidRPr="00A128CE" w:rsidRDefault="00A128CE" w:rsidP="00A128CE">
      <w:pPr>
        <w:pStyle w:val="Zkladntext"/>
        <w:contextualSpacing/>
        <w:jc w:val="center"/>
        <w:rPr>
          <w:rFonts w:ascii="Times New Roman" w:hAnsi="Times New Roman" w:cs="Times New Roman"/>
          <w:i/>
          <w:iCs/>
          <w:sz w:val="22"/>
          <w:szCs w:val="22"/>
        </w:rPr>
      </w:pPr>
      <w:r w:rsidRPr="00A128CE">
        <w:rPr>
          <w:rFonts w:ascii="Times New Roman" w:hAnsi="Times New Roman" w:cs="Times New Roman"/>
          <w:b/>
          <w:bCs/>
          <w:i/>
          <w:iCs/>
          <w:sz w:val="22"/>
          <w:szCs w:val="22"/>
        </w:rPr>
        <w:t>Tabulka 19:</w:t>
      </w:r>
      <w:r w:rsidRPr="00A128CE">
        <w:rPr>
          <w:rFonts w:ascii="Times New Roman" w:hAnsi="Times New Roman" w:cs="Times New Roman"/>
          <w:i/>
          <w:iCs/>
          <w:sz w:val="22"/>
          <w:szCs w:val="22"/>
        </w:rPr>
        <w:t xml:space="preserve"> </w:t>
      </w:r>
      <w:r>
        <w:rPr>
          <w:rFonts w:ascii="Times New Roman" w:hAnsi="Times New Roman" w:cs="Times New Roman"/>
          <w:i/>
          <w:iCs/>
          <w:sz w:val="22"/>
          <w:szCs w:val="22"/>
        </w:rPr>
        <w:t>Monografie a kolektivní monografie vydané členy fakulty v roce 2021</w:t>
      </w:r>
    </w:p>
    <w:p w14:paraId="69923B5E" w14:textId="77777777" w:rsidR="00A128CE" w:rsidRDefault="00A128CE" w:rsidP="0090792C">
      <w:pPr>
        <w:pStyle w:val="Zkladntext"/>
        <w:contextualSpacing/>
        <w:jc w:val="both"/>
        <w:rPr>
          <w:rFonts w:ascii="Times New Roman" w:hAnsi="Times New Roman" w:cs="Times New Roman"/>
          <w:sz w:val="24"/>
          <w:szCs w:val="24"/>
        </w:rPr>
      </w:pPr>
    </w:p>
    <w:p w14:paraId="047B6A6E" w14:textId="2DF73518" w:rsidR="0090792C" w:rsidRPr="00CF491E" w:rsidRDefault="00E67A06" w:rsidP="0090792C">
      <w:pPr>
        <w:pStyle w:val="Nadpis1"/>
        <w:numPr>
          <w:ilvl w:val="0"/>
          <w:numId w:val="0"/>
        </w:numPr>
        <w:spacing w:after="0"/>
        <w:contextualSpacing/>
        <w:rPr>
          <w:rFonts w:ascii="Times New Roman" w:hAnsi="Times New Roman" w:cs="Times New Roman"/>
          <w:b/>
          <w:bCs/>
          <w:sz w:val="24"/>
          <w:szCs w:val="24"/>
        </w:rPr>
      </w:pPr>
      <w:r>
        <w:rPr>
          <w:rFonts w:ascii="Times New Roman" w:hAnsi="Times New Roman" w:cs="Times New Roman"/>
          <w:b/>
          <w:bCs/>
          <w:sz w:val="24"/>
          <w:szCs w:val="24"/>
        </w:rPr>
        <w:lastRenderedPageBreak/>
        <w:t>Národní v</w:t>
      </w:r>
      <w:r w:rsidR="0090792C" w:rsidRPr="00CF491E">
        <w:rPr>
          <w:rFonts w:ascii="Times New Roman" w:hAnsi="Times New Roman" w:cs="Times New Roman"/>
          <w:b/>
          <w:bCs/>
          <w:sz w:val="24"/>
          <w:szCs w:val="24"/>
        </w:rPr>
        <w:t>ědecké projekty</w:t>
      </w:r>
    </w:p>
    <w:p w14:paraId="6F14945F" w14:textId="77777777" w:rsidR="0090792C" w:rsidRPr="00CF491E" w:rsidRDefault="0090792C" w:rsidP="0090792C">
      <w:pPr>
        <w:pStyle w:val="Zkladntext"/>
        <w:contextualSpacing/>
        <w:jc w:val="both"/>
        <w:rPr>
          <w:rFonts w:ascii="Times New Roman" w:hAnsi="Times New Roman" w:cs="Times New Roman"/>
          <w:sz w:val="24"/>
          <w:szCs w:val="24"/>
        </w:rPr>
      </w:pPr>
    </w:p>
    <w:p w14:paraId="0DAEBEA1" w14:textId="397350D2" w:rsidR="0090792C" w:rsidRPr="00CF491E" w:rsidRDefault="0090792C" w:rsidP="0090792C">
      <w:pPr>
        <w:pStyle w:val="Zkladntext"/>
        <w:contextualSpacing/>
        <w:jc w:val="both"/>
        <w:rPr>
          <w:rFonts w:ascii="Times New Roman" w:hAnsi="Times New Roman" w:cs="Times New Roman"/>
          <w:sz w:val="24"/>
          <w:szCs w:val="24"/>
        </w:rPr>
      </w:pPr>
      <w:r w:rsidRPr="00CF491E">
        <w:rPr>
          <w:rFonts w:ascii="Times New Roman" w:hAnsi="Times New Roman" w:cs="Times New Roman"/>
          <w:sz w:val="24"/>
          <w:szCs w:val="24"/>
        </w:rPr>
        <w:t xml:space="preserve">V roce 2021 bylo na FF řešeno šest výzkumných projektů financovaných Grantovou agenturou České republiky (dále jen GAČR, celkem 4,130 mil. Kč), </w:t>
      </w:r>
      <w:r w:rsidR="00B272C1">
        <w:rPr>
          <w:rFonts w:ascii="Times New Roman" w:hAnsi="Times New Roman" w:cs="Times New Roman"/>
          <w:sz w:val="24"/>
          <w:szCs w:val="24"/>
        </w:rPr>
        <w:t>z</w:t>
      </w:r>
      <w:r w:rsidRPr="00CF491E">
        <w:rPr>
          <w:rFonts w:ascii="Times New Roman" w:hAnsi="Times New Roman" w:cs="Times New Roman"/>
          <w:sz w:val="24"/>
          <w:szCs w:val="24"/>
        </w:rPr>
        <w:t xml:space="preserve"> to</w:t>
      </w:r>
      <w:r w:rsidR="00B272C1">
        <w:rPr>
          <w:rFonts w:ascii="Times New Roman" w:hAnsi="Times New Roman" w:cs="Times New Roman"/>
          <w:sz w:val="24"/>
          <w:szCs w:val="24"/>
        </w:rPr>
        <w:t>h</w:t>
      </w:r>
      <w:r w:rsidR="00A16882">
        <w:rPr>
          <w:rFonts w:ascii="Times New Roman" w:hAnsi="Times New Roman" w:cs="Times New Roman"/>
          <w:sz w:val="24"/>
          <w:szCs w:val="24"/>
        </w:rPr>
        <w:t>o</w:t>
      </w:r>
      <w:r w:rsidRPr="00CF491E">
        <w:rPr>
          <w:rFonts w:ascii="Times New Roman" w:hAnsi="Times New Roman" w:cs="Times New Roman"/>
          <w:sz w:val="24"/>
          <w:szCs w:val="24"/>
        </w:rPr>
        <w:t xml:space="preserve"> čtyři na ÚHV a po jednom na KAA a KFR:</w:t>
      </w:r>
    </w:p>
    <w:p w14:paraId="03D3D09A" w14:textId="77777777" w:rsidR="0090792C" w:rsidRPr="00CF491E" w:rsidRDefault="0090792C" w:rsidP="0090792C">
      <w:pPr>
        <w:pStyle w:val="Zkladntext"/>
        <w:contextualSpacing/>
        <w:jc w:val="both"/>
        <w:rPr>
          <w:rFonts w:ascii="Times New Roman" w:hAnsi="Times New Roman" w:cs="Times New Roman"/>
          <w:sz w:val="24"/>
          <w:szCs w:val="24"/>
        </w:rPr>
      </w:pPr>
    </w:p>
    <w:tbl>
      <w:tblPr>
        <w:tblStyle w:val="TableNormal"/>
        <w:tblW w:w="0" w:type="auto"/>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536"/>
        <w:gridCol w:w="1701"/>
        <w:gridCol w:w="1134"/>
        <w:gridCol w:w="1418"/>
      </w:tblGrid>
      <w:tr w:rsidR="0090792C" w:rsidRPr="00CF491E" w14:paraId="24CD2E10" w14:textId="77777777" w:rsidTr="0090792C">
        <w:trPr>
          <w:trHeight w:val="260"/>
        </w:trPr>
        <w:tc>
          <w:tcPr>
            <w:tcW w:w="4536" w:type="dxa"/>
            <w:vMerge w:val="restart"/>
            <w:shd w:val="clear" w:color="auto" w:fill="D0D1D1"/>
          </w:tcPr>
          <w:p w14:paraId="6FF65A91" w14:textId="77777777" w:rsidR="0090792C" w:rsidRPr="00CF491E" w:rsidRDefault="0090792C" w:rsidP="002B32A0">
            <w:pPr>
              <w:pStyle w:val="TableParagraph"/>
              <w:ind w:left="0"/>
              <w:contextualSpacing/>
              <w:jc w:val="both"/>
              <w:rPr>
                <w:rFonts w:ascii="Times New Roman" w:hAnsi="Times New Roman" w:cs="Times New Roman"/>
                <w:lang w:val="cs-CZ"/>
              </w:rPr>
            </w:pPr>
          </w:p>
          <w:p w14:paraId="58FD5679" w14:textId="77777777" w:rsidR="0090792C" w:rsidRPr="00CF491E" w:rsidRDefault="0090792C" w:rsidP="002B32A0">
            <w:pPr>
              <w:pStyle w:val="TableParagraph"/>
              <w:ind w:left="0"/>
              <w:contextualSpacing/>
              <w:jc w:val="both"/>
              <w:rPr>
                <w:rFonts w:ascii="Times New Roman" w:hAnsi="Times New Roman" w:cs="Times New Roman"/>
                <w:b/>
              </w:rPr>
            </w:pPr>
            <w:proofErr w:type="spellStart"/>
            <w:r w:rsidRPr="00CF491E">
              <w:rPr>
                <w:rFonts w:ascii="Times New Roman" w:hAnsi="Times New Roman" w:cs="Times New Roman"/>
                <w:b/>
              </w:rPr>
              <w:t>Název</w:t>
            </w:r>
            <w:proofErr w:type="spellEnd"/>
          </w:p>
        </w:tc>
        <w:tc>
          <w:tcPr>
            <w:tcW w:w="1701" w:type="dxa"/>
            <w:vMerge w:val="restart"/>
            <w:shd w:val="clear" w:color="auto" w:fill="D0D1D1"/>
          </w:tcPr>
          <w:p w14:paraId="09EB4C15" w14:textId="77777777" w:rsidR="0090792C" w:rsidRPr="00CF491E" w:rsidRDefault="0090792C" w:rsidP="002B32A0">
            <w:pPr>
              <w:pStyle w:val="TableParagraph"/>
              <w:ind w:left="0"/>
              <w:contextualSpacing/>
              <w:jc w:val="both"/>
              <w:rPr>
                <w:rFonts w:ascii="Times New Roman" w:hAnsi="Times New Roman" w:cs="Times New Roman"/>
              </w:rPr>
            </w:pPr>
          </w:p>
          <w:p w14:paraId="22D2793A" w14:textId="77777777" w:rsidR="0090792C" w:rsidRPr="00CF491E" w:rsidRDefault="0090792C" w:rsidP="002B32A0">
            <w:pPr>
              <w:pStyle w:val="TableParagraph"/>
              <w:ind w:left="0"/>
              <w:contextualSpacing/>
              <w:jc w:val="both"/>
              <w:rPr>
                <w:rFonts w:ascii="Times New Roman" w:hAnsi="Times New Roman" w:cs="Times New Roman"/>
                <w:b/>
              </w:rPr>
            </w:pPr>
            <w:proofErr w:type="spellStart"/>
            <w:r w:rsidRPr="00CF491E">
              <w:rPr>
                <w:rFonts w:ascii="Times New Roman" w:hAnsi="Times New Roman" w:cs="Times New Roman"/>
                <w:b/>
              </w:rPr>
              <w:t>Řešitel</w:t>
            </w:r>
            <w:proofErr w:type="spellEnd"/>
          </w:p>
        </w:tc>
        <w:tc>
          <w:tcPr>
            <w:tcW w:w="2552" w:type="dxa"/>
            <w:gridSpan w:val="2"/>
            <w:shd w:val="clear" w:color="auto" w:fill="D0D1D1"/>
          </w:tcPr>
          <w:p w14:paraId="7F81775D" w14:textId="77777777" w:rsidR="0090792C" w:rsidRPr="00CF491E" w:rsidRDefault="0090792C" w:rsidP="0090792C">
            <w:pPr>
              <w:pStyle w:val="TableParagraph"/>
              <w:ind w:left="0"/>
              <w:contextualSpacing/>
              <w:jc w:val="center"/>
              <w:rPr>
                <w:rFonts w:ascii="Times New Roman" w:hAnsi="Times New Roman" w:cs="Times New Roman"/>
                <w:b/>
              </w:rPr>
            </w:pPr>
            <w:proofErr w:type="spellStart"/>
            <w:r w:rsidRPr="00CF491E">
              <w:rPr>
                <w:rFonts w:ascii="Times New Roman" w:hAnsi="Times New Roman" w:cs="Times New Roman"/>
                <w:b/>
              </w:rPr>
              <w:t>Doba</w:t>
            </w:r>
            <w:proofErr w:type="spellEnd"/>
            <w:r w:rsidRPr="00CF491E">
              <w:rPr>
                <w:rFonts w:ascii="Times New Roman" w:hAnsi="Times New Roman" w:cs="Times New Roman"/>
                <w:b/>
              </w:rPr>
              <w:t xml:space="preserve"> </w:t>
            </w:r>
            <w:proofErr w:type="spellStart"/>
            <w:r w:rsidRPr="00CF491E">
              <w:rPr>
                <w:rFonts w:ascii="Times New Roman" w:hAnsi="Times New Roman" w:cs="Times New Roman"/>
                <w:b/>
              </w:rPr>
              <w:t>řešení</w:t>
            </w:r>
            <w:proofErr w:type="spellEnd"/>
          </w:p>
        </w:tc>
      </w:tr>
      <w:tr w:rsidR="0090792C" w:rsidRPr="00CF491E" w14:paraId="04C2182D" w14:textId="77777777" w:rsidTr="0090792C">
        <w:trPr>
          <w:trHeight w:val="275"/>
        </w:trPr>
        <w:tc>
          <w:tcPr>
            <w:tcW w:w="4536" w:type="dxa"/>
            <w:vMerge/>
            <w:tcBorders>
              <w:top w:val="nil"/>
            </w:tcBorders>
            <w:shd w:val="clear" w:color="auto" w:fill="D0D1D1"/>
          </w:tcPr>
          <w:p w14:paraId="6E6CD847" w14:textId="77777777" w:rsidR="0090792C" w:rsidRPr="00CF491E" w:rsidRDefault="0090792C" w:rsidP="002B32A0">
            <w:pPr>
              <w:spacing w:after="0"/>
              <w:contextualSpacing/>
              <w:rPr>
                <w:rFonts w:cs="Times New Roman"/>
                <w:sz w:val="22"/>
              </w:rPr>
            </w:pPr>
          </w:p>
        </w:tc>
        <w:tc>
          <w:tcPr>
            <w:tcW w:w="1701" w:type="dxa"/>
            <w:vMerge/>
            <w:tcBorders>
              <w:top w:val="nil"/>
            </w:tcBorders>
            <w:shd w:val="clear" w:color="auto" w:fill="D0D1D1"/>
          </w:tcPr>
          <w:p w14:paraId="60B20C09" w14:textId="77777777" w:rsidR="0090792C" w:rsidRPr="00CF491E" w:rsidRDefault="0090792C" w:rsidP="002B32A0">
            <w:pPr>
              <w:spacing w:after="0"/>
              <w:contextualSpacing/>
              <w:rPr>
                <w:rFonts w:cs="Times New Roman"/>
                <w:sz w:val="22"/>
              </w:rPr>
            </w:pPr>
          </w:p>
        </w:tc>
        <w:tc>
          <w:tcPr>
            <w:tcW w:w="1134" w:type="dxa"/>
            <w:shd w:val="clear" w:color="auto" w:fill="D0D1D1"/>
          </w:tcPr>
          <w:p w14:paraId="29849302" w14:textId="77777777" w:rsidR="0090792C" w:rsidRPr="00CF491E" w:rsidRDefault="0090792C" w:rsidP="002B32A0">
            <w:pPr>
              <w:pStyle w:val="TableParagraph"/>
              <w:ind w:left="0"/>
              <w:contextualSpacing/>
              <w:jc w:val="both"/>
              <w:rPr>
                <w:rFonts w:ascii="Times New Roman" w:hAnsi="Times New Roman" w:cs="Times New Roman"/>
                <w:b/>
              </w:rPr>
            </w:pPr>
            <w:r w:rsidRPr="00CF491E">
              <w:rPr>
                <w:rFonts w:ascii="Times New Roman" w:hAnsi="Times New Roman" w:cs="Times New Roman"/>
                <w:b/>
              </w:rPr>
              <w:t>od</w:t>
            </w:r>
          </w:p>
        </w:tc>
        <w:tc>
          <w:tcPr>
            <w:tcW w:w="1418" w:type="dxa"/>
            <w:shd w:val="clear" w:color="auto" w:fill="D0D1D1"/>
          </w:tcPr>
          <w:p w14:paraId="5E08701E" w14:textId="77777777" w:rsidR="0090792C" w:rsidRPr="00CF491E" w:rsidRDefault="0090792C" w:rsidP="002B32A0">
            <w:pPr>
              <w:pStyle w:val="TableParagraph"/>
              <w:ind w:left="0"/>
              <w:contextualSpacing/>
              <w:jc w:val="both"/>
              <w:rPr>
                <w:rFonts w:ascii="Times New Roman" w:hAnsi="Times New Roman" w:cs="Times New Roman"/>
                <w:b/>
              </w:rPr>
            </w:pPr>
            <w:r w:rsidRPr="00CF491E">
              <w:rPr>
                <w:rFonts w:ascii="Times New Roman" w:hAnsi="Times New Roman" w:cs="Times New Roman"/>
                <w:b/>
              </w:rPr>
              <w:t>do</w:t>
            </w:r>
          </w:p>
        </w:tc>
      </w:tr>
      <w:tr w:rsidR="0090792C" w:rsidRPr="00CF491E" w14:paraId="2AEA8596" w14:textId="77777777" w:rsidTr="0090792C">
        <w:trPr>
          <w:trHeight w:val="613"/>
        </w:trPr>
        <w:tc>
          <w:tcPr>
            <w:tcW w:w="4536" w:type="dxa"/>
          </w:tcPr>
          <w:p w14:paraId="252631B1" w14:textId="77777777" w:rsidR="0090792C" w:rsidRPr="00CF491E" w:rsidRDefault="0090792C" w:rsidP="0090792C">
            <w:pPr>
              <w:pStyle w:val="TableParagraph"/>
              <w:ind w:left="0"/>
              <w:contextualSpacing/>
              <w:rPr>
                <w:rFonts w:ascii="Times New Roman" w:hAnsi="Times New Roman" w:cs="Times New Roman"/>
                <w:i/>
                <w:lang w:val="cs-CZ"/>
              </w:rPr>
            </w:pPr>
            <w:r w:rsidRPr="00CF491E">
              <w:rPr>
                <w:rFonts w:ascii="Times New Roman" w:hAnsi="Times New Roman" w:cs="Times New Roman"/>
                <w:i/>
                <w:lang w:val="cs-CZ"/>
              </w:rPr>
              <w:t>Lokalita a komunita</w:t>
            </w:r>
          </w:p>
          <w:p w14:paraId="454D27BF" w14:textId="77777777" w:rsidR="0090792C" w:rsidRPr="00CF491E" w:rsidRDefault="0090792C" w:rsidP="0090792C">
            <w:pPr>
              <w:pStyle w:val="TableParagraph"/>
              <w:ind w:left="0"/>
              <w:contextualSpacing/>
              <w:rPr>
                <w:rFonts w:ascii="Times New Roman" w:hAnsi="Times New Roman" w:cs="Times New Roman"/>
                <w:i/>
                <w:lang w:val="cs-CZ"/>
              </w:rPr>
            </w:pPr>
            <w:r w:rsidRPr="00CF491E">
              <w:rPr>
                <w:rFonts w:ascii="Times New Roman" w:hAnsi="Times New Roman" w:cs="Times New Roman"/>
                <w:i/>
                <w:lang w:val="cs-CZ"/>
              </w:rPr>
              <w:t>v současné anglofonní detektivní próze</w:t>
            </w:r>
          </w:p>
        </w:tc>
        <w:tc>
          <w:tcPr>
            <w:tcW w:w="1701" w:type="dxa"/>
          </w:tcPr>
          <w:p w14:paraId="3E6652C8" w14:textId="77777777"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 xml:space="preserve">Šárka </w:t>
            </w:r>
            <w:proofErr w:type="spellStart"/>
            <w:r w:rsidRPr="00CF491E">
              <w:rPr>
                <w:rFonts w:ascii="Times New Roman" w:hAnsi="Times New Roman" w:cs="Times New Roman"/>
              </w:rPr>
              <w:t>Bubíková</w:t>
            </w:r>
            <w:proofErr w:type="spellEnd"/>
            <w:r w:rsidRPr="00CF491E">
              <w:rPr>
                <w:rFonts w:ascii="Times New Roman" w:hAnsi="Times New Roman" w:cs="Times New Roman"/>
              </w:rPr>
              <w:t xml:space="preserve"> </w:t>
            </w:r>
          </w:p>
          <w:p w14:paraId="3BFA9910" w14:textId="7B27BC0E"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(KAA)</w:t>
            </w:r>
          </w:p>
        </w:tc>
        <w:tc>
          <w:tcPr>
            <w:tcW w:w="1134" w:type="dxa"/>
          </w:tcPr>
          <w:p w14:paraId="17CECA04" w14:textId="77777777" w:rsidR="0090792C" w:rsidRPr="00CF491E" w:rsidRDefault="0090792C" w:rsidP="002B32A0">
            <w:pPr>
              <w:pStyle w:val="TableParagraph"/>
              <w:ind w:left="0"/>
              <w:contextualSpacing/>
              <w:jc w:val="both"/>
              <w:rPr>
                <w:rFonts w:ascii="Times New Roman" w:hAnsi="Times New Roman" w:cs="Times New Roman"/>
              </w:rPr>
            </w:pPr>
          </w:p>
          <w:p w14:paraId="7328AEB4" w14:textId="77777777"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1. 1. 2019</w:t>
            </w:r>
          </w:p>
        </w:tc>
        <w:tc>
          <w:tcPr>
            <w:tcW w:w="1418" w:type="dxa"/>
          </w:tcPr>
          <w:p w14:paraId="7AC31284" w14:textId="77777777" w:rsidR="0090792C" w:rsidRPr="00CF491E" w:rsidRDefault="0090792C" w:rsidP="002B32A0">
            <w:pPr>
              <w:pStyle w:val="TableParagraph"/>
              <w:ind w:left="0"/>
              <w:contextualSpacing/>
              <w:jc w:val="both"/>
              <w:rPr>
                <w:rFonts w:ascii="Times New Roman" w:hAnsi="Times New Roman" w:cs="Times New Roman"/>
              </w:rPr>
            </w:pPr>
          </w:p>
          <w:p w14:paraId="28AA5E25" w14:textId="77777777"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31. 12. 2021</w:t>
            </w:r>
          </w:p>
        </w:tc>
      </w:tr>
      <w:tr w:rsidR="0090792C" w:rsidRPr="00CF491E" w14:paraId="4ECE6211" w14:textId="77777777" w:rsidTr="0090792C">
        <w:trPr>
          <w:trHeight w:val="413"/>
        </w:trPr>
        <w:tc>
          <w:tcPr>
            <w:tcW w:w="4536" w:type="dxa"/>
          </w:tcPr>
          <w:p w14:paraId="0213A4A9" w14:textId="77777777" w:rsidR="0090792C" w:rsidRPr="00CF491E" w:rsidRDefault="0090792C" w:rsidP="0090792C">
            <w:pPr>
              <w:pStyle w:val="TableParagraph"/>
              <w:ind w:left="0"/>
              <w:contextualSpacing/>
              <w:rPr>
                <w:rFonts w:ascii="Times New Roman" w:hAnsi="Times New Roman" w:cs="Times New Roman"/>
                <w:i/>
                <w:lang w:val="de-DE"/>
              </w:rPr>
            </w:pPr>
            <w:r w:rsidRPr="00CF491E">
              <w:rPr>
                <w:rFonts w:ascii="Times New Roman" w:hAnsi="Times New Roman" w:cs="Times New Roman"/>
                <w:i/>
                <w:lang w:val="de-DE"/>
              </w:rPr>
              <w:t xml:space="preserve">Autonomie a </w:t>
            </w:r>
            <w:proofErr w:type="spellStart"/>
            <w:r w:rsidRPr="00CF491E">
              <w:rPr>
                <w:rFonts w:ascii="Times New Roman" w:hAnsi="Times New Roman" w:cs="Times New Roman"/>
                <w:i/>
                <w:lang w:val="de-DE"/>
              </w:rPr>
              <w:t>alterita</w:t>
            </w:r>
            <w:proofErr w:type="spellEnd"/>
            <w:r w:rsidRPr="00CF491E">
              <w:rPr>
                <w:rFonts w:ascii="Times New Roman" w:hAnsi="Times New Roman" w:cs="Times New Roman"/>
                <w:i/>
                <w:lang w:val="de-DE"/>
              </w:rPr>
              <w:t xml:space="preserve">. Kant v </w:t>
            </w:r>
            <w:proofErr w:type="spellStart"/>
            <w:r w:rsidRPr="00CF491E">
              <w:rPr>
                <w:rFonts w:ascii="Times New Roman" w:hAnsi="Times New Roman" w:cs="Times New Roman"/>
                <w:i/>
                <w:lang w:val="de-DE"/>
              </w:rPr>
              <w:t>dialogu</w:t>
            </w:r>
            <w:proofErr w:type="spellEnd"/>
          </w:p>
        </w:tc>
        <w:tc>
          <w:tcPr>
            <w:tcW w:w="1701" w:type="dxa"/>
          </w:tcPr>
          <w:p w14:paraId="0B478AFC" w14:textId="77777777"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Ondřej Sikora</w:t>
            </w:r>
          </w:p>
          <w:p w14:paraId="46A0A0B7" w14:textId="744C8D84"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(KFI)</w:t>
            </w:r>
          </w:p>
        </w:tc>
        <w:tc>
          <w:tcPr>
            <w:tcW w:w="1134" w:type="dxa"/>
          </w:tcPr>
          <w:p w14:paraId="1B42649A" w14:textId="77777777"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1. 1. 2019</w:t>
            </w:r>
          </w:p>
        </w:tc>
        <w:tc>
          <w:tcPr>
            <w:tcW w:w="1418" w:type="dxa"/>
          </w:tcPr>
          <w:p w14:paraId="5D1A2370" w14:textId="77777777"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31. 12. 2021</w:t>
            </w:r>
          </w:p>
        </w:tc>
      </w:tr>
      <w:tr w:rsidR="0090792C" w:rsidRPr="00CF491E" w14:paraId="08D39ED8" w14:textId="77777777" w:rsidTr="0090792C">
        <w:trPr>
          <w:trHeight w:val="840"/>
        </w:trPr>
        <w:tc>
          <w:tcPr>
            <w:tcW w:w="4536" w:type="dxa"/>
          </w:tcPr>
          <w:p w14:paraId="5E9512F8" w14:textId="77777777" w:rsidR="0090792C" w:rsidRPr="00CF491E" w:rsidRDefault="0090792C" w:rsidP="0090792C">
            <w:pPr>
              <w:pStyle w:val="TableParagraph"/>
              <w:ind w:left="0"/>
              <w:contextualSpacing/>
              <w:rPr>
                <w:rFonts w:ascii="Times New Roman" w:hAnsi="Times New Roman" w:cs="Times New Roman"/>
                <w:i/>
              </w:rPr>
            </w:pPr>
            <w:proofErr w:type="spellStart"/>
            <w:r w:rsidRPr="00CF491E">
              <w:rPr>
                <w:rFonts w:ascii="Times New Roman" w:hAnsi="Times New Roman" w:cs="Times New Roman"/>
                <w:i/>
              </w:rPr>
              <w:t>Reprezentace</w:t>
            </w:r>
            <w:proofErr w:type="spellEnd"/>
            <w:r w:rsidRPr="00CF491E">
              <w:rPr>
                <w:rFonts w:ascii="Times New Roman" w:hAnsi="Times New Roman" w:cs="Times New Roman"/>
                <w:i/>
              </w:rPr>
              <w:t xml:space="preserve"> a </w:t>
            </w:r>
            <w:proofErr w:type="spellStart"/>
            <w:r w:rsidRPr="00CF491E">
              <w:rPr>
                <w:rFonts w:ascii="Times New Roman" w:hAnsi="Times New Roman" w:cs="Times New Roman"/>
                <w:i/>
              </w:rPr>
              <w:t>praxe</w:t>
            </w:r>
            <w:proofErr w:type="spellEnd"/>
            <w:r w:rsidRPr="00CF491E">
              <w:rPr>
                <w:rFonts w:ascii="Times New Roman" w:hAnsi="Times New Roman" w:cs="Times New Roman"/>
                <w:i/>
              </w:rPr>
              <w:t xml:space="preserve"> </w:t>
            </w:r>
            <w:proofErr w:type="spellStart"/>
            <w:r w:rsidRPr="00CF491E">
              <w:rPr>
                <w:rFonts w:ascii="Times New Roman" w:hAnsi="Times New Roman" w:cs="Times New Roman"/>
                <w:i/>
              </w:rPr>
              <w:t>sociální</w:t>
            </w:r>
            <w:proofErr w:type="spellEnd"/>
            <w:r w:rsidRPr="00CF491E">
              <w:rPr>
                <w:rFonts w:ascii="Times New Roman" w:hAnsi="Times New Roman" w:cs="Times New Roman"/>
                <w:i/>
              </w:rPr>
              <w:t xml:space="preserve"> </w:t>
            </w:r>
            <w:proofErr w:type="spellStart"/>
            <w:r w:rsidRPr="00CF491E">
              <w:rPr>
                <w:rFonts w:ascii="Times New Roman" w:hAnsi="Times New Roman" w:cs="Times New Roman"/>
                <w:i/>
              </w:rPr>
              <w:t>kontroly</w:t>
            </w:r>
            <w:proofErr w:type="spellEnd"/>
          </w:p>
          <w:p w14:paraId="1805AA69" w14:textId="77777777" w:rsidR="0090792C" w:rsidRPr="00CF491E" w:rsidRDefault="0090792C" w:rsidP="0090792C">
            <w:pPr>
              <w:pStyle w:val="TableParagraph"/>
              <w:ind w:left="0"/>
              <w:contextualSpacing/>
              <w:rPr>
                <w:rFonts w:ascii="Times New Roman" w:hAnsi="Times New Roman" w:cs="Times New Roman"/>
                <w:i/>
              </w:rPr>
            </w:pPr>
            <w:r w:rsidRPr="00CF491E">
              <w:rPr>
                <w:rFonts w:ascii="Times New Roman" w:hAnsi="Times New Roman" w:cs="Times New Roman"/>
                <w:i/>
              </w:rPr>
              <w:t xml:space="preserve">v </w:t>
            </w:r>
            <w:proofErr w:type="spellStart"/>
            <w:r w:rsidRPr="00CF491E">
              <w:rPr>
                <w:rFonts w:ascii="Times New Roman" w:hAnsi="Times New Roman" w:cs="Times New Roman"/>
                <w:i/>
              </w:rPr>
              <w:t>pozdně</w:t>
            </w:r>
            <w:proofErr w:type="spellEnd"/>
            <w:r w:rsidRPr="00CF491E">
              <w:rPr>
                <w:rFonts w:ascii="Times New Roman" w:hAnsi="Times New Roman" w:cs="Times New Roman"/>
                <w:i/>
              </w:rPr>
              <w:t xml:space="preserve"> </w:t>
            </w:r>
            <w:proofErr w:type="spellStart"/>
            <w:r w:rsidRPr="00CF491E">
              <w:rPr>
                <w:rFonts w:ascii="Times New Roman" w:hAnsi="Times New Roman" w:cs="Times New Roman"/>
                <w:i/>
              </w:rPr>
              <w:t>středověkých</w:t>
            </w:r>
            <w:proofErr w:type="spellEnd"/>
          </w:p>
          <w:p w14:paraId="2C672A5B" w14:textId="77777777" w:rsidR="0090792C" w:rsidRPr="00CF491E" w:rsidRDefault="0090792C" w:rsidP="0090792C">
            <w:pPr>
              <w:pStyle w:val="TableParagraph"/>
              <w:ind w:left="0"/>
              <w:contextualSpacing/>
              <w:rPr>
                <w:rFonts w:ascii="Times New Roman" w:hAnsi="Times New Roman" w:cs="Times New Roman"/>
                <w:i/>
              </w:rPr>
            </w:pPr>
            <w:proofErr w:type="spellStart"/>
            <w:r w:rsidRPr="00CF491E">
              <w:rPr>
                <w:rFonts w:ascii="Times New Roman" w:hAnsi="Times New Roman" w:cs="Times New Roman"/>
                <w:i/>
              </w:rPr>
              <w:t>městských</w:t>
            </w:r>
            <w:proofErr w:type="spellEnd"/>
            <w:r w:rsidRPr="00CF491E">
              <w:rPr>
                <w:rFonts w:ascii="Times New Roman" w:hAnsi="Times New Roman" w:cs="Times New Roman"/>
                <w:i/>
              </w:rPr>
              <w:t xml:space="preserve"> </w:t>
            </w:r>
            <w:proofErr w:type="spellStart"/>
            <w:r w:rsidRPr="00CF491E">
              <w:rPr>
                <w:rFonts w:ascii="Times New Roman" w:hAnsi="Times New Roman" w:cs="Times New Roman"/>
                <w:i/>
              </w:rPr>
              <w:t>komunitách</w:t>
            </w:r>
            <w:proofErr w:type="spellEnd"/>
          </w:p>
        </w:tc>
        <w:tc>
          <w:tcPr>
            <w:tcW w:w="1701" w:type="dxa"/>
          </w:tcPr>
          <w:p w14:paraId="0CD09EFB" w14:textId="77777777" w:rsidR="0090792C" w:rsidRPr="00CF491E" w:rsidRDefault="0090792C" w:rsidP="002B32A0">
            <w:pPr>
              <w:pStyle w:val="TableParagraph"/>
              <w:ind w:left="0"/>
              <w:contextualSpacing/>
              <w:jc w:val="both"/>
              <w:rPr>
                <w:rFonts w:ascii="Times New Roman" w:hAnsi="Times New Roman" w:cs="Times New Roman"/>
              </w:rPr>
            </w:pPr>
          </w:p>
          <w:p w14:paraId="1DC3B9B7" w14:textId="77777777"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 xml:space="preserve">Martin </w:t>
            </w:r>
            <w:proofErr w:type="spellStart"/>
            <w:r w:rsidRPr="00CF491E">
              <w:rPr>
                <w:rFonts w:ascii="Times New Roman" w:hAnsi="Times New Roman" w:cs="Times New Roman"/>
              </w:rPr>
              <w:t>Čapský</w:t>
            </w:r>
            <w:proofErr w:type="spellEnd"/>
            <w:r w:rsidRPr="00CF491E">
              <w:rPr>
                <w:rFonts w:ascii="Times New Roman" w:hAnsi="Times New Roman" w:cs="Times New Roman"/>
              </w:rPr>
              <w:t xml:space="preserve"> </w:t>
            </w:r>
          </w:p>
          <w:p w14:paraId="3A6FC652" w14:textId="52ABA41C"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(ÚHV)</w:t>
            </w:r>
          </w:p>
        </w:tc>
        <w:tc>
          <w:tcPr>
            <w:tcW w:w="1134" w:type="dxa"/>
          </w:tcPr>
          <w:p w14:paraId="6D180809" w14:textId="77777777" w:rsidR="0090792C" w:rsidRPr="00CF491E" w:rsidRDefault="0090792C" w:rsidP="002B32A0">
            <w:pPr>
              <w:pStyle w:val="TableParagraph"/>
              <w:ind w:left="0"/>
              <w:contextualSpacing/>
              <w:jc w:val="both"/>
              <w:rPr>
                <w:rFonts w:ascii="Times New Roman" w:hAnsi="Times New Roman" w:cs="Times New Roman"/>
              </w:rPr>
            </w:pPr>
          </w:p>
          <w:p w14:paraId="4DF92FB7" w14:textId="77777777"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1. 1. 2020</w:t>
            </w:r>
          </w:p>
        </w:tc>
        <w:tc>
          <w:tcPr>
            <w:tcW w:w="1418" w:type="dxa"/>
          </w:tcPr>
          <w:p w14:paraId="6BA84F6D" w14:textId="77777777" w:rsidR="0090792C" w:rsidRPr="00CF491E" w:rsidRDefault="0090792C" w:rsidP="002B32A0">
            <w:pPr>
              <w:pStyle w:val="TableParagraph"/>
              <w:ind w:left="0"/>
              <w:contextualSpacing/>
              <w:jc w:val="both"/>
              <w:rPr>
                <w:rFonts w:ascii="Times New Roman" w:hAnsi="Times New Roman" w:cs="Times New Roman"/>
              </w:rPr>
            </w:pPr>
          </w:p>
          <w:p w14:paraId="32FC0188" w14:textId="77777777"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31. 12. 2022</w:t>
            </w:r>
          </w:p>
        </w:tc>
      </w:tr>
      <w:tr w:rsidR="0090792C" w:rsidRPr="00CF491E" w14:paraId="112668FE" w14:textId="77777777" w:rsidTr="0090792C">
        <w:trPr>
          <w:trHeight w:val="1013"/>
        </w:trPr>
        <w:tc>
          <w:tcPr>
            <w:tcW w:w="4536" w:type="dxa"/>
          </w:tcPr>
          <w:p w14:paraId="39816F2E" w14:textId="77777777" w:rsidR="0090792C" w:rsidRPr="00CF491E" w:rsidRDefault="0090792C" w:rsidP="0090792C">
            <w:pPr>
              <w:pStyle w:val="TableParagraph"/>
              <w:ind w:left="0"/>
              <w:contextualSpacing/>
              <w:rPr>
                <w:rFonts w:ascii="Times New Roman" w:hAnsi="Times New Roman" w:cs="Times New Roman"/>
                <w:i/>
              </w:rPr>
            </w:pPr>
            <w:proofErr w:type="spellStart"/>
            <w:r w:rsidRPr="00CF491E">
              <w:rPr>
                <w:rFonts w:ascii="Times New Roman" w:hAnsi="Times New Roman" w:cs="Times New Roman"/>
                <w:i/>
              </w:rPr>
              <w:t>Utváření</w:t>
            </w:r>
            <w:proofErr w:type="spellEnd"/>
            <w:r w:rsidRPr="00CF491E">
              <w:rPr>
                <w:rFonts w:ascii="Times New Roman" w:hAnsi="Times New Roman" w:cs="Times New Roman"/>
                <w:i/>
              </w:rPr>
              <w:t xml:space="preserve"> role </w:t>
            </w:r>
            <w:proofErr w:type="spellStart"/>
            <w:r w:rsidRPr="00CF491E">
              <w:rPr>
                <w:rFonts w:ascii="Times New Roman" w:hAnsi="Times New Roman" w:cs="Times New Roman"/>
                <w:i/>
              </w:rPr>
              <w:t>lékaře</w:t>
            </w:r>
            <w:proofErr w:type="spellEnd"/>
            <w:r w:rsidRPr="00CF491E">
              <w:rPr>
                <w:rFonts w:ascii="Times New Roman" w:hAnsi="Times New Roman" w:cs="Times New Roman"/>
                <w:i/>
              </w:rPr>
              <w:t xml:space="preserve"> a </w:t>
            </w:r>
            <w:proofErr w:type="spellStart"/>
            <w:r w:rsidRPr="00CF491E">
              <w:rPr>
                <w:rFonts w:ascii="Times New Roman" w:hAnsi="Times New Roman" w:cs="Times New Roman"/>
                <w:i/>
              </w:rPr>
              <w:t>pacienta</w:t>
            </w:r>
            <w:proofErr w:type="spellEnd"/>
            <w:r w:rsidRPr="00CF491E">
              <w:rPr>
                <w:rFonts w:ascii="Times New Roman" w:hAnsi="Times New Roman" w:cs="Times New Roman"/>
                <w:i/>
              </w:rPr>
              <w:t xml:space="preserve">. </w:t>
            </w:r>
            <w:proofErr w:type="spellStart"/>
            <w:r w:rsidRPr="00CF491E">
              <w:rPr>
                <w:rFonts w:ascii="Times New Roman" w:hAnsi="Times New Roman" w:cs="Times New Roman"/>
                <w:i/>
              </w:rPr>
              <w:t>Historie</w:t>
            </w:r>
            <w:proofErr w:type="spellEnd"/>
          </w:p>
          <w:p w14:paraId="3592FFB8" w14:textId="77777777" w:rsidR="0090792C" w:rsidRPr="00CF491E" w:rsidRDefault="0090792C" w:rsidP="0090792C">
            <w:pPr>
              <w:pStyle w:val="TableParagraph"/>
              <w:ind w:left="0"/>
              <w:contextualSpacing/>
              <w:rPr>
                <w:rFonts w:ascii="Times New Roman" w:hAnsi="Times New Roman" w:cs="Times New Roman"/>
                <w:i/>
              </w:rPr>
            </w:pPr>
            <w:proofErr w:type="spellStart"/>
            <w:r w:rsidRPr="00CF491E">
              <w:rPr>
                <w:rFonts w:ascii="Times New Roman" w:hAnsi="Times New Roman" w:cs="Times New Roman"/>
                <w:i/>
              </w:rPr>
              <w:t>vztahu</w:t>
            </w:r>
            <w:proofErr w:type="spellEnd"/>
            <w:r w:rsidRPr="00CF491E">
              <w:rPr>
                <w:rFonts w:ascii="Times New Roman" w:hAnsi="Times New Roman" w:cs="Times New Roman"/>
                <w:i/>
              </w:rPr>
              <w:t xml:space="preserve"> </w:t>
            </w:r>
            <w:proofErr w:type="spellStart"/>
            <w:r w:rsidRPr="00CF491E">
              <w:rPr>
                <w:rFonts w:ascii="Times New Roman" w:hAnsi="Times New Roman" w:cs="Times New Roman"/>
                <w:i/>
              </w:rPr>
              <w:t>pacient</w:t>
            </w:r>
            <w:proofErr w:type="spellEnd"/>
            <w:r w:rsidRPr="00CF491E">
              <w:rPr>
                <w:rFonts w:ascii="Times New Roman" w:hAnsi="Times New Roman" w:cs="Times New Roman"/>
                <w:i/>
              </w:rPr>
              <w:t xml:space="preserve"> </w:t>
            </w:r>
            <w:r w:rsidRPr="00CF491E">
              <w:rPr>
                <w:rFonts w:ascii="Times New Roman" w:hAnsi="Times New Roman" w:cs="Times New Roman"/>
              </w:rPr>
              <w:t xml:space="preserve">– </w:t>
            </w:r>
            <w:proofErr w:type="spellStart"/>
            <w:r w:rsidRPr="00CF491E">
              <w:rPr>
                <w:rFonts w:ascii="Times New Roman" w:hAnsi="Times New Roman" w:cs="Times New Roman"/>
                <w:i/>
              </w:rPr>
              <w:t>lékař</w:t>
            </w:r>
            <w:proofErr w:type="spellEnd"/>
            <w:r w:rsidRPr="00CF491E">
              <w:rPr>
                <w:rFonts w:ascii="Times New Roman" w:hAnsi="Times New Roman" w:cs="Times New Roman"/>
                <w:i/>
              </w:rPr>
              <w:t xml:space="preserve"> v </w:t>
            </w:r>
            <w:proofErr w:type="spellStart"/>
            <w:r w:rsidRPr="00CF491E">
              <w:rPr>
                <w:rFonts w:ascii="Times New Roman" w:hAnsi="Times New Roman" w:cs="Times New Roman"/>
                <w:i/>
              </w:rPr>
              <w:t>českých</w:t>
            </w:r>
            <w:proofErr w:type="spellEnd"/>
            <w:r w:rsidRPr="00CF491E">
              <w:rPr>
                <w:rFonts w:ascii="Times New Roman" w:hAnsi="Times New Roman" w:cs="Times New Roman"/>
                <w:i/>
              </w:rPr>
              <w:t xml:space="preserve"> </w:t>
            </w:r>
            <w:proofErr w:type="spellStart"/>
            <w:r w:rsidRPr="00CF491E">
              <w:rPr>
                <w:rFonts w:ascii="Times New Roman" w:hAnsi="Times New Roman" w:cs="Times New Roman"/>
                <w:i/>
              </w:rPr>
              <w:t>zemích</w:t>
            </w:r>
            <w:proofErr w:type="spellEnd"/>
          </w:p>
          <w:p w14:paraId="6368FEAC" w14:textId="77777777" w:rsidR="0090792C" w:rsidRPr="00CF491E" w:rsidRDefault="0090792C" w:rsidP="0090792C">
            <w:pPr>
              <w:pStyle w:val="TableParagraph"/>
              <w:ind w:left="0"/>
              <w:contextualSpacing/>
              <w:rPr>
                <w:rFonts w:ascii="Times New Roman" w:hAnsi="Times New Roman" w:cs="Times New Roman"/>
                <w:i/>
              </w:rPr>
            </w:pPr>
            <w:r w:rsidRPr="00CF491E">
              <w:rPr>
                <w:rFonts w:ascii="Times New Roman" w:hAnsi="Times New Roman" w:cs="Times New Roman"/>
                <w:i/>
              </w:rPr>
              <w:t>1769</w:t>
            </w:r>
            <w:r w:rsidRPr="00CF491E">
              <w:rPr>
                <w:rFonts w:ascii="Times New Roman" w:hAnsi="Times New Roman" w:cs="Times New Roman"/>
              </w:rPr>
              <w:t>–</w:t>
            </w:r>
            <w:r w:rsidRPr="00CF491E">
              <w:rPr>
                <w:rFonts w:ascii="Times New Roman" w:hAnsi="Times New Roman" w:cs="Times New Roman"/>
                <w:i/>
              </w:rPr>
              <w:t>1992</w:t>
            </w:r>
          </w:p>
        </w:tc>
        <w:tc>
          <w:tcPr>
            <w:tcW w:w="1701" w:type="dxa"/>
          </w:tcPr>
          <w:p w14:paraId="4DFEFB9A" w14:textId="77777777" w:rsidR="0090792C" w:rsidRPr="00CF491E" w:rsidRDefault="0090792C" w:rsidP="002B32A0">
            <w:pPr>
              <w:pStyle w:val="TableParagraph"/>
              <w:ind w:left="0"/>
              <w:contextualSpacing/>
              <w:jc w:val="both"/>
              <w:rPr>
                <w:rFonts w:ascii="Times New Roman" w:hAnsi="Times New Roman" w:cs="Times New Roman"/>
              </w:rPr>
            </w:pPr>
          </w:p>
          <w:p w14:paraId="532446BA" w14:textId="77777777"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 xml:space="preserve">Vladan </w:t>
            </w:r>
            <w:proofErr w:type="spellStart"/>
            <w:r w:rsidRPr="00CF491E">
              <w:rPr>
                <w:rFonts w:ascii="Times New Roman" w:hAnsi="Times New Roman" w:cs="Times New Roman"/>
              </w:rPr>
              <w:t>Hanulík</w:t>
            </w:r>
            <w:proofErr w:type="spellEnd"/>
            <w:r w:rsidRPr="00CF491E">
              <w:rPr>
                <w:rFonts w:ascii="Times New Roman" w:hAnsi="Times New Roman" w:cs="Times New Roman"/>
              </w:rPr>
              <w:t xml:space="preserve"> </w:t>
            </w:r>
          </w:p>
          <w:p w14:paraId="4A072B18" w14:textId="78B85866"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(ÚHV)</w:t>
            </w:r>
          </w:p>
        </w:tc>
        <w:tc>
          <w:tcPr>
            <w:tcW w:w="1134" w:type="dxa"/>
          </w:tcPr>
          <w:p w14:paraId="100D23FE" w14:textId="77777777" w:rsidR="0090792C" w:rsidRPr="00CF491E" w:rsidRDefault="0090792C" w:rsidP="002B32A0">
            <w:pPr>
              <w:pStyle w:val="TableParagraph"/>
              <w:ind w:left="0"/>
              <w:contextualSpacing/>
              <w:jc w:val="both"/>
              <w:rPr>
                <w:rFonts w:ascii="Times New Roman" w:hAnsi="Times New Roman" w:cs="Times New Roman"/>
              </w:rPr>
            </w:pPr>
          </w:p>
          <w:p w14:paraId="632A8CCE" w14:textId="77777777" w:rsidR="0090792C" w:rsidRPr="00CF491E" w:rsidRDefault="0090792C" w:rsidP="002B32A0">
            <w:pPr>
              <w:pStyle w:val="TableParagraph"/>
              <w:ind w:left="0"/>
              <w:contextualSpacing/>
              <w:jc w:val="both"/>
              <w:rPr>
                <w:rFonts w:ascii="Times New Roman" w:hAnsi="Times New Roman" w:cs="Times New Roman"/>
              </w:rPr>
            </w:pPr>
          </w:p>
          <w:p w14:paraId="7268AA40" w14:textId="77777777"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1. 1. 2020</w:t>
            </w:r>
          </w:p>
        </w:tc>
        <w:tc>
          <w:tcPr>
            <w:tcW w:w="1418" w:type="dxa"/>
          </w:tcPr>
          <w:p w14:paraId="34585D46" w14:textId="77777777" w:rsidR="0090792C" w:rsidRPr="00CF491E" w:rsidRDefault="0090792C" w:rsidP="002B32A0">
            <w:pPr>
              <w:pStyle w:val="TableParagraph"/>
              <w:ind w:left="0"/>
              <w:contextualSpacing/>
              <w:jc w:val="both"/>
              <w:rPr>
                <w:rFonts w:ascii="Times New Roman" w:hAnsi="Times New Roman" w:cs="Times New Roman"/>
              </w:rPr>
            </w:pPr>
          </w:p>
          <w:p w14:paraId="3CFF225E" w14:textId="77777777" w:rsidR="0090792C" w:rsidRPr="00CF491E" w:rsidRDefault="0090792C" w:rsidP="002B32A0">
            <w:pPr>
              <w:pStyle w:val="TableParagraph"/>
              <w:ind w:left="0"/>
              <w:contextualSpacing/>
              <w:jc w:val="both"/>
              <w:rPr>
                <w:rFonts w:ascii="Times New Roman" w:hAnsi="Times New Roman" w:cs="Times New Roman"/>
              </w:rPr>
            </w:pPr>
          </w:p>
          <w:p w14:paraId="22D6451F" w14:textId="77777777"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31. 12. 2022</w:t>
            </w:r>
          </w:p>
        </w:tc>
      </w:tr>
      <w:tr w:rsidR="0090792C" w:rsidRPr="00CF491E" w14:paraId="58340C28" w14:textId="77777777" w:rsidTr="0090792C">
        <w:trPr>
          <w:trHeight w:val="526"/>
        </w:trPr>
        <w:tc>
          <w:tcPr>
            <w:tcW w:w="4536" w:type="dxa"/>
          </w:tcPr>
          <w:p w14:paraId="09968AA1" w14:textId="77777777" w:rsidR="0090792C" w:rsidRPr="00CF491E" w:rsidRDefault="0090792C" w:rsidP="0090792C">
            <w:pPr>
              <w:pStyle w:val="TableParagraph"/>
              <w:ind w:left="0"/>
              <w:contextualSpacing/>
              <w:rPr>
                <w:rFonts w:ascii="Times New Roman" w:hAnsi="Times New Roman" w:cs="Times New Roman"/>
                <w:i/>
              </w:rPr>
            </w:pPr>
            <w:proofErr w:type="spellStart"/>
            <w:r w:rsidRPr="00CF491E">
              <w:rPr>
                <w:rFonts w:ascii="Times New Roman" w:hAnsi="Times New Roman" w:cs="Times New Roman"/>
                <w:i/>
              </w:rPr>
              <w:t>Ruská</w:t>
            </w:r>
            <w:proofErr w:type="spellEnd"/>
            <w:r w:rsidRPr="00CF491E">
              <w:rPr>
                <w:rFonts w:ascii="Times New Roman" w:hAnsi="Times New Roman" w:cs="Times New Roman"/>
                <w:i/>
              </w:rPr>
              <w:t xml:space="preserve"> </w:t>
            </w:r>
            <w:proofErr w:type="spellStart"/>
            <w:r w:rsidRPr="00CF491E">
              <w:rPr>
                <w:rFonts w:ascii="Times New Roman" w:hAnsi="Times New Roman" w:cs="Times New Roman"/>
                <w:i/>
              </w:rPr>
              <w:t>radikální</w:t>
            </w:r>
            <w:proofErr w:type="spellEnd"/>
            <w:r w:rsidRPr="00CF491E">
              <w:rPr>
                <w:rFonts w:ascii="Times New Roman" w:hAnsi="Times New Roman" w:cs="Times New Roman"/>
                <w:i/>
              </w:rPr>
              <w:t xml:space="preserve"> </w:t>
            </w:r>
            <w:proofErr w:type="spellStart"/>
            <w:r w:rsidRPr="00CF491E">
              <w:rPr>
                <w:rFonts w:ascii="Times New Roman" w:hAnsi="Times New Roman" w:cs="Times New Roman"/>
                <w:i/>
              </w:rPr>
              <w:t>pravice</w:t>
            </w:r>
            <w:proofErr w:type="spellEnd"/>
            <w:r w:rsidRPr="00CF491E">
              <w:rPr>
                <w:rFonts w:ascii="Times New Roman" w:hAnsi="Times New Roman" w:cs="Times New Roman"/>
                <w:i/>
              </w:rPr>
              <w:t xml:space="preserve"> v </w:t>
            </w:r>
            <w:proofErr w:type="spellStart"/>
            <w:r w:rsidRPr="00CF491E">
              <w:rPr>
                <w:rFonts w:ascii="Times New Roman" w:hAnsi="Times New Roman" w:cs="Times New Roman"/>
                <w:i/>
              </w:rPr>
              <w:t>emigraci</w:t>
            </w:r>
            <w:proofErr w:type="spellEnd"/>
            <w:r w:rsidRPr="00CF491E">
              <w:rPr>
                <w:rFonts w:ascii="Times New Roman" w:hAnsi="Times New Roman" w:cs="Times New Roman"/>
                <w:i/>
              </w:rPr>
              <w:t>, 1918</w:t>
            </w:r>
            <w:r w:rsidRPr="00CF491E">
              <w:rPr>
                <w:rFonts w:ascii="Times New Roman" w:hAnsi="Times New Roman" w:cs="Times New Roman"/>
              </w:rPr>
              <w:t>–</w:t>
            </w:r>
            <w:r w:rsidRPr="00CF491E">
              <w:rPr>
                <w:rFonts w:ascii="Times New Roman" w:hAnsi="Times New Roman" w:cs="Times New Roman"/>
                <w:i/>
              </w:rPr>
              <w:t>1945</w:t>
            </w:r>
          </w:p>
        </w:tc>
        <w:tc>
          <w:tcPr>
            <w:tcW w:w="1701" w:type="dxa"/>
          </w:tcPr>
          <w:p w14:paraId="4DCBB5B6" w14:textId="77777777" w:rsidR="0090792C" w:rsidRPr="00CF491E" w:rsidRDefault="0090792C" w:rsidP="002B32A0">
            <w:pPr>
              <w:pStyle w:val="TableParagraph"/>
              <w:ind w:left="0"/>
              <w:contextualSpacing/>
              <w:jc w:val="both"/>
              <w:rPr>
                <w:rFonts w:ascii="Times New Roman" w:hAnsi="Times New Roman" w:cs="Times New Roman"/>
              </w:rPr>
            </w:pPr>
            <w:proofErr w:type="spellStart"/>
            <w:r w:rsidRPr="00CF491E">
              <w:rPr>
                <w:rFonts w:ascii="Times New Roman" w:hAnsi="Times New Roman" w:cs="Times New Roman"/>
              </w:rPr>
              <w:t>Zbyněk</w:t>
            </w:r>
            <w:proofErr w:type="spellEnd"/>
            <w:r w:rsidRPr="00CF491E">
              <w:rPr>
                <w:rFonts w:ascii="Times New Roman" w:hAnsi="Times New Roman" w:cs="Times New Roman"/>
              </w:rPr>
              <w:t xml:space="preserve"> Vydra</w:t>
            </w:r>
          </w:p>
          <w:p w14:paraId="6F50F85C" w14:textId="1B06F0B2"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(ÚHV)</w:t>
            </w:r>
          </w:p>
        </w:tc>
        <w:tc>
          <w:tcPr>
            <w:tcW w:w="1134" w:type="dxa"/>
          </w:tcPr>
          <w:p w14:paraId="1054D244" w14:textId="77777777" w:rsidR="0090792C" w:rsidRPr="00CF491E" w:rsidRDefault="0090792C" w:rsidP="002B32A0">
            <w:pPr>
              <w:pStyle w:val="TableParagraph"/>
              <w:ind w:left="0"/>
              <w:contextualSpacing/>
              <w:jc w:val="both"/>
              <w:rPr>
                <w:rFonts w:ascii="Times New Roman" w:hAnsi="Times New Roman" w:cs="Times New Roman"/>
              </w:rPr>
            </w:pPr>
          </w:p>
          <w:p w14:paraId="21134376" w14:textId="77777777"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1. 1. 2020</w:t>
            </w:r>
          </w:p>
        </w:tc>
        <w:tc>
          <w:tcPr>
            <w:tcW w:w="1418" w:type="dxa"/>
          </w:tcPr>
          <w:p w14:paraId="7B0FC7A7" w14:textId="77777777" w:rsidR="0090792C" w:rsidRPr="00CF491E" w:rsidRDefault="0090792C" w:rsidP="002B32A0">
            <w:pPr>
              <w:pStyle w:val="TableParagraph"/>
              <w:ind w:left="0"/>
              <w:contextualSpacing/>
              <w:jc w:val="both"/>
              <w:rPr>
                <w:rFonts w:ascii="Times New Roman" w:hAnsi="Times New Roman" w:cs="Times New Roman"/>
              </w:rPr>
            </w:pPr>
          </w:p>
          <w:p w14:paraId="276B3DF1" w14:textId="77777777"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31. 12. 2022</w:t>
            </w:r>
          </w:p>
        </w:tc>
      </w:tr>
      <w:tr w:rsidR="0090792C" w:rsidRPr="00CF491E" w14:paraId="574CC84F" w14:textId="77777777" w:rsidTr="0090792C">
        <w:trPr>
          <w:trHeight w:val="526"/>
        </w:trPr>
        <w:tc>
          <w:tcPr>
            <w:tcW w:w="4536" w:type="dxa"/>
          </w:tcPr>
          <w:p w14:paraId="5FC350EB" w14:textId="77777777" w:rsidR="0090792C" w:rsidRPr="00CF491E" w:rsidRDefault="0090792C" w:rsidP="0090792C">
            <w:pPr>
              <w:pStyle w:val="TableParagraph"/>
              <w:ind w:left="0"/>
              <w:contextualSpacing/>
              <w:rPr>
                <w:rFonts w:ascii="Times New Roman" w:hAnsi="Times New Roman" w:cs="Times New Roman"/>
                <w:i/>
                <w:lang w:val="cs-CZ"/>
              </w:rPr>
            </w:pPr>
            <w:r w:rsidRPr="00CF491E">
              <w:rPr>
                <w:rFonts w:ascii="Times New Roman" w:hAnsi="Times New Roman" w:cs="Times New Roman"/>
                <w:i/>
                <w:lang w:val="cs-CZ"/>
              </w:rPr>
              <w:t>Německá reakce na nejistotu v mezinárodních vztazích: Němci a Evropa mezi psaným právem a právem silnějšího 1839-1853</w:t>
            </w:r>
          </w:p>
        </w:tc>
        <w:tc>
          <w:tcPr>
            <w:tcW w:w="1701" w:type="dxa"/>
          </w:tcPr>
          <w:p w14:paraId="630420E9" w14:textId="77777777"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 xml:space="preserve">Miroslav Šedivý </w:t>
            </w:r>
          </w:p>
          <w:p w14:paraId="306F66CF" w14:textId="77777777"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(ÚHV)</w:t>
            </w:r>
          </w:p>
        </w:tc>
        <w:tc>
          <w:tcPr>
            <w:tcW w:w="1134" w:type="dxa"/>
          </w:tcPr>
          <w:p w14:paraId="3CC7D6B6" w14:textId="598DDB57" w:rsidR="0090792C" w:rsidRPr="00CF491E" w:rsidRDefault="0090792C" w:rsidP="0090792C">
            <w:pPr>
              <w:pStyle w:val="TableParagraph"/>
              <w:ind w:left="0"/>
              <w:contextualSpacing/>
              <w:jc w:val="both"/>
              <w:rPr>
                <w:rFonts w:ascii="Times New Roman" w:hAnsi="Times New Roman" w:cs="Times New Roman"/>
              </w:rPr>
            </w:pPr>
            <w:r w:rsidRPr="00CF491E">
              <w:rPr>
                <w:rFonts w:ascii="Times New Roman" w:hAnsi="Times New Roman" w:cs="Times New Roman"/>
              </w:rPr>
              <w:t>1. 1. 2021</w:t>
            </w:r>
          </w:p>
        </w:tc>
        <w:tc>
          <w:tcPr>
            <w:tcW w:w="1418" w:type="dxa"/>
          </w:tcPr>
          <w:p w14:paraId="5984D0D8" w14:textId="32248E52"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31. 12. 2023</w:t>
            </w:r>
          </w:p>
        </w:tc>
      </w:tr>
    </w:tbl>
    <w:p w14:paraId="37AD505F" w14:textId="6101D0A3" w:rsidR="0090792C" w:rsidRPr="00A128CE" w:rsidRDefault="00A128CE" w:rsidP="00A128CE">
      <w:pPr>
        <w:pStyle w:val="Zkladntext"/>
        <w:contextualSpacing/>
        <w:jc w:val="center"/>
        <w:rPr>
          <w:rFonts w:ascii="Times New Roman" w:hAnsi="Times New Roman" w:cs="Times New Roman"/>
          <w:i/>
          <w:iCs/>
          <w:sz w:val="22"/>
          <w:szCs w:val="22"/>
        </w:rPr>
      </w:pPr>
      <w:r w:rsidRPr="00A128CE">
        <w:rPr>
          <w:rFonts w:ascii="Times New Roman" w:hAnsi="Times New Roman" w:cs="Times New Roman"/>
          <w:b/>
          <w:bCs/>
          <w:i/>
          <w:iCs/>
          <w:sz w:val="22"/>
          <w:szCs w:val="22"/>
        </w:rPr>
        <w:t>Tabulka 20:</w:t>
      </w:r>
      <w:r w:rsidRPr="00A128CE">
        <w:rPr>
          <w:rFonts w:ascii="Times New Roman" w:hAnsi="Times New Roman" w:cs="Times New Roman"/>
          <w:i/>
          <w:iCs/>
          <w:sz w:val="22"/>
          <w:szCs w:val="22"/>
        </w:rPr>
        <w:t xml:space="preserve"> </w:t>
      </w:r>
      <w:r>
        <w:rPr>
          <w:rFonts w:ascii="Times New Roman" w:hAnsi="Times New Roman" w:cs="Times New Roman"/>
          <w:i/>
          <w:iCs/>
          <w:sz w:val="22"/>
          <w:szCs w:val="22"/>
        </w:rPr>
        <w:t>Projekty GAČR řešené na fakultě v roce 2021</w:t>
      </w:r>
    </w:p>
    <w:p w14:paraId="5ECA818C" w14:textId="77777777" w:rsidR="00A128CE" w:rsidRPr="00CF491E" w:rsidRDefault="00A128CE" w:rsidP="0090792C">
      <w:pPr>
        <w:pStyle w:val="Zkladntext"/>
        <w:contextualSpacing/>
        <w:jc w:val="both"/>
        <w:rPr>
          <w:rFonts w:ascii="Times New Roman" w:hAnsi="Times New Roman" w:cs="Times New Roman"/>
          <w:sz w:val="24"/>
          <w:szCs w:val="24"/>
        </w:rPr>
      </w:pPr>
    </w:p>
    <w:p w14:paraId="0EF125E8" w14:textId="5422EBD3" w:rsidR="0090792C" w:rsidRPr="00CF491E" w:rsidRDefault="0090792C" w:rsidP="0090792C">
      <w:pPr>
        <w:pStyle w:val="Zkladntext"/>
        <w:contextualSpacing/>
        <w:jc w:val="both"/>
        <w:rPr>
          <w:rFonts w:ascii="Times New Roman" w:hAnsi="Times New Roman" w:cs="Times New Roman"/>
          <w:sz w:val="24"/>
          <w:szCs w:val="24"/>
        </w:rPr>
      </w:pPr>
      <w:r w:rsidRPr="00CF491E">
        <w:rPr>
          <w:rFonts w:ascii="Times New Roman" w:hAnsi="Times New Roman" w:cs="Times New Roman"/>
          <w:sz w:val="24"/>
          <w:szCs w:val="24"/>
        </w:rPr>
        <w:t>V roce 2021 bylo podáno 17 nových návrhů projektů GAČR</w:t>
      </w:r>
      <w:r w:rsidR="000757D1">
        <w:rPr>
          <w:rFonts w:ascii="Times New Roman" w:hAnsi="Times New Roman" w:cs="Times New Roman"/>
          <w:sz w:val="24"/>
          <w:szCs w:val="24"/>
        </w:rPr>
        <w:t>. Šest</w:t>
      </w:r>
      <w:r w:rsidRPr="00CF491E">
        <w:rPr>
          <w:rFonts w:ascii="Times New Roman" w:hAnsi="Times New Roman" w:cs="Times New Roman"/>
          <w:sz w:val="24"/>
          <w:szCs w:val="24"/>
        </w:rPr>
        <w:t xml:space="preserve"> podali členové </w:t>
      </w:r>
      <w:r w:rsidR="000757D1">
        <w:rPr>
          <w:rFonts w:ascii="Times New Roman" w:hAnsi="Times New Roman" w:cs="Times New Roman"/>
          <w:sz w:val="24"/>
          <w:szCs w:val="24"/>
        </w:rPr>
        <w:t xml:space="preserve">KFR, pět bylo z </w:t>
      </w:r>
      <w:r w:rsidRPr="00CF491E">
        <w:rPr>
          <w:rFonts w:ascii="Times New Roman" w:hAnsi="Times New Roman" w:cs="Times New Roman"/>
          <w:sz w:val="24"/>
          <w:szCs w:val="24"/>
        </w:rPr>
        <w:t xml:space="preserve">ÚHV, tři z KLKS, dva z KAA a </w:t>
      </w:r>
      <w:r w:rsidR="000757D1">
        <w:rPr>
          <w:rFonts w:ascii="Times New Roman" w:hAnsi="Times New Roman" w:cs="Times New Roman"/>
          <w:sz w:val="24"/>
          <w:szCs w:val="24"/>
        </w:rPr>
        <w:t>jeden z KCJ</w:t>
      </w:r>
      <w:r w:rsidRPr="00CF491E">
        <w:rPr>
          <w:rFonts w:ascii="Times New Roman" w:hAnsi="Times New Roman" w:cs="Times New Roman"/>
          <w:sz w:val="24"/>
          <w:szCs w:val="24"/>
        </w:rPr>
        <w:t xml:space="preserve">. Čtyři projekty byly přijaty k financování, z toho jsou tři standardní projekty (dva budou řešeny na ÚHV, jeden na KFR) a jeden tzv. </w:t>
      </w:r>
      <w:proofErr w:type="spellStart"/>
      <w:r w:rsidRPr="00CF491E">
        <w:rPr>
          <w:rFonts w:ascii="Times New Roman" w:hAnsi="Times New Roman" w:cs="Times New Roman"/>
          <w:sz w:val="24"/>
          <w:szCs w:val="24"/>
        </w:rPr>
        <w:t>Postdoc</w:t>
      </w:r>
      <w:proofErr w:type="spellEnd"/>
      <w:r w:rsidRPr="00CF491E">
        <w:rPr>
          <w:rFonts w:ascii="Times New Roman" w:hAnsi="Times New Roman" w:cs="Times New Roman"/>
          <w:sz w:val="24"/>
          <w:szCs w:val="24"/>
        </w:rPr>
        <w:t xml:space="preserve"> </w:t>
      </w:r>
      <w:proofErr w:type="spellStart"/>
      <w:r w:rsidRPr="00CF491E">
        <w:rPr>
          <w:rFonts w:ascii="Times New Roman" w:hAnsi="Times New Roman" w:cs="Times New Roman"/>
          <w:sz w:val="24"/>
          <w:szCs w:val="24"/>
        </w:rPr>
        <w:t>individual</w:t>
      </w:r>
      <w:proofErr w:type="spellEnd"/>
      <w:r w:rsidRPr="00CF491E">
        <w:rPr>
          <w:rFonts w:ascii="Times New Roman" w:hAnsi="Times New Roman" w:cs="Times New Roman"/>
          <w:sz w:val="24"/>
          <w:szCs w:val="24"/>
        </w:rPr>
        <w:t xml:space="preserve"> </w:t>
      </w:r>
      <w:proofErr w:type="spellStart"/>
      <w:r w:rsidRPr="00CF491E">
        <w:rPr>
          <w:rFonts w:ascii="Times New Roman" w:hAnsi="Times New Roman" w:cs="Times New Roman"/>
          <w:sz w:val="24"/>
          <w:szCs w:val="24"/>
        </w:rPr>
        <w:t>fellowship</w:t>
      </w:r>
      <w:proofErr w:type="spellEnd"/>
      <w:r w:rsidRPr="00CF491E">
        <w:rPr>
          <w:rFonts w:ascii="Times New Roman" w:hAnsi="Times New Roman" w:cs="Times New Roman"/>
          <w:sz w:val="24"/>
          <w:szCs w:val="24"/>
        </w:rPr>
        <w:t xml:space="preserve"> – incoming, který na KFR opět posílí internacionalizaci vědy, kterou si fakulta vytyčila jako jeden ze svých strategických cílů (C2.5).</w:t>
      </w:r>
    </w:p>
    <w:p w14:paraId="4406063A" w14:textId="77777777" w:rsidR="0026131A" w:rsidRPr="00CF491E" w:rsidRDefault="0026131A" w:rsidP="0090792C">
      <w:pPr>
        <w:pStyle w:val="Zkladntext"/>
        <w:contextualSpacing/>
        <w:jc w:val="both"/>
        <w:rPr>
          <w:rFonts w:ascii="Times New Roman" w:hAnsi="Times New Roman" w:cs="Times New Roman"/>
          <w:sz w:val="24"/>
          <w:szCs w:val="24"/>
        </w:rPr>
      </w:pPr>
    </w:p>
    <w:p w14:paraId="5447DD24" w14:textId="77777777" w:rsidR="0090792C" w:rsidRPr="00CF491E" w:rsidRDefault="0090792C" w:rsidP="0090792C">
      <w:pPr>
        <w:pStyle w:val="Zkladntext"/>
        <w:contextualSpacing/>
        <w:jc w:val="both"/>
        <w:rPr>
          <w:rFonts w:ascii="Times New Roman" w:hAnsi="Times New Roman" w:cs="Times New Roman"/>
          <w:iCs/>
          <w:sz w:val="24"/>
          <w:szCs w:val="24"/>
        </w:rPr>
      </w:pPr>
      <w:r w:rsidRPr="00CF491E">
        <w:rPr>
          <w:rFonts w:ascii="Times New Roman" w:hAnsi="Times New Roman" w:cs="Times New Roman"/>
          <w:sz w:val="24"/>
          <w:szCs w:val="24"/>
        </w:rPr>
        <w:t xml:space="preserve">Dále na ÚHV v roce 2021 pokračoval projekt aplikovaného výzkumu </w:t>
      </w:r>
      <w:r w:rsidRPr="00CF491E">
        <w:rPr>
          <w:rFonts w:ascii="Times New Roman" w:hAnsi="Times New Roman" w:cs="Times New Roman"/>
          <w:i/>
          <w:sz w:val="24"/>
          <w:szCs w:val="24"/>
        </w:rPr>
        <w:t>Paměť hřbitovů</w:t>
      </w:r>
      <w:r w:rsidRPr="00CF491E">
        <w:rPr>
          <w:rFonts w:ascii="Times New Roman" w:hAnsi="Times New Roman" w:cs="Times New Roman"/>
          <w:sz w:val="24"/>
          <w:szCs w:val="24"/>
        </w:rPr>
        <w:t xml:space="preserve"> a na KVV projekt Operačního programu Zaměstnanost řešený ve spolupráci s Pardubickým krajem </w:t>
      </w:r>
      <w:r w:rsidRPr="00CF491E">
        <w:rPr>
          <w:rFonts w:ascii="Times New Roman" w:hAnsi="Times New Roman" w:cs="Times New Roman"/>
          <w:i/>
          <w:sz w:val="24"/>
          <w:szCs w:val="24"/>
        </w:rPr>
        <w:t>Inovativní přístup k podpoře ohrožených rodin s dětmi v Pardubickém kraji.</w:t>
      </w:r>
    </w:p>
    <w:p w14:paraId="63FBA031" w14:textId="77777777" w:rsidR="0090792C" w:rsidRPr="00CF491E" w:rsidRDefault="0090792C" w:rsidP="0090792C">
      <w:pPr>
        <w:pStyle w:val="Zkladntext"/>
        <w:contextualSpacing/>
        <w:jc w:val="both"/>
        <w:rPr>
          <w:rFonts w:ascii="Times New Roman" w:hAnsi="Times New Roman" w:cs="Times New Roman"/>
          <w:sz w:val="24"/>
          <w:szCs w:val="24"/>
        </w:rPr>
      </w:pPr>
    </w:p>
    <w:tbl>
      <w:tblPr>
        <w:tblStyle w:val="TableNormal"/>
        <w:tblW w:w="89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248"/>
        <w:gridCol w:w="1989"/>
        <w:gridCol w:w="1276"/>
        <w:gridCol w:w="1417"/>
      </w:tblGrid>
      <w:tr w:rsidR="0090792C" w:rsidRPr="00CF491E" w14:paraId="52CE661B" w14:textId="77777777" w:rsidTr="0026131A">
        <w:trPr>
          <w:trHeight w:val="213"/>
        </w:trPr>
        <w:tc>
          <w:tcPr>
            <w:tcW w:w="4248" w:type="dxa"/>
            <w:vMerge w:val="restart"/>
            <w:shd w:val="clear" w:color="auto" w:fill="D0D1D1"/>
          </w:tcPr>
          <w:p w14:paraId="473D6A24" w14:textId="77777777" w:rsidR="0090792C" w:rsidRPr="00CF491E" w:rsidRDefault="0090792C" w:rsidP="002B32A0">
            <w:pPr>
              <w:pStyle w:val="TableParagraph"/>
              <w:ind w:left="0"/>
              <w:contextualSpacing/>
              <w:jc w:val="both"/>
              <w:rPr>
                <w:rFonts w:ascii="Times New Roman" w:hAnsi="Times New Roman" w:cs="Times New Roman"/>
                <w:b/>
              </w:rPr>
            </w:pPr>
            <w:proofErr w:type="spellStart"/>
            <w:r w:rsidRPr="00CF491E">
              <w:rPr>
                <w:rFonts w:ascii="Times New Roman" w:hAnsi="Times New Roman" w:cs="Times New Roman"/>
                <w:b/>
              </w:rPr>
              <w:t>Název</w:t>
            </w:r>
            <w:proofErr w:type="spellEnd"/>
          </w:p>
        </w:tc>
        <w:tc>
          <w:tcPr>
            <w:tcW w:w="1989" w:type="dxa"/>
            <w:vMerge w:val="restart"/>
            <w:shd w:val="clear" w:color="auto" w:fill="D0D1D1"/>
          </w:tcPr>
          <w:p w14:paraId="1A1DC7F7" w14:textId="77777777" w:rsidR="0090792C" w:rsidRPr="00CF491E" w:rsidRDefault="0090792C" w:rsidP="002B32A0">
            <w:pPr>
              <w:pStyle w:val="TableParagraph"/>
              <w:ind w:left="0"/>
              <w:contextualSpacing/>
              <w:jc w:val="both"/>
              <w:rPr>
                <w:rFonts w:ascii="Times New Roman" w:hAnsi="Times New Roman" w:cs="Times New Roman"/>
                <w:b/>
              </w:rPr>
            </w:pPr>
            <w:proofErr w:type="spellStart"/>
            <w:r w:rsidRPr="00CF491E">
              <w:rPr>
                <w:rFonts w:ascii="Times New Roman" w:hAnsi="Times New Roman" w:cs="Times New Roman"/>
                <w:b/>
              </w:rPr>
              <w:t>Řešitel</w:t>
            </w:r>
            <w:proofErr w:type="spellEnd"/>
          </w:p>
        </w:tc>
        <w:tc>
          <w:tcPr>
            <w:tcW w:w="2693" w:type="dxa"/>
            <w:gridSpan w:val="2"/>
            <w:shd w:val="clear" w:color="auto" w:fill="D0D1D1"/>
          </w:tcPr>
          <w:p w14:paraId="038CFCE4" w14:textId="77777777" w:rsidR="0090792C" w:rsidRPr="00CF491E" w:rsidRDefault="0090792C" w:rsidP="0026131A">
            <w:pPr>
              <w:pStyle w:val="TableParagraph"/>
              <w:ind w:left="0"/>
              <w:contextualSpacing/>
              <w:jc w:val="center"/>
              <w:rPr>
                <w:rFonts w:ascii="Times New Roman" w:hAnsi="Times New Roman" w:cs="Times New Roman"/>
                <w:b/>
              </w:rPr>
            </w:pPr>
            <w:proofErr w:type="spellStart"/>
            <w:r w:rsidRPr="00CF491E">
              <w:rPr>
                <w:rFonts w:ascii="Times New Roman" w:hAnsi="Times New Roman" w:cs="Times New Roman"/>
                <w:b/>
              </w:rPr>
              <w:t>Doba</w:t>
            </w:r>
            <w:proofErr w:type="spellEnd"/>
            <w:r w:rsidRPr="00CF491E">
              <w:rPr>
                <w:rFonts w:ascii="Times New Roman" w:hAnsi="Times New Roman" w:cs="Times New Roman"/>
                <w:b/>
              </w:rPr>
              <w:t xml:space="preserve"> </w:t>
            </w:r>
            <w:proofErr w:type="spellStart"/>
            <w:r w:rsidRPr="00CF491E">
              <w:rPr>
                <w:rFonts w:ascii="Times New Roman" w:hAnsi="Times New Roman" w:cs="Times New Roman"/>
                <w:b/>
              </w:rPr>
              <w:t>řešení</w:t>
            </w:r>
            <w:proofErr w:type="spellEnd"/>
          </w:p>
        </w:tc>
      </w:tr>
      <w:tr w:rsidR="0090792C" w:rsidRPr="00CF491E" w14:paraId="552B0474" w14:textId="77777777" w:rsidTr="0026131A">
        <w:trPr>
          <w:trHeight w:val="213"/>
        </w:trPr>
        <w:tc>
          <w:tcPr>
            <w:tcW w:w="4248" w:type="dxa"/>
            <w:vMerge/>
            <w:tcBorders>
              <w:top w:val="nil"/>
              <w:bottom w:val="single" w:sz="4" w:space="0" w:color="auto"/>
            </w:tcBorders>
            <w:shd w:val="clear" w:color="auto" w:fill="D0D1D1"/>
          </w:tcPr>
          <w:p w14:paraId="53300B40" w14:textId="77777777" w:rsidR="0090792C" w:rsidRPr="00CF491E" w:rsidRDefault="0090792C" w:rsidP="002B32A0">
            <w:pPr>
              <w:spacing w:after="0"/>
              <w:contextualSpacing/>
              <w:rPr>
                <w:rFonts w:cs="Times New Roman"/>
                <w:sz w:val="22"/>
              </w:rPr>
            </w:pPr>
          </w:p>
        </w:tc>
        <w:tc>
          <w:tcPr>
            <w:tcW w:w="1989" w:type="dxa"/>
            <w:vMerge/>
            <w:tcBorders>
              <w:top w:val="nil"/>
              <w:bottom w:val="single" w:sz="4" w:space="0" w:color="auto"/>
            </w:tcBorders>
            <w:shd w:val="clear" w:color="auto" w:fill="D0D1D1"/>
          </w:tcPr>
          <w:p w14:paraId="752C703C" w14:textId="77777777" w:rsidR="0090792C" w:rsidRPr="00CF491E" w:rsidRDefault="0090792C" w:rsidP="002B32A0">
            <w:pPr>
              <w:spacing w:after="0"/>
              <w:contextualSpacing/>
              <w:rPr>
                <w:rFonts w:cs="Times New Roman"/>
                <w:sz w:val="22"/>
              </w:rPr>
            </w:pPr>
          </w:p>
        </w:tc>
        <w:tc>
          <w:tcPr>
            <w:tcW w:w="1276" w:type="dxa"/>
            <w:tcBorders>
              <w:bottom w:val="single" w:sz="4" w:space="0" w:color="auto"/>
            </w:tcBorders>
            <w:shd w:val="clear" w:color="auto" w:fill="D0D1D1"/>
          </w:tcPr>
          <w:p w14:paraId="44DAB3C5" w14:textId="77777777" w:rsidR="0090792C" w:rsidRPr="00CF491E" w:rsidRDefault="0090792C" w:rsidP="002B32A0">
            <w:pPr>
              <w:pStyle w:val="TableParagraph"/>
              <w:ind w:left="0"/>
              <w:contextualSpacing/>
              <w:jc w:val="both"/>
              <w:rPr>
                <w:rFonts w:ascii="Times New Roman" w:hAnsi="Times New Roman" w:cs="Times New Roman"/>
                <w:b/>
              </w:rPr>
            </w:pPr>
            <w:r w:rsidRPr="00CF491E">
              <w:rPr>
                <w:rFonts w:ascii="Times New Roman" w:hAnsi="Times New Roman" w:cs="Times New Roman"/>
                <w:b/>
              </w:rPr>
              <w:t>od</w:t>
            </w:r>
          </w:p>
        </w:tc>
        <w:tc>
          <w:tcPr>
            <w:tcW w:w="1417" w:type="dxa"/>
            <w:tcBorders>
              <w:bottom w:val="single" w:sz="4" w:space="0" w:color="auto"/>
            </w:tcBorders>
            <w:shd w:val="clear" w:color="auto" w:fill="D0D1D1"/>
          </w:tcPr>
          <w:p w14:paraId="152F5DB7" w14:textId="77777777" w:rsidR="0090792C" w:rsidRPr="00CF491E" w:rsidRDefault="0090792C" w:rsidP="002B32A0">
            <w:pPr>
              <w:pStyle w:val="TableParagraph"/>
              <w:ind w:left="0"/>
              <w:contextualSpacing/>
              <w:jc w:val="both"/>
              <w:rPr>
                <w:rFonts w:ascii="Times New Roman" w:hAnsi="Times New Roman" w:cs="Times New Roman"/>
                <w:b/>
              </w:rPr>
            </w:pPr>
            <w:r w:rsidRPr="00CF491E">
              <w:rPr>
                <w:rFonts w:ascii="Times New Roman" w:hAnsi="Times New Roman" w:cs="Times New Roman"/>
                <w:b/>
              </w:rPr>
              <w:t>do</w:t>
            </w:r>
          </w:p>
        </w:tc>
      </w:tr>
      <w:tr w:rsidR="0090792C" w:rsidRPr="00CF491E" w14:paraId="3412D6F3" w14:textId="77777777" w:rsidTr="0026131A">
        <w:trPr>
          <w:trHeight w:val="1904"/>
        </w:trPr>
        <w:tc>
          <w:tcPr>
            <w:tcW w:w="4248" w:type="dxa"/>
            <w:tcBorders>
              <w:top w:val="single" w:sz="4" w:space="0" w:color="auto"/>
              <w:left w:val="single" w:sz="4" w:space="0" w:color="auto"/>
            </w:tcBorders>
          </w:tcPr>
          <w:p w14:paraId="0F49767D" w14:textId="403AD169" w:rsidR="0090792C" w:rsidRPr="00CF491E" w:rsidRDefault="0090792C" w:rsidP="0026131A">
            <w:pPr>
              <w:pStyle w:val="TableParagraph"/>
              <w:ind w:left="0"/>
              <w:contextualSpacing/>
              <w:rPr>
                <w:rFonts w:ascii="Times New Roman" w:hAnsi="Times New Roman" w:cs="Times New Roman"/>
                <w:i/>
                <w:lang w:val="cs-CZ"/>
              </w:rPr>
            </w:pPr>
            <w:r w:rsidRPr="00CF491E">
              <w:rPr>
                <w:rFonts w:ascii="Times New Roman" w:hAnsi="Times New Roman" w:cs="Times New Roman"/>
                <w:lang w:val="cs-CZ"/>
              </w:rPr>
              <w:t>Program aplikovaného výzkumu a vývoje národní a kulturní identity</w:t>
            </w:r>
            <w:r w:rsidR="0026131A" w:rsidRPr="00CF491E">
              <w:rPr>
                <w:rFonts w:ascii="Times New Roman" w:hAnsi="Times New Roman" w:cs="Times New Roman"/>
                <w:lang w:val="cs-CZ"/>
              </w:rPr>
              <w:t xml:space="preserve"> </w:t>
            </w:r>
            <w:bookmarkStart w:id="15" w:name="_Hlk101517303"/>
            <w:r w:rsidRPr="00CF491E">
              <w:rPr>
                <w:rFonts w:ascii="Times New Roman" w:hAnsi="Times New Roman" w:cs="Times New Roman"/>
                <w:i/>
                <w:lang w:val="cs-CZ"/>
              </w:rPr>
              <w:t>Paměť hřbitovů</w:t>
            </w:r>
            <w:bookmarkEnd w:id="15"/>
            <w:r w:rsidRPr="00CF491E">
              <w:rPr>
                <w:rFonts w:ascii="Times New Roman" w:hAnsi="Times New Roman" w:cs="Times New Roman"/>
                <w:i/>
                <w:lang w:val="cs-CZ"/>
              </w:rPr>
              <w:t>: průzkum a dokumentace pro udržitelnou péči</w:t>
            </w:r>
            <w:r w:rsidR="0026131A" w:rsidRPr="00CF491E">
              <w:rPr>
                <w:rFonts w:ascii="Times New Roman" w:hAnsi="Times New Roman" w:cs="Times New Roman"/>
                <w:i/>
                <w:lang w:val="cs-CZ"/>
              </w:rPr>
              <w:t xml:space="preserve"> </w:t>
            </w:r>
            <w:r w:rsidRPr="00CF491E">
              <w:rPr>
                <w:rFonts w:ascii="Times New Roman" w:hAnsi="Times New Roman" w:cs="Times New Roman"/>
                <w:i/>
                <w:lang w:val="cs-CZ"/>
              </w:rPr>
              <w:t>o</w:t>
            </w:r>
            <w:r w:rsidR="0026131A" w:rsidRPr="00CF491E">
              <w:rPr>
                <w:rFonts w:ascii="Times New Roman" w:hAnsi="Times New Roman" w:cs="Times New Roman"/>
                <w:i/>
                <w:lang w:val="cs-CZ"/>
              </w:rPr>
              <w:t> </w:t>
            </w:r>
            <w:r w:rsidRPr="00CF491E">
              <w:rPr>
                <w:rFonts w:ascii="Times New Roman" w:hAnsi="Times New Roman" w:cs="Times New Roman"/>
                <w:i/>
                <w:lang w:val="cs-CZ"/>
              </w:rPr>
              <w:t>sepulkrální památky</w:t>
            </w:r>
            <w:r w:rsidR="0026131A" w:rsidRPr="00CF491E">
              <w:rPr>
                <w:rFonts w:ascii="Times New Roman" w:hAnsi="Times New Roman" w:cs="Times New Roman"/>
                <w:i/>
                <w:lang w:val="cs-CZ"/>
              </w:rPr>
              <w:t xml:space="preserve"> </w:t>
            </w:r>
            <w:r w:rsidRPr="00CF491E">
              <w:rPr>
                <w:rFonts w:ascii="Times New Roman" w:hAnsi="Times New Roman" w:cs="Times New Roman"/>
                <w:i/>
                <w:lang w:val="cs-CZ"/>
              </w:rPr>
              <w:t>v oblasti někdejších Sudet</w:t>
            </w:r>
          </w:p>
        </w:tc>
        <w:tc>
          <w:tcPr>
            <w:tcW w:w="1989" w:type="dxa"/>
            <w:tcBorders>
              <w:top w:val="single" w:sz="4" w:space="0" w:color="auto"/>
            </w:tcBorders>
          </w:tcPr>
          <w:p w14:paraId="105350EF" w14:textId="77777777" w:rsidR="0090792C" w:rsidRPr="00CF491E" w:rsidRDefault="0090792C" w:rsidP="002B32A0">
            <w:pPr>
              <w:pStyle w:val="TableParagraph"/>
              <w:ind w:left="0"/>
              <w:contextualSpacing/>
              <w:rPr>
                <w:rFonts w:ascii="Times New Roman" w:hAnsi="Times New Roman" w:cs="Times New Roman"/>
              </w:rPr>
            </w:pPr>
            <w:r w:rsidRPr="00CF491E">
              <w:rPr>
                <w:rFonts w:ascii="Times New Roman" w:hAnsi="Times New Roman" w:cs="Times New Roman"/>
              </w:rPr>
              <w:t>doc. Mgr. Pavel Panoch, Ph.D. (ÚHV)</w:t>
            </w:r>
          </w:p>
          <w:p w14:paraId="6754AB27" w14:textId="0171F5BE" w:rsidR="0090792C" w:rsidRPr="00CF491E" w:rsidRDefault="0090792C" w:rsidP="002B32A0">
            <w:pPr>
              <w:pStyle w:val="TableParagraph"/>
              <w:ind w:left="0"/>
              <w:contextualSpacing/>
              <w:rPr>
                <w:rFonts w:ascii="Times New Roman" w:hAnsi="Times New Roman" w:cs="Times New Roman"/>
              </w:rPr>
            </w:pPr>
            <w:r w:rsidRPr="00CF491E">
              <w:rPr>
                <w:rFonts w:ascii="Times New Roman" w:hAnsi="Times New Roman" w:cs="Times New Roman"/>
                <w:lang w:val="cs-CZ"/>
              </w:rPr>
              <w:t>(spoluřešitelé s FR UP</w:t>
            </w:r>
            <w:r w:rsidR="0026131A" w:rsidRPr="00CF491E">
              <w:rPr>
                <w:rFonts w:ascii="Times New Roman" w:hAnsi="Times New Roman" w:cs="Times New Roman"/>
                <w:lang w:val="cs-CZ"/>
              </w:rPr>
              <w:t>CE</w:t>
            </w:r>
            <w:r w:rsidRPr="00CF491E">
              <w:rPr>
                <w:rFonts w:ascii="Times New Roman" w:hAnsi="Times New Roman" w:cs="Times New Roman"/>
                <w:lang w:val="cs-CZ"/>
              </w:rPr>
              <w:t>)</w:t>
            </w:r>
          </w:p>
        </w:tc>
        <w:tc>
          <w:tcPr>
            <w:tcW w:w="1276" w:type="dxa"/>
            <w:tcBorders>
              <w:top w:val="single" w:sz="4" w:space="0" w:color="auto"/>
            </w:tcBorders>
          </w:tcPr>
          <w:p w14:paraId="3636D833" w14:textId="77777777"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1. 3. 2020</w:t>
            </w:r>
          </w:p>
        </w:tc>
        <w:tc>
          <w:tcPr>
            <w:tcW w:w="1417" w:type="dxa"/>
            <w:tcBorders>
              <w:top w:val="single" w:sz="4" w:space="0" w:color="auto"/>
              <w:right w:val="single" w:sz="4" w:space="0" w:color="auto"/>
            </w:tcBorders>
          </w:tcPr>
          <w:p w14:paraId="7110FEFB" w14:textId="77777777"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31. 12. 2022</w:t>
            </w:r>
          </w:p>
        </w:tc>
      </w:tr>
      <w:tr w:rsidR="0090792C" w:rsidRPr="00CF491E" w14:paraId="141215A5" w14:textId="77777777" w:rsidTr="0026131A">
        <w:trPr>
          <w:trHeight w:val="1210"/>
        </w:trPr>
        <w:tc>
          <w:tcPr>
            <w:tcW w:w="4248" w:type="dxa"/>
          </w:tcPr>
          <w:p w14:paraId="19D215ED" w14:textId="62CFB3EE" w:rsidR="0090792C" w:rsidRPr="00CF491E" w:rsidRDefault="0090792C" w:rsidP="0026131A">
            <w:pPr>
              <w:pStyle w:val="TableParagraph"/>
              <w:ind w:left="0"/>
              <w:contextualSpacing/>
              <w:rPr>
                <w:rFonts w:ascii="Times New Roman" w:hAnsi="Times New Roman" w:cs="Times New Roman"/>
                <w:lang w:val="cs-CZ"/>
              </w:rPr>
            </w:pPr>
            <w:r w:rsidRPr="00CF491E">
              <w:rPr>
                <w:rFonts w:ascii="Times New Roman" w:hAnsi="Times New Roman" w:cs="Times New Roman"/>
                <w:lang w:val="cs-CZ"/>
              </w:rPr>
              <w:t>Operační program Zaměstnanost</w:t>
            </w:r>
            <w:r w:rsidR="0026131A" w:rsidRPr="00CF491E">
              <w:rPr>
                <w:rFonts w:ascii="Times New Roman" w:hAnsi="Times New Roman" w:cs="Times New Roman"/>
                <w:lang w:val="cs-CZ"/>
              </w:rPr>
              <w:t xml:space="preserve"> </w:t>
            </w:r>
            <w:bookmarkStart w:id="16" w:name="_Hlk101517490"/>
            <w:r w:rsidRPr="00CF491E">
              <w:rPr>
                <w:rFonts w:ascii="Times New Roman" w:hAnsi="Times New Roman" w:cs="Times New Roman"/>
                <w:i/>
                <w:lang w:val="cs-CZ"/>
              </w:rPr>
              <w:t>Inovativní přístupy</w:t>
            </w:r>
            <w:r w:rsidR="0026131A" w:rsidRPr="00CF491E">
              <w:rPr>
                <w:rFonts w:ascii="Times New Roman" w:hAnsi="Times New Roman" w:cs="Times New Roman"/>
                <w:i/>
                <w:lang w:val="cs-CZ"/>
              </w:rPr>
              <w:t xml:space="preserve"> </w:t>
            </w:r>
            <w:r w:rsidRPr="00CF491E">
              <w:rPr>
                <w:rFonts w:ascii="Times New Roman" w:hAnsi="Times New Roman" w:cs="Times New Roman"/>
                <w:i/>
                <w:lang w:val="cs-CZ"/>
              </w:rPr>
              <w:t>k podpoře ohrožených rodin s</w:t>
            </w:r>
            <w:r w:rsidR="0026131A" w:rsidRPr="00CF491E">
              <w:rPr>
                <w:rFonts w:ascii="Times New Roman" w:hAnsi="Times New Roman" w:cs="Times New Roman"/>
                <w:i/>
                <w:lang w:val="cs-CZ"/>
              </w:rPr>
              <w:t> </w:t>
            </w:r>
            <w:r w:rsidRPr="00CF491E">
              <w:rPr>
                <w:rFonts w:ascii="Times New Roman" w:hAnsi="Times New Roman" w:cs="Times New Roman"/>
                <w:i/>
                <w:lang w:val="cs-CZ"/>
              </w:rPr>
              <w:t>dětmi</w:t>
            </w:r>
            <w:r w:rsidR="0026131A" w:rsidRPr="00CF491E">
              <w:rPr>
                <w:rFonts w:ascii="Times New Roman" w:hAnsi="Times New Roman" w:cs="Times New Roman"/>
                <w:i/>
                <w:lang w:val="cs-CZ"/>
              </w:rPr>
              <w:t xml:space="preserve"> </w:t>
            </w:r>
            <w:r w:rsidRPr="00CF491E">
              <w:rPr>
                <w:rFonts w:ascii="Times New Roman" w:hAnsi="Times New Roman" w:cs="Times New Roman"/>
                <w:i/>
                <w:lang w:val="cs-CZ"/>
              </w:rPr>
              <w:t>v</w:t>
            </w:r>
            <w:r w:rsidR="0026131A" w:rsidRPr="00CF491E">
              <w:rPr>
                <w:rFonts w:ascii="Times New Roman" w:hAnsi="Times New Roman" w:cs="Times New Roman"/>
                <w:i/>
                <w:lang w:val="cs-CZ"/>
              </w:rPr>
              <w:t> </w:t>
            </w:r>
            <w:r w:rsidRPr="00CF491E">
              <w:rPr>
                <w:rFonts w:ascii="Times New Roman" w:hAnsi="Times New Roman" w:cs="Times New Roman"/>
                <w:i/>
                <w:lang w:val="cs-CZ"/>
              </w:rPr>
              <w:t>Pardubickém kraji</w:t>
            </w:r>
            <w:r w:rsidR="0026131A" w:rsidRPr="00CF491E">
              <w:rPr>
                <w:rFonts w:ascii="Times New Roman" w:hAnsi="Times New Roman" w:cs="Times New Roman"/>
                <w:i/>
                <w:lang w:val="cs-CZ"/>
              </w:rPr>
              <w:t xml:space="preserve"> </w:t>
            </w:r>
            <w:bookmarkEnd w:id="16"/>
            <w:r w:rsidRPr="00CF491E">
              <w:rPr>
                <w:rFonts w:ascii="Times New Roman" w:hAnsi="Times New Roman" w:cs="Times New Roman"/>
                <w:lang w:val="cs-CZ"/>
              </w:rPr>
              <w:t>(spoluřešitelé</w:t>
            </w:r>
            <w:r w:rsidR="0026131A" w:rsidRPr="00CF491E">
              <w:rPr>
                <w:rFonts w:ascii="Times New Roman" w:hAnsi="Times New Roman" w:cs="Times New Roman"/>
                <w:lang w:val="cs-CZ"/>
              </w:rPr>
              <w:t xml:space="preserve"> </w:t>
            </w:r>
            <w:r w:rsidRPr="00CF491E">
              <w:rPr>
                <w:rFonts w:ascii="Times New Roman" w:hAnsi="Times New Roman" w:cs="Times New Roman"/>
                <w:lang w:val="cs-CZ"/>
              </w:rPr>
              <w:t>s</w:t>
            </w:r>
            <w:r w:rsidR="0026131A" w:rsidRPr="00CF491E">
              <w:rPr>
                <w:rFonts w:ascii="Times New Roman" w:hAnsi="Times New Roman" w:cs="Times New Roman"/>
                <w:lang w:val="cs-CZ"/>
              </w:rPr>
              <w:t> </w:t>
            </w:r>
            <w:r w:rsidRPr="00CF491E">
              <w:rPr>
                <w:rFonts w:ascii="Times New Roman" w:hAnsi="Times New Roman" w:cs="Times New Roman"/>
                <w:lang w:val="cs-CZ"/>
              </w:rPr>
              <w:t>Pardubickým krajem)</w:t>
            </w:r>
          </w:p>
        </w:tc>
        <w:tc>
          <w:tcPr>
            <w:tcW w:w="1989" w:type="dxa"/>
          </w:tcPr>
          <w:p w14:paraId="2D9D9894" w14:textId="77777777" w:rsidR="0090792C" w:rsidRPr="00CF491E" w:rsidRDefault="0090792C" w:rsidP="002B32A0">
            <w:pPr>
              <w:pStyle w:val="TableParagraph"/>
              <w:ind w:left="0"/>
              <w:contextualSpacing/>
              <w:rPr>
                <w:rFonts w:ascii="Times New Roman" w:hAnsi="Times New Roman" w:cs="Times New Roman"/>
              </w:rPr>
            </w:pPr>
            <w:r w:rsidRPr="00CF491E">
              <w:rPr>
                <w:rFonts w:ascii="Times New Roman" w:hAnsi="Times New Roman" w:cs="Times New Roman"/>
              </w:rPr>
              <w:t xml:space="preserve">Mgr. Adriana </w:t>
            </w:r>
            <w:proofErr w:type="spellStart"/>
            <w:r w:rsidRPr="00CF491E">
              <w:rPr>
                <w:rFonts w:ascii="Times New Roman" w:hAnsi="Times New Roman" w:cs="Times New Roman"/>
              </w:rPr>
              <w:t>Sychrová</w:t>
            </w:r>
            <w:proofErr w:type="spellEnd"/>
            <w:r w:rsidRPr="00CF491E">
              <w:rPr>
                <w:rFonts w:ascii="Times New Roman" w:hAnsi="Times New Roman" w:cs="Times New Roman"/>
              </w:rPr>
              <w:t>, Ph.D. (KVV)</w:t>
            </w:r>
          </w:p>
        </w:tc>
        <w:tc>
          <w:tcPr>
            <w:tcW w:w="1276" w:type="dxa"/>
          </w:tcPr>
          <w:p w14:paraId="11F321A3" w14:textId="77777777" w:rsidR="0090792C" w:rsidRPr="00CF491E" w:rsidRDefault="0090792C" w:rsidP="002B32A0">
            <w:pPr>
              <w:pStyle w:val="TableParagraph"/>
              <w:ind w:left="0"/>
              <w:contextualSpacing/>
              <w:jc w:val="both"/>
              <w:rPr>
                <w:rFonts w:ascii="Times New Roman" w:hAnsi="Times New Roman" w:cs="Times New Roman"/>
              </w:rPr>
            </w:pPr>
          </w:p>
          <w:p w14:paraId="375E22B6" w14:textId="77777777"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1. 10. 2019</w:t>
            </w:r>
          </w:p>
        </w:tc>
        <w:tc>
          <w:tcPr>
            <w:tcW w:w="1417" w:type="dxa"/>
          </w:tcPr>
          <w:p w14:paraId="3166784F" w14:textId="77777777" w:rsidR="0090792C" w:rsidRPr="00CF491E" w:rsidRDefault="0090792C" w:rsidP="002B32A0">
            <w:pPr>
              <w:pStyle w:val="TableParagraph"/>
              <w:ind w:left="0"/>
              <w:contextualSpacing/>
              <w:jc w:val="both"/>
              <w:rPr>
                <w:rFonts w:ascii="Times New Roman" w:hAnsi="Times New Roman" w:cs="Times New Roman"/>
              </w:rPr>
            </w:pPr>
          </w:p>
          <w:p w14:paraId="43224085" w14:textId="77777777" w:rsidR="0090792C" w:rsidRPr="00CF491E" w:rsidRDefault="0090792C" w:rsidP="002B32A0">
            <w:pPr>
              <w:pStyle w:val="TableParagraph"/>
              <w:ind w:left="0"/>
              <w:contextualSpacing/>
              <w:jc w:val="both"/>
              <w:rPr>
                <w:rFonts w:ascii="Times New Roman" w:hAnsi="Times New Roman" w:cs="Times New Roman"/>
              </w:rPr>
            </w:pPr>
            <w:r w:rsidRPr="00CF491E">
              <w:rPr>
                <w:rFonts w:ascii="Times New Roman" w:hAnsi="Times New Roman" w:cs="Times New Roman"/>
              </w:rPr>
              <w:t>31. 12. 2022</w:t>
            </w:r>
          </w:p>
        </w:tc>
      </w:tr>
    </w:tbl>
    <w:p w14:paraId="14D520ED" w14:textId="5E13367C" w:rsidR="0090792C" w:rsidRPr="00A128CE" w:rsidRDefault="00A128CE" w:rsidP="00A128CE">
      <w:pPr>
        <w:pStyle w:val="Zkladntext"/>
        <w:contextualSpacing/>
        <w:jc w:val="center"/>
        <w:rPr>
          <w:rFonts w:ascii="Times New Roman" w:hAnsi="Times New Roman" w:cs="Times New Roman"/>
          <w:i/>
          <w:iCs/>
          <w:sz w:val="22"/>
          <w:szCs w:val="22"/>
        </w:rPr>
      </w:pPr>
      <w:r w:rsidRPr="00A128CE">
        <w:rPr>
          <w:rFonts w:ascii="Times New Roman" w:hAnsi="Times New Roman" w:cs="Times New Roman"/>
          <w:b/>
          <w:bCs/>
          <w:i/>
          <w:iCs/>
          <w:sz w:val="22"/>
          <w:szCs w:val="22"/>
        </w:rPr>
        <w:t>Tabulka 21:</w:t>
      </w:r>
      <w:r w:rsidRPr="00A128CE">
        <w:rPr>
          <w:rFonts w:ascii="Times New Roman" w:hAnsi="Times New Roman" w:cs="Times New Roman"/>
          <w:i/>
          <w:iCs/>
          <w:sz w:val="22"/>
          <w:szCs w:val="22"/>
        </w:rPr>
        <w:t xml:space="preserve"> Ostatní národní projekty řešené na fakultě v roce 2021</w:t>
      </w:r>
    </w:p>
    <w:p w14:paraId="32ACB3E9" w14:textId="77777777" w:rsidR="00A128CE" w:rsidRPr="00CF491E" w:rsidRDefault="00A128CE" w:rsidP="0090792C">
      <w:pPr>
        <w:pStyle w:val="Zkladntext"/>
        <w:contextualSpacing/>
        <w:jc w:val="both"/>
        <w:rPr>
          <w:rFonts w:ascii="Times New Roman" w:hAnsi="Times New Roman" w:cs="Times New Roman"/>
          <w:sz w:val="24"/>
          <w:szCs w:val="24"/>
        </w:rPr>
      </w:pPr>
    </w:p>
    <w:p w14:paraId="4F5CF099" w14:textId="76192DF9" w:rsidR="0090792C" w:rsidRDefault="0090792C" w:rsidP="0090792C">
      <w:pPr>
        <w:pStyle w:val="Zkladntext"/>
        <w:contextualSpacing/>
        <w:jc w:val="both"/>
        <w:rPr>
          <w:rFonts w:ascii="Times New Roman" w:hAnsi="Times New Roman" w:cs="Times New Roman"/>
          <w:sz w:val="24"/>
          <w:szCs w:val="24"/>
        </w:rPr>
      </w:pPr>
      <w:r w:rsidRPr="00CF491E">
        <w:rPr>
          <w:rFonts w:ascii="Times New Roman" w:hAnsi="Times New Roman" w:cs="Times New Roman"/>
          <w:sz w:val="24"/>
          <w:szCs w:val="24"/>
        </w:rPr>
        <w:t>Výrazněji se začal rozvíjet rovněž výzkum smluvní, který fakultě přinesl celkově 1,314 tis. Kč a do ně</w:t>
      </w:r>
      <w:r w:rsidR="00B272C1">
        <w:rPr>
          <w:rFonts w:ascii="Times New Roman" w:hAnsi="Times New Roman" w:cs="Times New Roman"/>
          <w:sz w:val="24"/>
          <w:szCs w:val="24"/>
        </w:rPr>
        <w:t>ho</w:t>
      </w:r>
      <w:r w:rsidRPr="00CF491E">
        <w:rPr>
          <w:rFonts w:ascii="Times New Roman" w:hAnsi="Times New Roman" w:cs="Times New Roman"/>
          <w:sz w:val="24"/>
          <w:szCs w:val="24"/>
        </w:rPr>
        <w:t>ž se zapojil ÚHV. Dva výzkumné projekty byly realizovány pro zadavatele Město Jaroměř a týkaly se výzkumu a zpracování dokumentace objektu Staré vojenské nemocnice v</w:t>
      </w:r>
      <w:r w:rsidR="003215C5">
        <w:rPr>
          <w:rFonts w:ascii="Times New Roman" w:hAnsi="Times New Roman" w:cs="Times New Roman"/>
          <w:sz w:val="24"/>
          <w:szCs w:val="24"/>
        </w:rPr>
        <w:t> </w:t>
      </w:r>
      <w:r w:rsidRPr="00CF491E">
        <w:rPr>
          <w:rFonts w:ascii="Times New Roman" w:hAnsi="Times New Roman" w:cs="Times New Roman"/>
          <w:sz w:val="24"/>
          <w:szCs w:val="24"/>
        </w:rPr>
        <w:t xml:space="preserve">Jaroměři – Josefově a provedení historického průzkumu budovy tzv. čtvercových (dělostřeleckých) kasáren. Ve spolupráci s pardubickým turistickým informačním centrem dále ÚHV pracoval na filmových </w:t>
      </w:r>
      <w:r w:rsidRPr="00B272C1">
        <w:rPr>
          <w:rFonts w:ascii="Times New Roman" w:hAnsi="Times New Roman" w:cs="Times New Roman"/>
          <w:i/>
          <w:iCs/>
          <w:sz w:val="24"/>
          <w:szCs w:val="24"/>
        </w:rPr>
        <w:t>Toulkách historií Pardubic</w:t>
      </w:r>
      <w:r w:rsidRPr="00CF491E">
        <w:rPr>
          <w:rFonts w:ascii="Times New Roman" w:hAnsi="Times New Roman" w:cs="Times New Roman"/>
          <w:sz w:val="24"/>
          <w:szCs w:val="24"/>
        </w:rPr>
        <w:t>.</w:t>
      </w:r>
    </w:p>
    <w:p w14:paraId="56F84326" w14:textId="7A23CDAA" w:rsidR="00492E6F" w:rsidRDefault="00492E6F" w:rsidP="0090792C">
      <w:pPr>
        <w:pStyle w:val="Zkladntext"/>
        <w:contextualSpacing/>
        <w:jc w:val="both"/>
        <w:rPr>
          <w:rFonts w:ascii="Times New Roman" w:hAnsi="Times New Roman" w:cs="Times New Roman"/>
          <w:sz w:val="24"/>
          <w:szCs w:val="24"/>
        </w:rPr>
      </w:pPr>
    </w:p>
    <w:p w14:paraId="4A95F7FB" w14:textId="5B8D0BAD" w:rsidR="00E67A06" w:rsidRPr="00E67A06" w:rsidRDefault="00E67A06" w:rsidP="0090792C">
      <w:pPr>
        <w:pStyle w:val="Zkladntext"/>
        <w:contextualSpacing/>
        <w:jc w:val="both"/>
        <w:rPr>
          <w:rFonts w:ascii="Times New Roman" w:hAnsi="Times New Roman" w:cs="Times New Roman"/>
          <w:b/>
          <w:bCs/>
          <w:sz w:val="24"/>
          <w:szCs w:val="24"/>
        </w:rPr>
      </w:pPr>
      <w:r w:rsidRPr="00E67A06">
        <w:rPr>
          <w:rFonts w:ascii="Times New Roman" w:hAnsi="Times New Roman" w:cs="Times New Roman"/>
          <w:b/>
          <w:bCs/>
          <w:sz w:val="24"/>
          <w:szCs w:val="24"/>
        </w:rPr>
        <w:t>Mezinárodní vědecké projekty</w:t>
      </w:r>
      <w:r w:rsidR="007E5AD6">
        <w:rPr>
          <w:rFonts w:ascii="Times New Roman" w:hAnsi="Times New Roman" w:cs="Times New Roman"/>
          <w:b/>
          <w:bCs/>
          <w:sz w:val="24"/>
          <w:szCs w:val="24"/>
        </w:rPr>
        <w:t xml:space="preserve"> (řešené i podané)</w:t>
      </w:r>
    </w:p>
    <w:p w14:paraId="0C502D61" w14:textId="77777777" w:rsidR="00E67A06" w:rsidRDefault="00E67A06" w:rsidP="0090792C">
      <w:pPr>
        <w:pStyle w:val="Zkladntext"/>
        <w:contextualSpacing/>
        <w:jc w:val="both"/>
        <w:rPr>
          <w:rFonts w:ascii="Times New Roman" w:hAnsi="Times New Roman" w:cs="Times New Roman"/>
          <w:sz w:val="24"/>
          <w:szCs w:val="24"/>
        </w:rPr>
      </w:pPr>
    </w:p>
    <w:p w14:paraId="75582EF6" w14:textId="7793B558" w:rsidR="007E5AD6" w:rsidRDefault="00492E6F" w:rsidP="007E5AD6">
      <w:pPr>
        <w:rPr>
          <w:rFonts w:cstheme="minorHAnsi"/>
          <w:szCs w:val="24"/>
        </w:rPr>
      </w:pPr>
      <w:r w:rsidRPr="00604E9C">
        <w:rPr>
          <w:rFonts w:cs="Times New Roman"/>
          <w:szCs w:val="24"/>
        </w:rPr>
        <w:t xml:space="preserve">Velký úspěch zaznamenala FF v získávání </w:t>
      </w:r>
      <w:r w:rsidRPr="00E67A06">
        <w:rPr>
          <w:rFonts w:cs="Times New Roman"/>
          <w:szCs w:val="24"/>
        </w:rPr>
        <w:t>mezinárodních grant</w:t>
      </w:r>
      <w:r w:rsidR="00604E9C" w:rsidRPr="00E67A06">
        <w:rPr>
          <w:rFonts w:cs="Times New Roman"/>
          <w:szCs w:val="24"/>
        </w:rPr>
        <w:t>ů</w:t>
      </w:r>
      <w:r w:rsidR="00604E9C" w:rsidRPr="00604E9C">
        <w:rPr>
          <w:rFonts w:cs="Times New Roman"/>
          <w:szCs w:val="24"/>
        </w:rPr>
        <w:t xml:space="preserve">. Poprvé v dějinách fakulty jsme </w:t>
      </w:r>
      <w:r w:rsidR="00604E9C">
        <w:rPr>
          <w:rFonts w:cs="Times New Roman"/>
          <w:szCs w:val="24"/>
        </w:rPr>
        <w:t xml:space="preserve">díky nasazení členů KFR </w:t>
      </w:r>
      <w:r w:rsidR="00604E9C" w:rsidRPr="00604E9C">
        <w:rPr>
          <w:rFonts w:cs="Times New Roman"/>
          <w:szCs w:val="24"/>
        </w:rPr>
        <w:t xml:space="preserve">získali projekty Marie </w:t>
      </w:r>
      <w:proofErr w:type="spellStart"/>
      <w:r w:rsidR="00604E9C" w:rsidRPr="00604E9C">
        <w:rPr>
          <w:rFonts w:cs="Times New Roman"/>
          <w:szCs w:val="24"/>
        </w:rPr>
        <w:t>Skłodowska</w:t>
      </w:r>
      <w:proofErr w:type="spellEnd"/>
      <w:r w:rsidR="00604E9C" w:rsidRPr="00604E9C">
        <w:rPr>
          <w:rFonts w:cs="Times New Roman"/>
          <w:szCs w:val="24"/>
        </w:rPr>
        <w:t xml:space="preserve">-Curie </w:t>
      </w:r>
      <w:proofErr w:type="spellStart"/>
      <w:r w:rsidR="00604E9C" w:rsidRPr="00604E9C">
        <w:rPr>
          <w:rFonts w:cs="Times New Roman"/>
          <w:szCs w:val="24"/>
        </w:rPr>
        <w:t>Actions</w:t>
      </w:r>
      <w:proofErr w:type="spellEnd"/>
      <w:r w:rsidR="00604E9C" w:rsidRPr="00604E9C">
        <w:rPr>
          <w:rFonts w:cs="Times New Roman"/>
          <w:szCs w:val="24"/>
        </w:rPr>
        <w:t xml:space="preserve"> (</w:t>
      </w:r>
      <w:proofErr w:type="spellStart"/>
      <w:r w:rsidR="00604E9C" w:rsidRPr="00604E9C">
        <w:rPr>
          <w:rFonts w:cs="Times New Roman"/>
          <w:szCs w:val="24"/>
        </w:rPr>
        <w:t>Individual</w:t>
      </w:r>
      <w:proofErr w:type="spellEnd"/>
      <w:r w:rsidR="00604E9C" w:rsidRPr="00604E9C">
        <w:rPr>
          <w:rFonts w:cs="Times New Roman"/>
          <w:szCs w:val="24"/>
        </w:rPr>
        <w:t xml:space="preserve"> </w:t>
      </w:r>
      <w:proofErr w:type="spellStart"/>
      <w:r w:rsidR="00604E9C" w:rsidRPr="00604E9C">
        <w:rPr>
          <w:rFonts w:cs="Times New Roman"/>
          <w:szCs w:val="24"/>
        </w:rPr>
        <w:t>Fellowships</w:t>
      </w:r>
      <w:proofErr w:type="spellEnd"/>
      <w:r w:rsidR="00604E9C" w:rsidRPr="00604E9C">
        <w:rPr>
          <w:rFonts w:cs="Times New Roman"/>
          <w:szCs w:val="24"/>
        </w:rPr>
        <w:t>)</w:t>
      </w:r>
      <w:r w:rsidR="00B272C1">
        <w:rPr>
          <w:rFonts w:cs="Times New Roman"/>
          <w:szCs w:val="24"/>
        </w:rPr>
        <w:t xml:space="preserve"> a</w:t>
      </w:r>
      <w:r w:rsidR="00604E9C">
        <w:rPr>
          <w:rFonts w:cs="Times New Roman"/>
          <w:szCs w:val="24"/>
        </w:rPr>
        <w:t xml:space="preserve"> mohli</w:t>
      </w:r>
      <w:r w:rsidR="00604E9C">
        <w:rPr>
          <w:rFonts w:cstheme="minorHAnsi"/>
          <w:szCs w:val="24"/>
        </w:rPr>
        <w:t xml:space="preserve"> </w:t>
      </w:r>
      <w:r w:rsidR="00B272C1">
        <w:rPr>
          <w:rFonts w:cstheme="minorHAnsi"/>
          <w:szCs w:val="24"/>
        </w:rPr>
        <w:t xml:space="preserve">jsme </w:t>
      </w:r>
      <w:r w:rsidR="00604E9C">
        <w:rPr>
          <w:rFonts w:cstheme="minorHAnsi"/>
          <w:szCs w:val="24"/>
        </w:rPr>
        <w:t>zahájit řešení dvou projektů</w:t>
      </w:r>
      <w:r w:rsidR="00604E9C" w:rsidRPr="00AE1AB1">
        <w:rPr>
          <w:rFonts w:cstheme="minorHAnsi"/>
          <w:szCs w:val="24"/>
        </w:rPr>
        <w:t xml:space="preserve"> s UP</w:t>
      </w:r>
      <w:r w:rsidR="00604E9C">
        <w:rPr>
          <w:rFonts w:cstheme="minorHAnsi"/>
          <w:szCs w:val="24"/>
        </w:rPr>
        <w:t>CE</w:t>
      </w:r>
      <w:r w:rsidR="00604E9C" w:rsidRPr="00AE1AB1">
        <w:rPr>
          <w:rFonts w:cstheme="minorHAnsi"/>
          <w:szCs w:val="24"/>
        </w:rPr>
        <w:t xml:space="preserve"> jako </w:t>
      </w:r>
      <w:proofErr w:type="spellStart"/>
      <w:r w:rsidR="00604E9C" w:rsidRPr="00AE1AB1">
        <w:rPr>
          <w:rFonts w:cstheme="minorHAnsi"/>
          <w:szCs w:val="24"/>
        </w:rPr>
        <w:t>hostovskou</w:t>
      </w:r>
      <w:proofErr w:type="spellEnd"/>
      <w:r w:rsidR="00604E9C" w:rsidRPr="00AE1AB1">
        <w:rPr>
          <w:rFonts w:cstheme="minorHAnsi"/>
          <w:szCs w:val="24"/>
        </w:rPr>
        <w:t xml:space="preserve"> institucí</w:t>
      </w:r>
      <w:r w:rsidR="00B272C1">
        <w:rPr>
          <w:rFonts w:cstheme="minorHAnsi"/>
          <w:szCs w:val="24"/>
        </w:rPr>
        <w:t>, díky čemuž</w:t>
      </w:r>
      <w:r w:rsidR="00604E9C">
        <w:rPr>
          <w:rFonts w:cstheme="minorHAnsi"/>
          <w:szCs w:val="24"/>
        </w:rPr>
        <w:t xml:space="preserve"> přišli na naši fakultu dva významní zahraniční odborníci, </w:t>
      </w:r>
      <w:r w:rsidR="00604E9C" w:rsidRPr="00AE1AB1">
        <w:rPr>
          <w:rFonts w:cstheme="minorHAnsi"/>
          <w:szCs w:val="24"/>
        </w:rPr>
        <w:t xml:space="preserve">Dr. Silvia </w:t>
      </w:r>
      <w:proofErr w:type="spellStart"/>
      <w:r w:rsidR="00604E9C" w:rsidRPr="00AE1AB1">
        <w:rPr>
          <w:rFonts w:cstheme="minorHAnsi"/>
          <w:szCs w:val="24"/>
        </w:rPr>
        <w:t>Panizza</w:t>
      </w:r>
      <w:proofErr w:type="spellEnd"/>
      <w:r w:rsidR="00604E9C">
        <w:rPr>
          <w:rFonts w:cstheme="minorHAnsi"/>
          <w:szCs w:val="24"/>
        </w:rPr>
        <w:t>,</w:t>
      </w:r>
      <w:r w:rsidR="00604E9C" w:rsidRPr="00604E9C">
        <w:rPr>
          <w:rFonts w:cstheme="minorHAnsi"/>
          <w:i/>
          <w:iCs/>
          <w:szCs w:val="24"/>
        </w:rPr>
        <w:t xml:space="preserve"> </w:t>
      </w:r>
      <w:r w:rsidR="00604E9C">
        <w:rPr>
          <w:rFonts w:cstheme="minorHAnsi"/>
          <w:szCs w:val="24"/>
        </w:rPr>
        <w:t xml:space="preserve">projekt </w:t>
      </w:r>
      <w:proofErr w:type="spellStart"/>
      <w:r w:rsidR="00604E9C" w:rsidRPr="00604E9C">
        <w:rPr>
          <w:rFonts w:cstheme="minorHAnsi"/>
          <w:i/>
          <w:iCs/>
          <w:szCs w:val="24"/>
        </w:rPr>
        <w:t>Moral</w:t>
      </w:r>
      <w:proofErr w:type="spellEnd"/>
      <w:r w:rsidR="00604E9C" w:rsidRPr="00604E9C">
        <w:rPr>
          <w:rFonts w:cstheme="minorHAnsi"/>
          <w:i/>
          <w:iCs/>
          <w:szCs w:val="24"/>
        </w:rPr>
        <w:t xml:space="preserve"> </w:t>
      </w:r>
      <w:proofErr w:type="spellStart"/>
      <w:r w:rsidR="00604E9C" w:rsidRPr="00604E9C">
        <w:rPr>
          <w:rFonts w:cstheme="minorHAnsi"/>
          <w:i/>
          <w:iCs/>
          <w:szCs w:val="24"/>
        </w:rPr>
        <w:t>Impossibility</w:t>
      </w:r>
      <w:proofErr w:type="spellEnd"/>
      <w:r w:rsidR="00604E9C" w:rsidRPr="00604E9C">
        <w:rPr>
          <w:rFonts w:cstheme="minorHAnsi"/>
          <w:i/>
          <w:iCs/>
          <w:szCs w:val="24"/>
        </w:rPr>
        <w:t xml:space="preserve">: </w:t>
      </w:r>
      <w:proofErr w:type="spellStart"/>
      <w:r w:rsidR="00604E9C" w:rsidRPr="00604E9C">
        <w:rPr>
          <w:rFonts w:cstheme="minorHAnsi"/>
          <w:i/>
          <w:iCs/>
          <w:szCs w:val="24"/>
        </w:rPr>
        <w:t>Rethinking</w:t>
      </w:r>
      <w:proofErr w:type="spellEnd"/>
      <w:r w:rsidR="00604E9C" w:rsidRPr="00604E9C">
        <w:rPr>
          <w:rFonts w:cstheme="minorHAnsi"/>
          <w:i/>
          <w:iCs/>
          <w:szCs w:val="24"/>
        </w:rPr>
        <w:t xml:space="preserve"> </w:t>
      </w:r>
      <w:proofErr w:type="spellStart"/>
      <w:r w:rsidR="00604E9C" w:rsidRPr="00604E9C">
        <w:rPr>
          <w:rFonts w:cstheme="minorHAnsi"/>
          <w:i/>
          <w:iCs/>
          <w:szCs w:val="24"/>
        </w:rPr>
        <w:t>Choice</w:t>
      </w:r>
      <w:proofErr w:type="spellEnd"/>
      <w:r w:rsidR="00604E9C" w:rsidRPr="00604E9C">
        <w:rPr>
          <w:rFonts w:cstheme="minorHAnsi"/>
          <w:i/>
          <w:iCs/>
          <w:szCs w:val="24"/>
        </w:rPr>
        <w:t xml:space="preserve"> and </w:t>
      </w:r>
      <w:proofErr w:type="spellStart"/>
      <w:r w:rsidR="00604E9C" w:rsidRPr="00604E9C">
        <w:rPr>
          <w:rFonts w:cstheme="minorHAnsi"/>
          <w:i/>
          <w:iCs/>
          <w:szCs w:val="24"/>
        </w:rPr>
        <w:t>Conflict</w:t>
      </w:r>
      <w:proofErr w:type="spellEnd"/>
      <w:r w:rsidR="00604E9C">
        <w:rPr>
          <w:rFonts w:cstheme="minorHAnsi"/>
          <w:szCs w:val="24"/>
        </w:rPr>
        <w:t xml:space="preserve"> (</w:t>
      </w:r>
      <w:r w:rsidR="00604E9C" w:rsidRPr="00AE1AB1">
        <w:rPr>
          <w:rFonts w:cstheme="minorHAnsi"/>
          <w:szCs w:val="24"/>
        </w:rPr>
        <w:t xml:space="preserve">24 měsíců) a </w:t>
      </w:r>
      <w:r w:rsidR="00604E9C">
        <w:rPr>
          <w:rFonts w:cstheme="minorHAnsi"/>
          <w:szCs w:val="24"/>
        </w:rPr>
        <w:t>d</w:t>
      </w:r>
      <w:r w:rsidR="00604E9C" w:rsidRPr="00AE1AB1">
        <w:rPr>
          <w:rFonts w:cstheme="minorHAnsi"/>
          <w:szCs w:val="24"/>
        </w:rPr>
        <w:t xml:space="preserve">oc. </w:t>
      </w:r>
      <w:proofErr w:type="spellStart"/>
      <w:r w:rsidR="00604E9C" w:rsidRPr="00AE1AB1">
        <w:rPr>
          <w:rFonts w:cstheme="minorHAnsi"/>
          <w:szCs w:val="24"/>
        </w:rPr>
        <w:t>Olli</w:t>
      </w:r>
      <w:proofErr w:type="spellEnd"/>
      <w:r w:rsidR="00604E9C" w:rsidRPr="00AE1AB1">
        <w:rPr>
          <w:rFonts w:cstheme="minorHAnsi"/>
          <w:szCs w:val="24"/>
        </w:rPr>
        <w:t xml:space="preserve"> </w:t>
      </w:r>
      <w:proofErr w:type="spellStart"/>
      <w:r w:rsidR="00604E9C" w:rsidRPr="00AE1AB1">
        <w:rPr>
          <w:rFonts w:cstheme="minorHAnsi"/>
          <w:szCs w:val="24"/>
        </w:rPr>
        <w:t>Lagerspetz</w:t>
      </w:r>
      <w:proofErr w:type="spellEnd"/>
      <w:r w:rsidR="00604E9C">
        <w:rPr>
          <w:rFonts w:cstheme="minorHAnsi"/>
          <w:szCs w:val="24"/>
        </w:rPr>
        <w:t>,</w:t>
      </w:r>
      <w:r w:rsidR="00604E9C" w:rsidRPr="00AE1AB1">
        <w:rPr>
          <w:rFonts w:cstheme="minorHAnsi"/>
          <w:szCs w:val="24"/>
        </w:rPr>
        <w:t xml:space="preserve"> </w:t>
      </w:r>
      <w:r w:rsidR="00604E9C">
        <w:rPr>
          <w:rFonts w:cstheme="minorHAnsi"/>
          <w:szCs w:val="24"/>
        </w:rPr>
        <w:t xml:space="preserve">projekt </w:t>
      </w:r>
      <w:proofErr w:type="spellStart"/>
      <w:r w:rsidR="00604E9C" w:rsidRPr="00604E9C">
        <w:rPr>
          <w:rFonts w:cstheme="minorHAnsi"/>
          <w:i/>
          <w:iCs/>
          <w:szCs w:val="24"/>
        </w:rPr>
        <w:t>Philosophy</w:t>
      </w:r>
      <w:proofErr w:type="spellEnd"/>
      <w:r w:rsidR="00604E9C" w:rsidRPr="00604E9C">
        <w:rPr>
          <w:rFonts w:cstheme="minorHAnsi"/>
          <w:i/>
          <w:iCs/>
          <w:szCs w:val="24"/>
        </w:rPr>
        <w:t xml:space="preserve"> as </w:t>
      </w:r>
      <w:proofErr w:type="spellStart"/>
      <w:r w:rsidR="00604E9C" w:rsidRPr="00604E9C">
        <w:rPr>
          <w:rFonts w:cstheme="minorHAnsi"/>
          <w:i/>
          <w:iCs/>
          <w:szCs w:val="24"/>
        </w:rPr>
        <w:t>Cultural</w:t>
      </w:r>
      <w:proofErr w:type="spellEnd"/>
      <w:r w:rsidR="00604E9C" w:rsidRPr="00604E9C">
        <w:rPr>
          <w:rFonts w:cstheme="minorHAnsi"/>
          <w:i/>
          <w:iCs/>
          <w:szCs w:val="24"/>
        </w:rPr>
        <w:t xml:space="preserve"> </w:t>
      </w:r>
      <w:proofErr w:type="spellStart"/>
      <w:r w:rsidR="00604E9C" w:rsidRPr="00604E9C">
        <w:rPr>
          <w:rFonts w:cstheme="minorHAnsi"/>
          <w:i/>
          <w:iCs/>
          <w:szCs w:val="24"/>
        </w:rPr>
        <w:t>Self-Knowledge</w:t>
      </w:r>
      <w:proofErr w:type="spellEnd"/>
      <w:r w:rsidR="00604E9C" w:rsidRPr="00604E9C">
        <w:rPr>
          <w:rFonts w:cstheme="minorHAnsi"/>
          <w:i/>
          <w:iCs/>
          <w:szCs w:val="24"/>
        </w:rPr>
        <w:t xml:space="preserve">: R. G. </w:t>
      </w:r>
      <w:proofErr w:type="spellStart"/>
      <w:r w:rsidR="00604E9C" w:rsidRPr="00604E9C">
        <w:rPr>
          <w:rFonts w:cstheme="minorHAnsi"/>
          <w:i/>
          <w:iCs/>
          <w:szCs w:val="24"/>
        </w:rPr>
        <w:t>Collingwood</w:t>
      </w:r>
      <w:proofErr w:type="spellEnd"/>
      <w:r w:rsidR="00604E9C" w:rsidRPr="00604E9C">
        <w:rPr>
          <w:rFonts w:cstheme="minorHAnsi"/>
          <w:i/>
          <w:iCs/>
          <w:szCs w:val="24"/>
        </w:rPr>
        <w:t xml:space="preserve">, Peter </w:t>
      </w:r>
      <w:proofErr w:type="spellStart"/>
      <w:r w:rsidR="00604E9C" w:rsidRPr="00604E9C">
        <w:rPr>
          <w:rFonts w:cstheme="minorHAnsi"/>
          <w:i/>
          <w:iCs/>
          <w:szCs w:val="24"/>
        </w:rPr>
        <w:t>Winch</w:t>
      </w:r>
      <w:proofErr w:type="spellEnd"/>
      <w:r w:rsidR="00604E9C" w:rsidRPr="00604E9C">
        <w:rPr>
          <w:rFonts w:cstheme="minorHAnsi"/>
          <w:i/>
          <w:iCs/>
          <w:szCs w:val="24"/>
        </w:rPr>
        <w:t xml:space="preserve"> and </w:t>
      </w:r>
      <w:proofErr w:type="spellStart"/>
      <w:r w:rsidR="00604E9C" w:rsidRPr="00604E9C">
        <w:rPr>
          <w:rFonts w:cstheme="minorHAnsi"/>
          <w:i/>
          <w:iCs/>
          <w:szCs w:val="24"/>
        </w:rPr>
        <w:t>the</w:t>
      </w:r>
      <w:proofErr w:type="spellEnd"/>
      <w:r w:rsidR="00604E9C" w:rsidRPr="00604E9C">
        <w:rPr>
          <w:rFonts w:cstheme="minorHAnsi"/>
          <w:i/>
          <w:iCs/>
          <w:szCs w:val="24"/>
        </w:rPr>
        <w:t xml:space="preserve"> </w:t>
      </w:r>
      <w:proofErr w:type="spellStart"/>
      <w:r w:rsidR="00604E9C" w:rsidRPr="00604E9C">
        <w:rPr>
          <w:rFonts w:cstheme="minorHAnsi"/>
          <w:i/>
          <w:iCs/>
          <w:szCs w:val="24"/>
        </w:rPr>
        <w:t>Human</w:t>
      </w:r>
      <w:proofErr w:type="spellEnd"/>
      <w:r w:rsidR="00604E9C" w:rsidRPr="00604E9C">
        <w:rPr>
          <w:rFonts w:cstheme="minorHAnsi"/>
          <w:i/>
          <w:iCs/>
          <w:szCs w:val="24"/>
        </w:rPr>
        <w:t xml:space="preserve"> </w:t>
      </w:r>
      <w:proofErr w:type="spellStart"/>
      <w:r w:rsidR="00604E9C" w:rsidRPr="00604E9C">
        <w:rPr>
          <w:rFonts w:cstheme="minorHAnsi"/>
          <w:i/>
          <w:iCs/>
          <w:szCs w:val="24"/>
        </w:rPr>
        <w:t>Sciences</w:t>
      </w:r>
      <w:proofErr w:type="spellEnd"/>
      <w:r w:rsidR="00604E9C" w:rsidRPr="00AE1AB1">
        <w:rPr>
          <w:rFonts w:cstheme="minorHAnsi"/>
          <w:szCs w:val="24"/>
        </w:rPr>
        <w:t xml:space="preserve"> (12 měsíců).</w:t>
      </w:r>
      <w:r w:rsidR="00604E9C">
        <w:rPr>
          <w:rFonts w:cstheme="minorHAnsi"/>
          <w:szCs w:val="24"/>
        </w:rPr>
        <w:t xml:space="preserve"> Oba odborníci nyní působí na KFR.</w:t>
      </w:r>
    </w:p>
    <w:p w14:paraId="37137413" w14:textId="59039C0A" w:rsidR="007E5AD6" w:rsidRDefault="007E5AD6" w:rsidP="007E5AD6">
      <w:pPr>
        <w:rPr>
          <w:rFonts w:cs="Times New Roman"/>
          <w:szCs w:val="24"/>
        </w:rPr>
      </w:pPr>
      <w:r w:rsidRPr="007E5AD6">
        <w:rPr>
          <w:rFonts w:cs="Times New Roman"/>
          <w:szCs w:val="24"/>
        </w:rPr>
        <w:t xml:space="preserve">V roce 2021 bylo podepsáno Memorandum o spolupráci s Institute </w:t>
      </w:r>
      <w:proofErr w:type="spellStart"/>
      <w:r w:rsidRPr="007E5AD6">
        <w:rPr>
          <w:rFonts w:cs="Times New Roman"/>
          <w:szCs w:val="24"/>
        </w:rPr>
        <w:t>of</w:t>
      </w:r>
      <w:proofErr w:type="spellEnd"/>
      <w:r w:rsidRPr="007E5AD6">
        <w:rPr>
          <w:rFonts w:cs="Times New Roman"/>
          <w:szCs w:val="24"/>
        </w:rPr>
        <w:t xml:space="preserve"> </w:t>
      </w:r>
      <w:proofErr w:type="spellStart"/>
      <w:r w:rsidRPr="007E5AD6">
        <w:rPr>
          <w:rFonts w:cs="Times New Roman"/>
          <w:szCs w:val="24"/>
        </w:rPr>
        <w:t>Archaeology</w:t>
      </w:r>
      <w:proofErr w:type="spellEnd"/>
      <w:r w:rsidRPr="007E5AD6">
        <w:rPr>
          <w:rFonts w:cs="Times New Roman"/>
          <w:szCs w:val="24"/>
        </w:rPr>
        <w:t xml:space="preserve"> and </w:t>
      </w:r>
      <w:proofErr w:type="spellStart"/>
      <w:r w:rsidRPr="007E5AD6">
        <w:rPr>
          <w:rFonts w:cs="Times New Roman"/>
          <w:szCs w:val="24"/>
        </w:rPr>
        <w:t>Ethnography</w:t>
      </w:r>
      <w:proofErr w:type="spellEnd"/>
      <w:r w:rsidRPr="007E5AD6">
        <w:rPr>
          <w:rFonts w:cs="Times New Roman"/>
          <w:szCs w:val="24"/>
        </w:rPr>
        <w:t xml:space="preserve"> </w:t>
      </w:r>
      <w:proofErr w:type="spellStart"/>
      <w:r w:rsidRPr="007E5AD6">
        <w:rPr>
          <w:rFonts w:cs="Times New Roman"/>
          <w:szCs w:val="24"/>
        </w:rPr>
        <w:t>of</w:t>
      </w:r>
      <w:proofErr w:type="spellEnd"/>
      <w:r w:rsidRPr="007E5AD6">
        <w:rPr>
          <w:rFonts w:cs="Times New Roman"/>
          <w:szCs w:val="24"/>
        </w:rPr>
        <w:t xml:space="preserve"> </w:t>
      </w:r>
      <w:proofErr w:type="spellStart"/>
      <w:r w:rsidRPr="007E5AD6">
        <w:rPr>
          <w:rFonts w:cs="Times New Roman"/>
          <w:szCs w:val="24"/>
        </w:rPr>
        <w:t>the</w:t>
      </w:r>
      <w:proofErr w:type="spellEnd"/>
      <w:r w:rsidRPr="007E5AD6">
        <w:rPr>
          <w:rFonts w:cs="Times New Roman"/>
          <w:szCs w:val="24"/>
        </w:rPr>
        <w:t xml:space="preserve"> </w:t>
      </w:r>
      <w:proofErr w:type="spellStart"/>
      <w:r w:rsidRPr="007E5AD6">
        <w:rPr>
          <w:rFonts w:cs="Times New Roman"/>
          <w:szCs w:val="24"/>
        </w:rPr>
        <w:t>National</w:t>
      </w:r>
      <w:proofErr w:type="spellEnd"/>
      <w:r w:rsidRPr="007E5AD6">
        <w:rPr>
          <w:rFonts w:cs="Times New Roman"/>
          <w:szCs w:val="24"/>
        </w:rPr>
        <w:t xml:space="preserve"> </w:t>
      </w:r>
      <w:proofErr w:type="spellStart"/>
      <w:r w:rsidRPr="007E5AD6">
        <w:rPr>
          <w:rFonts w:cs="Times New Roman"/>
          <w:szCs w:val="24"/>
        </w:rPr>
        <w:t>Academy</w:t>
      </w:r>
      <w:proofErr w:type="spellEnd"/>
      <w:r w:rsidRPr="007E5AD6">
        <w:rPr>
          <w:rFonts w:cs="Times New Roman"/>
          <w:szCs w:val="24"/>
        </w:rPr>
        <w:t xml:space="preserve"> </w:t>
      </w:r>
      <w:proofErr w:type="spellStart"/>
      <w:r w:rsidRPr="007E5AD6">
        <w:rPr>
          <w:rFonts w:cs="Times New Roman"/>
          <w:szCs w:val="24"/>
        </w:rPr>
        <w:t>of</w:t>
      </w:r>
      <w:proofErr w:type="spellEnd"/>
      <w:r w:rsidRPr="007E5AD6">
        <w:rPr>
          <w:rFonts w:cs="Times New Roman"/>
          <w:szCs w:val="24"/>
        </w:rPr>
        <w:t xml:space="preserve"> </w:t>
      </w:r>
      <w:proofErr w:type="spellStart"/>
      <w:r w:rsidRPr="007E5AD6">
        <w:rPr>
          <w:rFonts w:cs="Times New Roman"/>
          <w:szCs w:val="24"/>
        </w:rPr>
        <w:t>Sciences</w:t>
      </w:r>
      <w:proofErr w:type="spellEnd"/>
      <w:r w:rsidRPr="007E5AD6">
        <w:rPr>
          <w:rFonts w:cs="Times New Roman"/>
          <w:szCs w:val="24"/>
        </w:rPr>
        <w:t xml:space="preserve"> </w:t>
      </w:r>
      <w:proofErr w:type="spellStart"/>
      <w:r w:rsidRPr="007E5AD6">
        <w:rPr>
          <w:rFonts w:cs="Times New Roman"/>
          <w:szCs w:val="24"/>
        </w:rPr>
        <w:t>of</w:t>
      </w:r>
      <w:proofErr w:type="spellEnd"/>
      <w:r w:rsidRPr="007E5AD6">
        <w:rPr>
          <w:rFonts w:cs="Times New Roman"/>
          <w:szCs w:val="24"/>
        </w:rPr>
        <w:t xml:space="preserve"> </w:t>
      </w:r>
      <w:proofErr w:type="spellStart"/>
      <w:r w:rsidRPr="007E5AD6">
        <w:rPr>
          <w:rFonts w:cs="Times New Roman"/>
          <w:szCs w:val="24"/>
        </w:rPr>
        <w:t>the</w:t>
      </w:r>
      <w:proofErr w:type="spellEnd"/>
      <w:r w:rsidRPr="007E5AD6">
        <w:rPr>
          <w:rFonts w:cs="Times New Roman"/>
          <w:szCs w:val="24"/>
        </w:rPr>
        <w:t xml:space="preserve"> Republic </w:t>
      </w:r>
      <w:proofErr w:type="spellStart"/>
      <w:r w:rsidRPr="007E5AD6">
        <w:rPr>
          <w:rFonts w:cs="Times New Roman"/>
          <w:szCs w:val="24"/>
        </w:rPr>
        <w:t>of</w:t>
      </w:r>
      <w:proofErr w:type="spellEnd"/>
      <w:r w:rsidRPr="007E5AD6">
        <w:rPr>
          <w:rFonts w:cs="Times New Roman"/>
          <w:szCs w:val="24"/>
        </w:rPr>
        <w:t xml:space="preserve"> </w:t>
      </w:r>
      <w:proofErr w:type="spellStart"/>
      <w:r w:rsidRPr="007E5AD6">
        <w:rPr>
          <w:rFonts w:cs="Times New Roman"/>
          <w:szCs w:val="24"/>
        </w:rPr>
        <w:t>Armenia</w:t>
      </w:r>
      <w:proofErr w:type="spellEnd"/>
      <w:r w:rsidRPr="007E5AD6">
        <w:rPr>
          <w:rFonts w:cs="Times New Roman"/>
          <w:szCs w:val="24"/>
        </w:rPr>
        <w:t xml:space="preserve"> – kontaktní osob</w:t>
      </w:r>
      <w:r>
        <w:rPr>
          <w:rFonts w:cs="Times New Roman"/>
          <w:szCs w:val="24"/>
        </w:rPr>
        <w:t>ou je dr.</w:t>
      </w:r>
      <w:r w:rsidRPr="007E5AD6">
        <w:rPr>
          <w:rFonts w:cs="Times New Roman"/>
          <w:szCs w:val="24"/>
        </w:rPr>
        <w:t xml:space="preserve"> Jan Frolík</w:t>
      </w:r>
      <w:r>
        <w:rPr>
          <w:rFonts w:cs="Times New Roman"/>
          <w:szCs w:val="24"/>
        </w:rPr>
        <w:t xml:space="preserve"> (ÚHV)</w:t>
      </w:r>
      <w:r w:rsidRPr="007E5AD6">
        <w:rPr>
          <w:rFonts w:cs="Times New Roman"/>
          <w:szCs w:val="24"/>
        </w:rPr>
        <w:t xml:space="preserve">. V memorandu se obě instituce zavázaly k realizaci projektu </w:t>
      </w:r>
      <w:proofErr w:type="spellStart"/>
      <w:r w:rsidRPr="007E5AD6">
        <w:rPr>
          <w:rFonts w:cs="Times New Roman"/>
          <w:i/>
          <w:iCs/>
          <w:szCs w:val="24"/>
        </w:rPr>
        <w:t>Hayastan</w:t>
      </w:r>
      <w:proofErr w:type="spellEnd"/>
      <w:r w:rsidRPr="007E5AD6">
        <w:rPr>
          <w:rFonts w:cs="Times New Roman"/>
          <w:i/>
          <w:iCs/>
          <w:szCs w:val="24"/>
        </w:rPr>
        <w:t xml:space="preserve"> (2021-2022)</w:t>
      </w:r>
      <w:r w:rsidRPr="007E5AD6">
        <w:rPr>
          <w:rFonts w:cs="Times New Roman"/>
          <w:szCs w:val="24"/>
        </w:rPr>
        <w:t xml:space="preserve">. Projekt navazuje na dřívější projekty, které v Arménii realizovali vědci z Archeologického ústavu </w:t>
      </w:r>
      <w:r>
        <w:rPr>
          <w:rFonts w:cs="Times New Roman"/>
          <w:szCs w:val="24"/>
        </w:rPr>
        <w:t xml:space="preserve">AV ČR </w:t>
      </w:r>
      <w:r w:rsidRPr="007E5AD6">
        <w:rPr>
          <w:rFonts w:cs="Times New Roman"/>
          <w:szCs w:val="24"/>
        </w:rPr>
        <w:t xml:space="preserve">v Praze. Jeho cílem je dokumentace vybraných lokalit za účelem získání přesných geodetických výstupů a </w:t>
      </w:r>
      <w:proofErr w:type="gramStart"/>
      <w:r w:rsidRPr="007E5AD6">
        <w:rPr>
          <w:rFonts w:cs="Times New Roman"/>
          <w:szCs w:val="24"/>
        </w:rPr>
        <w:t>3D</w:t>
      </w:r>
      <w:proofErr w:type="gramEnd"/>
      <w:r w:rsidRPr="007E5AD6">
        <w:rPr>
          <w:rFonts w:cs="Times New Roman"/>
          <w:szCs w:val="24"/>
        </w:rPr>
        <w:t xml:space="preserve"> výstupů </w:t>
      </w:r>
      <w:r w:rsidR="00B272C1">
        <w:rPr>
          <w:rFonts w:cs="Times New Roman"/>
          <w:szCs w:val="24"/>
        </w:rPr>
        <w:t xml:space="preserve">sloužících </w:t>
      </w:r>
      <w:r w:rsidRPr="007E5AD6">
        <w:rPr>
          <w:rFonts w:cs="Times New Roman"/>
          <w:szCs w:val="24"/>
        </w:rPr>
        <w:t xml:space="preserve">jako základ pro ochranu těchto lokalit a </w:t>
      </w:r>
      <w:r w:rsidR="00B272C1">
        <w:rPr>
          <w:rFonts w:cs="Times New Roman"/>
          <w:szCs w:val="24"/>
        </w:rPr>
        <w:t xml:space="preserve">pro </w:t>
      </w:r>
      <w:r w:rsidRPr="007E5AD6">
        <w:rPr>
          <w:rFonts w:cs="Times New Roman"/>
          <w:szCs w:val="24"/>
        </w:rPr>
        <w:t>jejich přiblížení veřejnosti.</w:t>
      </w:r>
      <w:r>
        <w:rPr>
          <w:rFonts w:cs="Times New Roman"/>
          <w:szCs w:val="24"/>
        </w:rPr>
        <w:t xml:space="preserve"> Členem týmu je dr. Jan Frolík a v roce 2021 se s ním podílely na terénním výzkumu v Arménii dvě studentky ÚHV.</w:t>
      </w:r>
    </w:p>
    <w:p w14:paraId="362E181C" w14:textId="13D4FCF3" w:rsidR="00320D69" w:rsidRPr="005D0A73" w:rsidRDefault="005D0A73" w:rsidP="00320D69">
      <w:pPr>
        <w:rPr>
          <w:szCs w:val="24"/>
        </w:rPr>
      </w:pPr>
      <w:r>
        <w:rPr>
          <w:rFonts w:cs="Times New Roman"/>
          <w:szCs w:val="24"/>
        </w:rPr>
        <w:t xml:space="preserve">V roce 2021 jsme také na KSKA řešili mezinárodní </w:t>
      </w:r>
      <w:r w:rsidRPr="005D0A73">
        <w:rPr>
          <w:rFonts w:cs="Times New Roman"/>
          <w:szCs w:val="24"/>
        </w:rPr>
        <w:t>projekt</w:t>
      </w:r>
      <w:r w:rsidR="00320D69" w:rsidRPr="005D0A73">
        <w:t xml:space="preserve"> </w:t>
      </w:r>
      <w:proofErr w:type="spellStart"/>
      <w:r w:rsidR="00320D69" w:rsidRPr="005D0A73">
        <w:rPr>
          <w:i/>
          <w:iCs/>
        </w:rPr>
        <w:t>Why</w:t>
      </w:r>
      <w:proofErr w:type="spellEnd"/>
      <w:r w:rsidR="00320D69" w:rsidRPr="005D0A73">
        <w:rPr>
          <w:i/>
          <w:iCs/>
        </w:rPr>
        <w:t xml:space="preserve"> </w:t>
      </w:r>
      <w:proofErr w:type="spellStart"/>
      <w:r w:rsidR="00320D69" w:rsidRPr="005D0A73">
        <w:rPr>
          <w:i/>
          <w:iCs/>
        </w:rPr>
        <w:t>the</w:t>
      </w:r>
      <w:proofErr w:type="spellEnd"/>
      <w:r w:rsidR="00320D69" w:rsidRPr="005D0A73">
        <w:rPr>
          <w:i/>
          <w:iCs/>
        </w:rPr>
        <w:t xml:space="preserve"> </w:t>
      </w:r>
      <w:proofErr w:type="spellStart"/>
      <w:r w:rsidR="00320D69" w:rsidRPr="005D0A73">
        <w:rPr>
          <w:i/>
          <w:iCs/>
        </w:rPr>
        <w:t>World</w:t>
      </w:r>
      <w:proofErr w:type="spellEnd"/>
      <w:r w:rsidR="00320D69" w:rsidRPr="005D0A73">
        <w:rPr>
          <w:i/>
          <w:iCs/>
        </w:rPr>
        <w:t xml:space="preserve"> </w:t>
      </w:r>
      <w:proofErr w:type="spellStart"/>
      <w:r w:rsidR="00320D69" w:rsidRPr="005D0A73">
        <w:rPr>
          <w:i/>
          <w:iCs/>
        </w:rPr>
        <w:t>Needs</w:t>
      </w:r>
      <w:proofErr w:type="spellEnd"/>
      <w:r w:rsidR="00320D69" w:rsidRPr="005D0A73">
        <w:rPr>
          <w:i/>
          <w:iCs/>
        </w:rPr>
        <w:t xml:space="preserve"> </w:t>
      </w:r>
      <w:proofErr w:type="spellStart"/>
      <w:r w:rsidR="00320D69" w:rsidRPr="005D0A73">
        <w:rPr>
          <w:i/>
          <w:iCs/>
        </w:rPr>
        <w:t>Anthropologists</w:t>
      </w:r>
      <w:proofErr w:type="spellEnd"/>
      <w:r w:rsidR="00320D69" w:rsidRPr="005D0A73">
        <w:rPr>
          <w:i/>
          <w:iCs/>
        </w:rPr>
        <w:t xml:space="preserve">: </w:t>
      </w:r>
      <w:proofErr w:type="spellStart"/>
      <w:r w:rsidR="00320D69" w:rsidRPr="005D0A73">
        <w:rPr>
          <w:i/>
          <w:iCs/>
        </w:rPr>
        <w:t>Mobilizing</w:t>
      </w:r>
      <w:proofErr w:type="spellEnd"/>
      <w:r w:rsidR="00320D69" w:rsidRPr="005D0A73">
        <w:rPr>
          <w:i/>
          <w:iCs/>
        </w:rPr>
        <w:t xml:space="preserve"> </w:t>
      </w:r>
      <w:proofErr w:type="spellStart"/>
      <w:r w:rsidR="00320D69" w:rsidRPr="005D0A73">
        <w:rPr>
          <w:i/>
          <w:iCs/>
        </w:rPr>
        <w:t>People</w:t>
      </w:r>
      <w:proofErr w:type="spellEnd"/>
      <w:r>
        <w:t xml:space="preserve">. Poskytovatelem byla </w:t>
      </w:r>
      <w:r w:rsidRPr="005D0A73">
        <w:t xml:space="preserve">The </w:t>
      </w:r>
      <w:proofErr w:type="spellStart"/>
      <w:r w:rsidRPr="005D0A73">
        <w:t>Wenner-Gren</w:t>
      </w:r>
      <w:proofErr w:type="spellEnd"/>
      <w:r w:rsidRPr="005D0A73">
        <w:t xml:space="preserve"> </w:t>
      </w:r>
      <w:proofErr w:type="spellStart"/>
      <w:r w:rsidRPr="005D0A73">
        <w:t>Foundation</w:t>
      </w:r>
      <w:proofErr w:type="spellEnd"/>
      <w:r>
        <w:t xml:space="preserve"> (</w:t>
      </w:r>
      <w:r w:rsidR="00320D69" w:rsidRPr="005D0A73">
        <w:t>číslo: 9915113475</w:t>
      </w:r>
      <w:r>
        <w:t>,</w:t>
      </w:r>
      <w:r w:rsidR="00320D69" w:rsidRPr="005D0A73">
        <w:t xml:space="preserve"> řešitel: PhDr. </w:t>
      </w:r>
      <w:r w:rsidR="00320D69" w:rsidRPr="005D0A73">
        <w:rPr>
          <w:szCs w:val="24"/>
        </w:rPr>
        <w:t>Adam Horálek, Ph.D.</w:t>
      </w:r>
      <w:r w:rsidRPr="005D0A73">
        <w:rPr>
          <w:szCs w:val="24"/>
        </w:rPr>
        <w:t>,</w:t>
      </w:r>
      <w:r w:rsidR="00320D69" w:rsidRPr="005D0A73">
        <w:rPr>
          <w:szCs w:val="24"/>
        </w:rPr>
        <w:t xml:space="preserve"> </w:t>
      </w:r>
      <w:proofErr w:type="spellStart"/>
      <w:r w:rsidR="00320D69" w:rsidRPr="005D0A73">
        <w:rPr>
          <w:szCs w:val="24"/>
        </w:rPr>
        <w:t>Conference</w:t>
      </w:r>
      <w:proofErr w:type="spellEnd"/>
      <w:r w:rsidR="00320D69" w:rsidRPr="005D0A73">
        <w:rPr>
          <w:szCs w:val="24"/>
        </w:rPr>
        <w:t xml:space="preserve"> and Workshop </w:t>
      </w:r>
      <w:proofErr w:type="spellStart"/>
      <w:r w:rsidR="00320D69" w:rsidRPr="005D0A73">
        <w:rPr>
          <w:szCs w:val="24"/>
        </w:rPr>
        <w:t>Grants</w:t>
      </w:r>
      <w:proofErr w:type="spellEnd"/>
      <w:r w:rsidR="00320D69" w:rsidRPr="005D0A73">
        <w:rPr>
          <w:szCs w:val="24"/>
        </w:rPr>
        <w:t>, termín realizace: 1. 1. 2020 – 31. 12. 2021</w:t>
      </w:r>
      <w:r w:rsidRPr="005D0A73">
        <w:rPr>
          <w:szCs w:val="24"/>
        </w:rPr>
        <w:t xml:space="preserve">). V jeho rámci byl uspořádán ve dnech </w:t>
      </w:r>
      <w:r w:rsidRPr="005D0A73">
        <w:rPr>
          <w:rFonts w:cs="Times New Roman"/>
          <w:szCs w:val="24"/>
        </w:rPr>
        <w:t xml:space="preserve">10. – 12. </w:t>
      </w:r>
      <w:r w:rsidR="005A62AD">
        <w:rPr>
          <w:rFonts w:cs="Times New Roman"/>
          <w:szCs w:val="24"/>
        </w:rPr>
        <w:t>září</w:t>
      </w:r>
      <w:r w:rsidRPr="005D0A73">
        <w:rPr>
          <w:rFonts w:cs="Times New Roman"/>
          <w:szCs w:val="24"/>
        </w:rPr>
        <w:t xml:space="preserve"> 2021 </w:t>
      </w:r>
      <w:r>
        <w:rPr>
          <w:rFonts w:cs="Times New Roman"/>
          <w:szCs w:val="24"/>
        </w:rPr>
        <w:t xml:space="preserve">ve spolupráci s </w:t>
      </w:r>
      <w:proofErr w:type="spellStart"/>
      <w:r w:rsidRPr="005D0A73">
        <w:rPr>
          <w:rFonts w:cs="Times New Roman"/>
          <w:szCs w:val="24"/>
        </w:rPr>
        <w:t>European</w:t>
      </w:r>
      <w:proofErr w:type="spellEnd"/>
      <w:r w:rsidRPr="005D0A73">
        <w:rPr>
          <w:rFonts w:cs="Times New Roman"/>
          <w:szCs w:val="24"/>
        </w:rPr>
        <w:t xml:space="preserve"> </w:t>
      </w:r>
      <w:proofErr w:type="spellStart"/>
      <w:r w:rsidRPr="005D0A73">
        <w:rPr>
          <w:rFonts w:cs="Times New Roman"/>
          <w:szCs w:val="24"/>
        </w:rPr>
        <w:t>Association</w:t>
      </w:r>
      <w:proofErr w:type="spellEnd"/>
      <w:r w:rsidRPr="005D0A73">
        <w:rPr>
          <w:rFonts w:cs="Times New Roman"/>
          <w:szCs w:val="24"/>
        </w:rPr>
        <w:t xml:space="preserve"> </w:t>
      </w:r>
      <w:proofErr w:type="spellStart"/>
      <w:r w:rsidRPr="005D0A73">
        <w:rPr>
          <w:rFonts w:cs="Times New Roman"/>
          <w:szCs w:val="24"/>
        </w:rPr>
        <w:t>of</w:t>
      </w:r>
      <w:proofErr w:type="spellEnd"/>
      <w:r w:rsidRPr="005D0A73">
        <w:rPr>
          <w:rFonts w:cs="Times New Roman"/>
          <w:szCs w:val="24"/>
        </w:rPr>
        <w:t xml:space="preserve"> </w:t>
      </w:r>
      <w:proofErr w:type="spellStart"/>
      <w:r w:rsidRPr="005D0A73">
        <w:rPr>
          <w:rFonts w:cs="Times New Roman"/>
          <w:szCs w:val="24"/>
        </w:rPr>
        <w:t>Social</w:t>
      </w:r>
      <w:proofErr w:type="spellEnd"/>
      <w:r w:rsidRPr="005D0A73">
        <w:rPr>
          <w:rFonts w:cs="Times New Roman"/>
          <w:szCs w:val="24"/>
        </w:rPr>
        <w:t xml:space="preserve"> </w:t>
      </w:r>
      <w:proofErr w:type="spellStart"/>
      <w:r w:rsidRPr="005D0A73">
        <w:rPr>
          <w:rFonts w:cs="Times New Roman"/>
          <w:szCs w:val="24"/>
        </w:rPr>
        <w:t>Anthropology</w:t>
      </w:r>
      <w:proofErr w:type="spellEnd"/>
      <w:r w:rsidRPr="005D0A73">
        <w:rPr>
          <w:rFonts w:cs="Times New Roman"/>
          <w:szCs w:val="24"/>
        </w:rPr>
        <w:t xml:space="preserve"> (EASA), EASA </w:t>
      </w:r>
      <w:proofErr w:type="spellStart"/>
      <w:r w:rsidRPr="005D0A73">
        <w:rPr>
          <w:rFonts w:cs="Times New Roman"/>
          <w:szCs w:val="24"/>
        </w:rPr>
        <w:t>Applied</w:t>
      </w:r>
      <w:proofErr w:type="spellEnd"/>
      <w:r w:rsidRPr="005D0A73">
        <w:rPr>
          <w:rFonts w:cs="Times New Roman"/>
          <w:szCs w:val="24"/>
        </w:rPr>
        <w:t xml:space="preserve"> </w:t>
      </w:r>
      <w:proofErr w:type="spellStart"/>
      <w:r w:rsidRPr="005D0A73">
        <w:rPr>
          <w:rFonts w:cs="Times New Roman"/>
          <w:szCs w:val="24"/>
        </w:rPr>
        <w:t>Anthropology</w:t>
      </w:r>
      <w:proofErr w:type="spellEnd"/>
      <w:r w:rsidRPr="005D0A73">
        <w:rPr>
          <w:rFonts w:cs="Times New Roman"/>
          <w:szCs w:val="24"/>
        </w:rPr>
        <w:t xml:space="preserve"> Network, </w:t>
      </w:r>
      <w:r>
        <w:rPr>
          <w:rFonts w:cs="Times New Roman"/>
          <w:szCs w:val="24"/>
        </w:rPr>
        <w:t>Univerzitou Karlovou v Praze a</w:t>
      </w:r>
      <w:r w:rsidRPr="005D0A73">
        <w:rPr>
          <w:rFonts w:cs="Times New Roman"/>
          <w:szCs w:val="24"/>
        </w:rPr>
        <w:t xml:space="preserve"> Czech </w:t>
      </w:r>
      <w:proofErr w:type="spellStart"/>
      <w:r w:rsidRPr="005D0A73">
        <w:rPr>
          <w:rFonts w:cs="Times New Roman"/>
          <w:szCs w:val="24"/>
        </w:rPr>
        <w:t>Association</w:t>
      </w:r>
      <w:proofErr w:type="spellEnd"/>
      <w:r w:rsidRPr="005D0A73">
        <w:rPr>
          <w:rFonts w:cs="Times New Roman"/>
          <w:szCs w:val="24"/>
        </w:rPr>
        <w:t xml:space="preserve"> </w:t>
      </w:r>
      <w:proofErr w:type="spellStart"/>
      <w:r w:rsidRPr="005D0A73">
        <w:rPr>
          <w:rFonts w:cs="Times New Roman"/>
          <w:szCs w:val="24"/>
        </w:rPr>
        <w:t>for</w:t>
      </w:r>
      <w:proofErr w:type="spellEnd"/>
      <w:r w:rsidRPr="005D0A73">
        <w:rPr>
          <w:rFonts w:cs="Times New Roman"/>
          <w:szCs w:val="24"/>
        </w:rPr>
        <w:t xml:space="preserve"> </w:t>
      </w:r>
      <w:proofErr w:type="spellStart"/>
      <w:r w:rsidRPr="005D0A73">
        <w:rPr>
          <w:rFonts w:cs="Times New Roman"/>
          <w:szCs w:val="24"/>
        </w:rPr>
        <w:t>Social</w:t>
      </w:r>
      <w:proofErr w:type="spellEnd"/>
      <w:r w:rsidRPr="005D0A73">
        <w:rPr>
          <w:rFonts w:cs="Times New Roman"/>
          <w:szCs w:val="24"/>
        </w:rPr>
        <w:t xml:space="preserve"> </w:t>
      </w:r>
      <w:proofErr w:type="spellStart"/>
      <w:r w:rsidRPr="005D0A73">
        <w:rPr>
          <w:rFonts w:cs="Times New Roman"/>
          <w:szCs w:val="24"/>
        </w:rPr>
        <w:t>Anthropology</w:t>
      </w:r>
      <w:proofErr w:type="spellEnd"/>
      <w:r w:rsidRPr="005D0A73">
        <w:rPr>
          <w:rFonts w:cs="Times New Roman"/>
          <w:szCs w:val="24"/>
        </w:rPr>
        <w:t xml:space="preserve"> (CASA) mezinárodní kongres antropologů.</w:t>
      </w:r>
    </w:p>
    <w:p w14:paraId="76A726D5" w14:textId="01FCACAF" w:rsidR="00604E9C" w:rsidRDefault="007E5AD6" w:rsidP="007E5AD6">
      <w:pPr>
        <w:rPr>
          <w:rFonts w:cs="Times New Roman"/>
          <w:szCs w:val="24"/>
          <w:highlight w:val="yellow"/>
        </w:rPr>
      </w:pPr>
      <w:r>
        <w:rPr>
          <w:rFonts w:cs="Times New Roman"/>
          <w:color w:val="333333"/>
          <w:szCs w:val="24"/>
          <w:shd w:val="clear" w:color="auto" w:fill="FFFFFF"/>
        </w:rPr>
        <w:t>Z podaných mezinárodních projektů musíme zmínit</w:t>
      </w:r>
      <w:r w:rsidR="0043207F">
        <w:rPr>
          <w:rFonts w:cs="Times New Roman"/>
          <w:color w:val="333333"/>
          <w:szCs w:val="24"/>
          <w:shd w:val="clear" w:color="auto" w:fill="FFFFFF"/>
        </w:rPr>
        <w:t xml:space="preserve"> </w:t>
      </w:r>
      <w:r w:rsidR="00B272C1">
        <w:rPr>
          <w:rFonts w:cs="Times New Roman"/>
          <w:color w:val="333333"/>
          <w:szCs w:val="24"/>
          <w:shd w:val="clear" w:color="auto" w:fill="FFFFFF"/>
        </w:rPr>
        <w:t xml:space="preserve">návrh </w:t>
      </w:r>
      <w:r w:rsidR="00604E9C" w:rsidRPr="00604E9C">
        <w:rPr>
          <w:rFonts w:cs="Times New Roman"/>
          <w:color w:val="333333"/>
          <w:szCs w:val="24"/>
          <w:shd w:val="clear" w:color="auto" w:fill="FFFFFF"/>
        </w:rPr>
        <w:t>grant</w:t>
      </w:r>
      <w:r>
        <w:rPr>
          <w:rFonts w:cs="Times New Roman"/>
          <w:color w:val="333333"/>
          <w:szCs w:val="24"/>
          <w:shd w:val="clear" w:color="auto" w:fill="FFFFFF"/>
        </w:rPr>
        <w:t>ov</w:t>
      </w:r>
      <w:r w:rsidR="00B272C1">
        <w:rPr>
          <w:rFonts w:cs="Times New Roman"/>
          <w:color w:val="333333"/>
          <w:szCs w:val="24"/>
          <w:shd w:val="clear" w:color="auto" w:fill="FFFFFF"/>
        </w:rPr>
        <w:t>ého</w:t>
      </w:r>
      <w:r>
        <w:rPr>
          <w:rFonts w:cs="Times New Roman"/>
          <w:color w:val="333333"/>
          <w:szCs w:val="24"/>
          <w:shd w:val="clear" w:color="auto" w:fill="FFFFFF"/>
        </w:rPr>
        <w:t xml:space="preserve"> projekt</w:t>
      </w:r>
      <w:r w:rsidR="00B272C1">
        <w:rPr>
          <w:rFonts w:cs="Times New Roman"/>
          <w:color w:val="333333"/>
          <w:szCs w:val="24"/>
          <w:shd w:val="clear" w:color="auto" w:fill="FFFFFF"/>
        </w:rPr>
        <w:t>u</w:t>
      </w:r>
      <w:r>
        <w:rPr>
          <w:rFonts w:cs="Times New Roman"/>
          <w:color w:val="333333"/>
          <w:szCs w:val="24"/>
          <w:shd w:val="clear" w:color="auto" w:fill="FFFFFF"/>
        </w:rPr>
        <w:t xml:space="preserve"> </w:t>
      </w:r>
      <w:r w:rsidR="00604E9C" w:rsidRPr="00604E9C">
        <w:rPr>
          <w:rFonts w:cs="Times New Roman"/>
          <w:color w:val="333333"/>
          <w:szCs w:val="24"/>
          <w:shd w:val="clear" w:color="auto" w:fill="FFFFFF"/>
        </w:rPr>
        <w:t xml:space="preserve">ERC </w:t>
      </w:r>
      <w:proofErr w:type="spellStart"/>
      <w:r w:rsidR="00604E9C" w:rsidRPr="00604E9C">
        <w:rPr>
          <w:rFonts w:cs="Times New Roman"/>
          <w:color w:val="333333"/>
          <w:szCs w:val="24"/>
          <w:shd w:val="clear" w:color="auto" w:fill="FFFFFF"/>
        </w:rPr>
        <w:t>Advanced</w:t>
      </w:r>
      <w:proofErr w:type="spellEnd"/>
      <w:r w:rsidR="00604E9C" w:rsidRPr="00604E9C">
        <w:rPr>
          <w:rFonts w:cs="Times New Roman"/>
          <w:color w:val="333333"/>
          <w:szCs w:val="24"/>
          <w:shd w:val="clear" w:color="auto" w:fill="FFFFFF"/>
        </w:rPr>
        <w:t xml:space="preserve"> s </w:t>
      </w:r>
      <w:r w:rsidR="00604E9C" w:rsidRPr="00604E9C">
        <w:rPr>
          <w:rFonts w:cs="Times New Roman"/>
          <w:szCs w:val="24"/>
        </w:rPr>
        <w:t>UP</w:t>
      </w:r>
      <w:r w:rsidR="00E67A06">
        <w:rPr>
          <w:rFonts w:cs="Times New Roman"/>
          <w:szCs w:val="24"/>
        </w:rPr>
        <w:t>CE</w:t>
      </w:r>
      <w:r w:rsidR="00604E9C" w:rsidRPr="00604E9C">
        <w:rPr>
          <w:rFonts w:cs="Times New Roman"/>
          <w:szCs w:val="24"/>
        </w:rPr>
        <w:t xml:space="preserve"> jako </w:t>
      </w:r>
      <w:proofErr w:type="spellStart"/>
      <w:r w:rsidR="00604E9C" w:rsidRPr="00604E9C">
        <w:rPr>
          <w:rFonts w:cs="Times New Roman"/>
          <w:szCs w:val="24"/>
        </w:rPr>
        <w:t>hostovskou</w:t>
      </w:r>
      <w:proofErr w:type="spellEnd"/>
      <w:r w:rsidR="00604E9C" w:rsidRPr="00604E9C">
        <w:rPr>
          <w:rFonts w:cs="Times New Roman"/>
          <w:szCs w:val="24"/>
        </w:rPr>
        <w:t xml:space="preserve"> institucí</w:t>
      </w:r>
      <w:r w:rsidR="00E67A06">
        <w:rPr>
          <w:rFonts w:cs="Times New Roman"/>
          <w:szCs w:val="24"/>
        </w:rPr>
        <w:t>. Pokud by byl přijat, pak by na KFR od roku 2022 působil p</w:t>
      </w:r>
      <w:r w:rsidR="00E67A06" w:rsidRPr="00604E9C">
        <w:rPr>
          <w:rFonts w:cs="Times New Roman"/>
          <w:szCs w:val="24"/>
        </w:rPr>
        <w:t xml:space="preserve">rof. John </w:t>
      </w:r>
      <w:proofErr w:type="spellStart"/>
      <w:r w:rsidR="00E67A06" w:rsidRPr="00604E9C">
        <w:rPr>
          <w:rFonts w:cs="Times New Roman"/>
          <w:szCs w:val="24"/>
        </w:rPr>
        <w:t>Lippitt</w:t>
      </w:r>
      <w:proofErr w:type="spellEnd"/>
      <w:r w:rsidR="00E67A06">
        <w:rPr>
          <w:rFonts w:cs="Times New Roman"/>
          <w:szCs w:val="24"/>
        </w:rPr>
        <w:t xml:space="preserve"> se svým projektem </w:t>
      </w:r>
      <w:proofErr w:type="spellStart"/>
      <w:r w:rsidR="00604E9C" w:rsidRPr="00E67A06">
        <w:rPr>
          <w:rFonts w:cs="Times New Roman"/>
          <w:i/>
          <w:iCs/>
          <w:szCs w:val="24"/>
        </w:rPr>
        <w:t>Combatting</w:t>
      </w:r>
      <w:proofErr w:type="spellEnd"/>
      <w:r w:rsidR="00604E9C" w:rsidRPr="00E67A06">
        <w:rPr>
          <w:rFonts w:cs="Times New Roman"/>
          <w:i/>
          <w:iCs/>
          <w:szCs w:val="24"/>
        </w:rPr>
        <w:t xml:space="preserve"> </w:t>
      </w:r>
      <w:proofErr w:type="spellStart"/>
      <w:r w:rsidR="00604E9C" w:rsidRPr="00E67A06">
        <w:rPr>
          <w:rFonts w:cs="Times New Roman"/>
          <w:i/>
          <w:iCs/>
          <w:szCs w:val="24"/>
        </w:rPr>
        <w:t>self-righteousness</w:t>
      </w:r>
      <w:proofErr w:type="spellEnd"/>
      <w:r w:rsidR="00604E9C" w:rsidRPr="00E67A06">
        <w:rPr>
          <w:rFonts w:cs="Times New Roman"/>
          <w:i/>
          <w:iCs/>
          <w:szCs w:val="24"/>
        </w:rPr>
        <w:t xml:space="preserve">: a vice </w:t>
      </w:r>
      <w:proofErr w:type="spellStart"/>
      <w:r w:rsidR="00604E9C" w:rsidRPr="00E67A06">
        <w:rPr>
          <w:rFonts w:cs="Times New Roman"/>
          <w:i/>
          <w:iCs/>
          <w:szCs w:val="24"/>
        </w:rPr>
        <w:t>of</w:t>
      </w:r>
      <w:proofErr w:type="spellEnd"/>
      <w:r w:rsidR="00604E9C" w:rsidRPr="00E67A06">
        <w:rPr>
          <w:rFonts w:cs="Times New Roman"/>
          <w:i/>
          <w:iCs/>
          <w:szCs w:val="24"/>
        </w:rPr>
        <w:t xml:space="preserve"> </w:t>
      </w:r>
      <w:proofErr w:type="spellStart"/>
      <w:r w:rsidR="00604E9C" w:rsidRPr="00E67A06">
        <w:rPr>
          <w:rFonts w:cs="Times New Roman"/>
          <w:i/>
          <w:iCs/>
          <w:szCs w:val="24"/>
        </w:rPr>
        <w:t>the</w:t>
      </w:r>
      <w:proofErr w:type="spellEnd"/>
      <w:r w:rsidR="00604E9C" w:rsidRPr="00E67A06">
        <w:rPr>
          <w:rFonts w:cs="Times New Roman"/>
          <w:i/>
          <w:iCs/>
          <w:szCs w:val="24"/>
        </w:rPr>
        <w:t xml:space="preserve"> </w:t>
      </w:r>
      <w:proofErr w:type="spellStart"/>
      <w:r w:rsidR="00604E9C" w:rsidRPr="00E67A06">
        <w:rPr>
          <w:rFonts w:cs="Times New Roman"/>
          <w:i/>
          <w:iCs/>
          <w:szCs w:val="24"/>
        </w:rPr>
        <w:t>digital</w:t>
      </w:r>
      <w:proofErr w:type="spellEnd"/>
      <w:r w:rsidR="00604E9C" w:rsidRPr="00E67A06">
        <w:rPr>
          <w:rFonts w:cs="Times New Roman"/>
          <w:i/>
          <w:iCs/>
          <w:szCs w:val="24"/>
        </w:rPr>
        <w:t xml:space="preserve"> </w:t>
      </w:r>
      <w:proofErr w:type="spellStart"/>
      <w:r w:rsidR="00604E9C" w:rsidRPr="00E67A06">
        <w:rPr>
          <w:rFonts w:cs="Times New Roman"/>
          <w:i/>
          <w:iCs/>
          <w:szCs w:val="24"/>
        </w:rPr>
        <w:t>age</w:t>
      </w:r>
      <w:proofErr w:type="spellEnd"/>
      <w:r w:rsidR="00E67A06">
        <w:rPr>
          <w:rFonts w:cs="Times New Roman"/>
          <w:szCs w:val="24"/>
        </w:rPr>
        <w:t>.</w:t>
      </w:r>
    </w:p>
    <w:p w14:paraId="6A4DB4DD" w14:textId="1DA2FF9C" w:rsidR="007E5AD6" w:rsidRDefault="0043207F" w:rsidP="007E5AD6">
      <w:pPr>
        <w:pStyle w:val="Zkladntext"/>
        <w:contextualSpacing/>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Dále b</w:t>
      </w:r>
      <w:r w:rsidRPr="00604E9C">
        <w:rPr>
          <w:rFonts w:ascii="Times New Roman" w:hAnsi="Times New Roman" w:cs="Times New Roman"/>
          <w:color w:val="333333"/>
          <w:sz w:val="24"/>
          <w:szCs w:val="24"/>
          <w:shd w:val="clear" w:color="auto" w:fill="FFFFFF"/>
        </w:rPr>
        <w:t>yl</w:t>
      </w:r>
      <w:r>
        <w:rPr>
          <w:rFonts w:ascii="Times New Roman" w:hAnsi="Times New Roman" w:cs="Times New Roman"/>
          <w:color w:val="333333"/>
          <w:sz w:val="24"/>
          <w:szCs w:val="24"/>
          <w:shd w:val="clear" w:color="auto" w:fill="FFFFFF"/>
        </w:rPr>
        <w:t>y</w:t>
      </w:r>
      <w:r w:rsidRPr="00604E9C">
        <w:rPr>
          <w:rFonts w:ascii="Times New Roman" w:hAnsi="Times New Roman" w:cs="Times New Roman"/>
          <w:color w:val="333333"/>
          <w:sz w:val="24"/>
          <w:szCs w:val="24"/>
          <w:shd w:val="clear" w:color="auto" w:fill="FFFFFF"/>
        </w:rPr>
        <w:t xml:space="preserve"> podán</w:t>
      </w:r>
      <w:r>
        <w:rPr>
          <w:rFonts w:ascii="Times New Roman" w:hAnsi="Times New Roman" w:cs="Times New Roman"/>
          <w:color w:val="333333"/>
          <w:sz w:val="24"/>
          <w:szCs w:val="24"/>
          <w:shd w:val="clear" w:color="auto" w:fill="FFFFFF"/>
        </w:rPr>
        <w:t>y různé zahraniční grantové projekty, v nichž jsou zapojeni naši zaměstnanci jako spolupracovníci</w:t>
      </w:r>
      <w:r w:rsidR="00B272C1">
        <w:rPr>
          <w:rFonts w:ascii="Times New Roman" w:hAnsi="Times New Roman" w:cs="Times New Roman"/>
          <w:color w:val="333333"/>
          <w:sz w:val="24"/>
          <w:szCs w:val="24"/>
          <w:shd w:val="clear" w:color="auto" w:fill="FFFFFF"/>
        </w:rPr>
        <w:t>. N</w:t>
      </w:r>
      <w:r>
        <w:rPr>
          <w:rFonts w:ascii="Times New Roman" w:hAnsi="Times New Roman" w:cs="Times New Roman"/>
          <w:color w:val="333333"/>
          <w:sz w:val="24"/>
          <w:szCs w:val="24"/>
          <w:shd w:val="clear" w:color="auto" w:fill="FFFFFF"/>
        </w:rPr>
        <w:t xml:space="preserve">a rozhodnutí </w:t>
      </w:r>
      <w:r w:rsidR="00B272C1">
        <w:rPr>
          <w:rFonts w:ascii="Times New Roman" w:hAnsi="Times New Roman" w:cs="Times New Roman"/>
          <w:color w:val="333333"/>
          <w:sz w:val="24"/>
          <w:szCs w:val="24"/>
          <w:shd w:val="clear" w:color="auto" w:fill="FFFFFF"/>
        </w:rPr>
        <w:t xml:space="preserve">o přijetí / financování </w:t>
      </w:r>
      <w:r>
        <w:rPr>
          <w:rFonts w:ascii="Times New Roman" w:hAnsi="Times New Roman" w:cs="Times New Roman"/>
          <w:color w:val="333333"/>
          <w:sz w:val="24"/>
          <w:szCs w:val="24"/>
          <w:shd w:val="clear" w:color="auto" w:fill="FFFFFF"/>
        </w:rPr>
        <w:t xml:space="preserve">se </w:t>
      </w:r>
      <w:r w:rsidR="00B272C1">
        <w:rPr>
          <w:rFonts w:ascii="Times New Roman" w:hAnsi="Times New Roman" w:cs="Times New Roman"/>
          <w:color w:val="333333"/>
          <w:sz w:val="24"/>
          <w:szCs w:val="24"/>
          <w:shd w:val="clear" w:color="auto" w:fill="FFFFFF"/>
        </w:rPr>
        <w:t xml:space="preserve">zatím </w:t>
      </w:r>
      <w:r>
        <w:rPr>
          <w:rFonts w:ascii="Times New Roman" w:hAnsi="Times New Roman" w:cs="Times New Roman"/>
          <w:color w:val="333333"/>
          <w:sz w:val="24"/>
          <w:szCs w:val="24"/>
          <w:shd w:val="clear" w:color="auto" w:fill="FFFFFF"/>
        </w:rPr>
        <w:t>čeká. Jde</w:t>
      </w:r>
      <w:r w:rsidR="007E5AD6">
        <w:rPr>
          <w:rFonts w:ascii="Times New Roman" w:hAnsi="Times New Roman" w:cs="Times New Roman"/>
          <w:color w:val="333333"/>
          <w:sz w:val="24"/>
          <w:szCs w:val="24"/>
          <w:shd w:val="clear" w:color="auto" w:fill="FFFFFF"/>
        </w:rPr>
        <w:t xml:space="preserve"> 1)</w:t>
      </w:r>
      <w:r>
        <w:rPr>
          <w:rFonts w:ascii="Times New Roman" w:hAnsi="Times New Roman" w:cs="Times New Roman"/>
          <w:color w:val="333333"/>
          <w:sz w:val="24"/>
          <w:szCs w:val="24"/>
          <w:shd w:val="clear" w:color="auto" w:fill="FFFFFF"/>
        </w:rPr>
        <w:t xml:space="preserve"> o </w:t>
      </w:r>
      <w:r w:rsidRPr="0043207F">
        <w:rPr>
          <w:rFonts w:ascii="Times New Roman" w:hAnsi="Times New Roman" w:cs="Times New Roman"/>
          <w:color w:val="333333"/>
          <w:sz w:val="24"/>
          <w:szCs w:val="24"/>
          <w:shd w:val="clear" w:color="auto" w:fill="FFFFFF"/>
        </w:rPr>
        <w:t xml:space="preserve">projekt </w:t>
      </w:r>
      <w:r w:rsidRPr="0043207F">
        <w:rPr>
          <w:rFonts w:ascii="Times New Roman" w:hAnsi="Times New Roman" w:cs="Times New Roman"/>
          <w:i/>
          <w:iCs/>
          <w:sz w:val="24"/>
          <w:szCs w:val="24"/>
        </w:rPr>
        <w:t xml:space="preserve">Silver and </w:t>
      </w:r>
      <w:proofErr w:type="spellStart"/>
      <w:r w:rsidRPr="0043207F">
        <w:rPr>
          <w:rFonts w:ascii="Times New Roman" w:hAnsi="Times New Roman" w:cs="Times New Roman"/>
          <w:i/>
          <w:iCs/>
          <w:sz w:val="24"/>
          <w:szCs w:val="24"/>
        </w:rPr>
        <w:t>copper</w:t>
      </w:r>
      <w:proofErr w:type="spellEnd"/>
      <w:r w:rsidRPr="0043207F">
        <w:rPr>
          <w:rFonts w:ascii="Times New Roman" w:hAnsi="Times New Roman" w:cs="Times New Roman"/>
          <w:i/>
          <w:iCs/>
          <w:sz w:val="24"/>
          <w:szCs w:val="24"/>
        </w:rPr>
        <w:t xml:space="preserve"> in </w:t>
      </w:r>
      <w:proofErr w:type="spellStart"/>
      <w:r w:rsidRPr="0043207F">
        <w:rPr>
          <w:rFonts w:ascii="Times New Roman" w:hAnsi="Times New Roman" w:cs="Times New Roman"/>
          <w:i/>
          <w:iCs/>
          <w:sz w:val="24"/>
          <w:szCs w:val="24"/>
        </w:rPr>
        <w:t>the</w:t>
      </w:r>
      <w:proofErr w:type="spellEnd"/>
      <w:r w:rsidRPr="0043207F">
        <w:rPr>
          <w:rFonts w:ascii="Times New Roman" w:hAnsi="Times New Roman" w:cs="Times New Roman"/>
          <w:i/>
          <w:iCs/>
          <w:sz w:val="24"/>
          <w:szCs w:val="24"/>
        </w:rPr>
        <w:t xml:space="preserve"> </w:t>
      </w:r>
      <w:proofErr w:type="spellStart"/>
      <w:r w:rsidRPr="0043207F">
        <w:rPr>
          <w:rFonts w:ascii="Times New Roman" w:hAnsi="Times New Roman" w:cs="Times New Roman"/>
          <w:i/>
          <w:iCs/>
          <w:sz w:val="24"/>
          <w:szCs w:val="24"/>
        </w:rPr>
        <w:t>age</w:t>
      </w:r>
      <w:proofErr w:type="spellEnd"/>
      <w:r w:rsidRPr="0043207F">
        <w:rPr>
          <w:rFonts w:ascii="Times New Roman" w:hAnsi="Times New Roman" w:cs="Times New Roman"/>
          <w:i/>
          <w:iCs/>
          <w:sz w:val="24"/>
          <w:szCs w:val="24"/>
        </w:rPr>
        <w:t xml:space="preserve"> </w:t>
      </w:r>
      <w:proofErr w:type="spellStart"/>
      <w:r w:rsidRPr="0043207F">
        <w:rPr>
          <w:rFonts w:ascii="Times New Roman" w:hAnsi="Times New Roman" w:cs="Times New Roman"/>
          <w:i/>
          <w:iCs/>
          <w:sz w:val="24"/>
          <w:szCs w:val="24"/>
        </w:rPr>
        <w:t>of</w:t>
      </w:r>
      <w:proofErr w:type="spellEnd"/>
      <w:r w:rsidRPr="0043207F">
        <w:rPr>
          <w:rFonts w:ascii="Times New Roman" w:hAnsi="Times New Roman" w:cs="Times New Roman"/>
          <w:i/>
          <w:iCs/>
          <w:sz w:val="24"/>
          <w:szCs w:val="24"/>
        </w:rPr>
        <w:t xml:space="preserve"> </w:t>
      </w:r>
      <w:proofErr w:type="spellStart"/>
      <w:r w:rsidRPr="0043207F">
        <w:rPr>
          <w:rFonts w:ascii="Times New Roman" w:hAnsi="Times New Roman" w:cs="Times New Roman"/>
          <w:i/>
          <w:iCs/>
          <w:sz w:val="24"/>
          <w:szCs w:val="24"/>
        </w:rPr>
        <w:t>the</w:t>
      </w:r>
      <w:proofErr w:type="spellEnd"/>
      <w:r w:rsidRPr="0043207F">
        <w:rPr>
          <w:rFonts w:ascii="Times New Roman" w:hAnsi="Times New Roman" w:cs="Times New Roman"/>
          <w:i/>
          <w:iCs/>
          <w:sz w:val="24"/>
          <w:szCs w:val="24"/>
        </w:rPr>
        <w:t xml:space="preserve"> </w:t>
      </w:r>
      <w:proofErr w:type="spellStart"/>
      <w:r w:rsidRPr="0043207F">
        <w:rPr>
          <w:rFonts w:ascii="Times New Roman" w:hAnsi="Times New Roman" w:cs="Times New Roman"/>
          <w:i/>
          <w:iCs/>
          <w:sz w:val="24"/>
          <w:szCs w:val="24"/>
        </w:rPr>
        <w:t>Discoveries</w:t>
      </w:r>
      <w:proofErr w:type="spellEnd"/>
      <w:r w:rsidRPr="0043207F">
        <w:rPr>
          <w:rFonts w:ascii="Times New Roman" w:hAnsi="Times New Roman" w:cs="Times New Roman"/>
          <w:i/>
          <w:iCs/>
          <w:sz w:val="24"/>
          <w:szCs w:val="24"/>
        </w:rPr>
        <w:t xml:space="preserve">: </w:t>
      </w:r>
      <w:proofErr w:type="spellStart"/>
      <w:r w:rsidRPr="0043207F">
        <w:rPr>
          <w:rFonts w:ascii="Times New Roman" w:hAnsi="Times New Roman" w:cs="Times New Roman"/>
          <w:i/>
          <w:iCs/>
          <w:sz w:val="24"/>
          <w:szCs w:val="24"/>
        </w:rPr>
        <w:t>money</w:t>
      </w:r>
      <w:proofErr w:type="spellEnd"/>
      <w:r w:rsidRPr="0043207F">
        <w:rPr>
          <w:rFonts w:ascii="Times New Roman" w:hAnsi="Times New Roman" w:cs="Times New Roman"/>
          <w:i/>
          <w:iCs/>
          <w:sz w:val="24"/>
          <w:szCs w:val="24"/>
        </w:rPr>
        <w:t xml:space="preserve"> and metal </w:t>
      </w:r>
      <w:proofErr w:type="spellStart"/>
      <w:r w:rsidRPr="0043207F">
        <w:rPr>
          <w:rFonts w:ascii="Times New Roman" w:hAnsi="Times New Roman" w:cs="Times New Roman"/>
          <w:i/>
          <w:iCs/>
          <w:sz w:val="24"/>
          <w:szCs w:val="24"/>
        </w:rPr>
        <w:t>trade</w:t>
      </w:r>
      <w:proofErr w:type="spellEnd"/>
      <w:r w:rsidRPr="0043207F">
        <w:rPr>
          <w:rFonts w:ascii="Times New Roman" w:hAnsi="Times New Roman" w:cs="Times New Roman"/>
          <w:i/>
          <w:iCs/>
          <w:sz w:val="24"/>
          <w:szCs w:val="24"/>
        </w:rPr>
        <w:t xml:space="preserve"> </w:t>
      </w:r>
      <w:proofErr w:type="spellStart"/>
      <w:r w:rsidRPr="0043207F">
        <w:rPr>
          <w:rFonts w:ascii="Times New Roman" w:hAnsi="Times New Roman" w:cs="Times New Roman"/>
          <w:i/>
          <w:iCs/>
          <w:sz w:val="24"/>
          <w:szCs w:val="24"/>
        </w:rPr>
        <w:t>flows</w:t>
      </w:r>
      <w:proofErr w:type="spellEnd"/>
      <w:r w:rsidRPr="0043207F">
        <w:rPr>
          <w:rFonts w:ascii="Times New Roman" w:hAnsi="Times New Roman" w:cs="Times New Roman"/>
          <w:i/>
          <w:iCs/>
          <w:sz w:val="24"/>
          <w:szCs w:val="24"/>
        </w:rPr>
        <w:t xml:space="preserve"> </w:t>
      </w:r>
      <w:r w:rsidRPr="0043207F">
        <w:rPr>
          <w:rFonts w:ascii="Times New Roman" w:hAnsi="Times New Roman" w:cs="Times New Roman"/>
          <w:sz w:val="24"/>
          <w:szCs w:val="24"/>
        </w:rPr>
        <w:t xml:space="preserve">(2022-2024, </w:t>
      </w:r>
      <w:proofErr w:type="spellStart"/>
      <w:r w:rsidRPr="0043207F">
        <w:rPr>
          <w:rFonts w:ascii="Times New Roman" w:hAnsi="Times New Roman" w:cs="Times New Roman"/>
          <w:sz w:val="24"/>
          <w:szCs w:val="24"/>
        </w:rPr>
        <w:t>Faculdade</w:t>
      </w:r>
      <w:proofErr w:type="spellEnd"/>
      <w:r w:rsidRPr="0043207F">
        <w:rPr>
          <w:rFonts w:ascii="Times New Roman" w:hAnsi="Times New Roman" w:cs="Times New Roman"/>
          <w:sz w:val="24"/>
          <w:szCs w:val="24"/>
        </w:rPr>
        <w:t xml:space="preserve"> de </w:t>
      </w:r>
      <w:proofErr w:type="spellStart"/>
      <w:r w:rsidRPr="0043207F">
        <w:rPr>
          <w:rFonts w:ascii="Times New Roman" w:hAnsi="Times New Roman" w:cs="Times New Roman"/>
          <w:sz w:val="24"/>
          <w:szCs w:val="24"/>
        </w:rPr>
        <w:t>Ciências</w:t>
      </w:r>
      <w:proofErr w:type="spellEnd"/>
      <w:r w:rsidRPr="0043207F">
        <w:rPr>
          <w:rFonts w:ascii="Times New Roman" w:hAnsi="Times New Roman" w:cs="Times New Roman"/>
          <w:sz w:val="24"/>
          <w:szCs w:val="24"/>
        </w:rPr>
        <w:t xml:space="preserve"> e </w:t>
      </w:r>
      <w:proofErr w:type="spellStart"/>
      <w:r w:rsidRPr="0043207F">
        <w:rPr>
          <w:rFonts w:ascii="Times New Roman" w:hAnsi="Times New Roman" w:cs="Times New Roman"/>
          <w:sz w:val="24"/>
          <w:szCs w:val="24"/>
        </w:rPr>
        <w:t>Tecnologia</w:t>
      </w:r>
      <w:proofErr w:type="spellEnd"/>
      <w:r w:rsidRPr="0043207F">
        <w:rPr>
          <w:rFonts w:ascii="Times New Roman" w:hAnsi="Times New Roman" w:cs="Times New Roman"/>
          <w:sz w:val="24"/>
          <w:szCs w:val="24"/>
        </w:rPr>
        <w:t xml:space="preserve"> da </w:t>
      </w:r>
      <w:proofErr w:type="spellStart"/>
      <w:r w:rsidRPr="0043207F">
        <w:rPr>
          <w:rFonts w:ascii="Times New Roman" w:hAnsi="Times New Roman" w:cs="Times New Roman"/>
          <w:sz w:val="24"/>
          <w:szCs w:val="24"/>
        </w:rPr>
        <w:t>Universidade</w:t>
      </w:r>
      <w:proofErr w:type="spellEnd"/>
      <w:r w:rsidRPr="0043207F">
        <w:rPr>
          <w:rFonts w:ascii="Times New Roman" w:hAnsi="Times New Roman" w:cs="Times New Roman"/>
          <w:sz w:val="24"/>
          <w:szCs w:val="24"/>
        </w:rPr>
        <w:t xml:space="preserve"> Nova de </w:t>
      </w:r>
      <w:proofErr w:type="spellStart"/>
      <w:r w:rsidRPr="0043207F">
        <w:rPr>
          <w:rFonts w:ascii="Times New Roman" w:hAnsi="Times New Roman" w:cs="Times New Roman"/>
          <w:sz w:val="24"/>
          <w:szCs w:val="24"/>
        </w:rPr>
        <w:t>Lisboa</w:t>
      </w:r>
      <w:proofErr w:type="spellEnd"/>
      <w:r w:rsidRPr="0043207F">
        <w:rPr>
          <w:rFonts w:ascii="Times New Roman" w:hAnsi="Times New Roman" w:cs="Times New Roman"/>
          <w:sz w:val="24"/>
          <w:szCs w:val="24"/>
        </w:rPr>
        <w:t xml:space="preserve">) podaný u </w:t>
      </w:r>
      <w:proofErr w:type="spellStart"/>
      <w:r w:rsidRPr="0043207F">
        <w:rPr>
          <w:rFonts w:ascii="Times New Roman" w:hAnsi="Times New Roman" w:cs="Times New Roman"/>
          <w:sz w:val="24"/>
          <w:szCs w:val="24"/>
        </w:rPr>
        <w:t>Portuguese</w:t>
      </w:r>
      <w:proofErr w:type="spellEnd"/>
      <w:r w:rsidRPr="0043207F">
        <w:rPr>
          <w:rFonts w:ascii="Times New Roman" w:hAnsi="Times New Roman" w:cs="Times New Roman"/>
          <w:sz w:val="24"/>
          <w:szCs w:val="24"/>
        </w:rPr>
        <w:t xml:space="preserve"> </w:t>
      </w:r>
      <w:proofErr w:type="spellStart"/>
      <w:r w:rsidRPr="0043207F">
        <w:rPr>
          <w:rFonts w:ascii="Times New Roman" w:hAnsi="Times New Roman" w:cs="Times New Roman"/>
          <w:sz w:val="24"/>
          <w:szCs w:val="24"/>
        </w:rPr>
        <w:t>national</w:t>
      </w:r>
      <w:proofErr w:type="spellEnd"/>
      <w:r w:rsidRPr="0043207F">
        <w:rPr>
          <w:rFonts w:ascii="Times New Roman" w:hAnsi="Times New Roman" w:cs="Times New Roman"/>
          <w:sz w:val="24"/>
          <w:szCs w:val="24"/>
        </w:rPr>
        <w:t xml:space="preserve"> </w:t>
      </w:r>
      <w:proofErr w:type="spellStart"/>
      <w:r w:rsidRPr="0043207F">
        <w:rPr>
          <w:rFonts w:ascii="Times New Roman" w:hAnsi="Times New Roman" w:cs="Times New Roman"/>
          <w:sz w:val="24"/>
          <w:szCs w:val="24"/>
        </w:rPr>
        <w:t>funding</w:t>
      </w:r>
      <w:proofErr w:type="spellEnd"/>
      <w:r w:rsidRPr="0043207F">
        <w:rPr>
          <w:rFonts w:ascii="Times New Roman" w:hAnsi="Times New Roman" w:cs="Times New Roman"/>
          <w:sz w:val="24"/>
          <w:szCs w:val="24"/>
        </w:rPr>
        <w:t xml:space="preserve"> </w:t>
      </w:r>
      <w:proofErr w:type="spellStart"/>
      <w:r w:rsidRPr="0043207F">
        <w:rPr>
          <w:rFonts w:ascii="Times New Roman" w:hAnsi="Times New Roman" w:cs="Times New Roman"/>
          <w:sz w:val="24"/>
          <w:szCs w:val="24"/>
        </w:rPr>
        <w:t>agency</w:t>
      </w:r>
      <w:proofErr w:type="spellEnd"/>
      <w:r w:rsidRPr="0043207F">
        <w:rPr>
          <w:rFonts w:ascii="Times New Roman" w:hAnsi="Times New Roman" w:cs="Times New Roman"/>
          <w:sz w:val="24"/>
          <w:szCs w:val="24"/>
        </w:rPr>
        <w:t xml:space="preserve"> </w:t>
      </w:r>
      <w:proofErr w:type="spellStart"/>
      <w:r w:rsidRPr="0043207F">
        <w:rPr>
          <w:rFonts w:ascii="Times New Roman" w:hAnsi="Times New Roman" w:cs="Times New Roman"/>
          <w:sz w:val="24"/>
          <w:szCs w:val="24"/>
        </w:rPr>
        <w:t>for</w:t>
      </w:r>
      <w:proofErr w:type="spellEnd"/>
      <w:r w:rsidRPr="0043207F">
        <w:rPr>
          <w:rFonts w:ascii="Times New Roman" w:hAnsi="Times New Roman" w:cs="Times New Roman"/>
          <w:sz w:val="24"/>
          <w:szCs w:val="24"/>
        </w:rPr>
        <w:t xml:space="preserve"> science, </w:t>
      </w:r>
      <w:proofErr w:type="spellStart"/>
      <w:r w:rsidRPr="0043207F">
        <w:rPr>
          <w:rFonts w:ascii="Times New Roman" w:hAnsi="Times New Roman" w:cs="Times New Roman"/>
          <w:sz w:val="24"/>
          <w:szCs w:val="24"/>
        </w:rPr>
        <w:t>research</w:t>
      </w:r>
      <w:proofErr w:type="spellEnd"/>
      <w:r w:rsidRPr="0043207F">
        <w:rPr>
          <w:rFonts w:ascii="Times New Roman" w:hAnsi="Times New Roman" w:cs="Times New Roman"/>
          <w:sz w:val="24"/>
          <w:szCs w:val="24"/>
        </w:rPr>
        <w:t xml:space="preserve"> and technology </w:t>
      </w:r>
      <w:r>
        <w:rPr>
          <w:rFonts w:ascii="Times New Roman" w:hAnsi="Times New Roman" w:cs="Times New Roman"/>
          <w:sz w:val="24"/>
          <w:szCs w:val="24"/>
        </w:rPr>
        <w:t>–</w:t>
      </w:r>
      <w:r w:rsidRPr="0043207F">
        <w:rPr>
          <w:rFonts w:ascii="Times New Roman" w:hAnsi="Times New Roman" w:cs="Times New Roman"/>
          <w:sz w:val="24"/>
          <w:szCs w:val="24"/>
        </w:rPr>
        <w:t xml:space="preserve"> </w:t>
      </w:r>
      <w:proofErr w:type="spellStart"/>
      <w:r w:rsidRPr="0043207F">
        <w:rPr>
          <w:rFonts w:ascii="Times New Roman" w:hAnsi="Times New Roman" w:cs="Times New Roman"/>
          <w:sz w:val="24"/>
          <w:szCs w:val="24"/>
        </w:rPr>
        <w:t>Projetos</w:t>
      </w:r>
      <w:proofErr w:type="spellEnd"/>
      <w:r w:rsidRPr="0043207F">
        <w:rPr>
          <w:rFonts w:ascii="Times New Roman" w:hAnsi="Times New Roman" w:cs="Times New Roman"/>
          <w:sz w:val="24"/>
          <w:szCs w:val="24"/>
        </w:rPr>
        <w:t xml:space="preserve"> de </w:t>
      </w:r>
      <w:proofErr w:type="spellStart"/>
      <w:r w:rsidRPr="0043207F">
        <w:rPr>
          <w:rFonts w:ascii="Times New Roman" w:hAnsi="Times New Roman" w:cs="Times New Roman"/>
          <w:sz w:val="24"/>
          <w:szCs w:val="24"/>
        </w:rPr>
        <w:t>investigação</w:t>
      </w:r>
      <w:proofErr w:type="spellEnd"/>
      <w:r w:rsidRPr="0043207F">
        <w:rPr>
          <w:rFonts w:ascii="Times New Roman" w:hAnsi="Times New Roman" w:cs="Times New Roman"/>
          <w:sz w:val="24"/>
          <w:szCs w:val="24"/>
        </w:rPr>
        <w:t xml:space="preserve"> </w:t>
      </w:r>
      <w:proofErr w:type="spellStart"/>
      <w:r w:rsidRPr="0043207F">
        <w:rPr>
          <w:rFonts w:ascii="Times New Roman" w:hAnsi="Times New Roman" w:cs="Times New Roman"/>
          <w:sz w:val="24"/>
          <w:szCs w:val="24"/>
        </w:rPr>
        <w:t>científica</w:t>
      </w:r>
      <w:proofErr w:type="spellEnd"/>
      <w:r w:rsidRPr="0043207F">
        <w:rPr>
          <w:rFonts w:ascii="Times New Roman" w:hAnsi="Times New Roman" w:cs="Times New Roman"/>
          <w:sz w:val="24"/>
          <w:szCs w:val="24"/>
        </w:rPr>
        <w:t xml:space="preserve"> e</w:t>
      </w:r>
      <w:r w:rsidR="005A62AD">
        <w:rPr>
          <w:rFonts w:ascii="Times New Roman" w:hAnsi="Times New Roman" w:cs="Times New Roman"/>
          <w:sz w:val="24"/>
          <w:szCs w:val="24"/>
        </w:rPr>
        <w:t> </w:t>
      </w:r>
      <w:proofErr w:type="spellStart"/>
      <w:r w:rsidRPr="0043207F">
        <w:rPr>
          <w:rFonts w:ascii="Times New Roman" w:hAnsi="Times New Roman" w:cs="Times New Roman"/>
          <w:sz w:val="24"/>
          <w:szCs w:val="24"/>
        </w:rPr>
        <w:t>desenvolvimento</w:t>
      </w:r>
      <w:proofErr w:type="spellEnd"/>
      <w:r w:rsidRPr="0043207F">
        <w:rPr>
          <w:rFonts w:ascii="Times New Roman" w:hAnsi="Times New Roman" w:cs="Times New Roman"/>
          <w:sz w:val="24"/>
          <w:szCs w:val="24"/>
        </w:rPr>
        <w:t xml:space="preserve"> </w:t>
      </w:r>
      <w:proofErr w:type="spellStart"/>
      <w:r w:rsidRPr="0043207F">
        <w:rPr>
          <w:rFonts w:ascii="Times New Roman" w:hAnsi="Times New Roman" w:cs="Times New Roman"/>
          <w:sz w:val="24"/>
          <w:szCs w:val="24"/>
        </w:rPr>
        <w:t>tecnológico</w:t>
      </w:r>
      <w:proofErr w:type="spellEnd"/>
      <w:r w:rsidRPr="0043207F">
        <w:rPr>
          <w:rFonts w:ascii="Times New Roman" w:hAnsi="Times New Roman" w:cs="Times New Roman"/>
          <w:sz w:val="24"/>
          <w:szCs w:val="24"/>
        </w:rPr>
        <w:t>. V týmu figuruje prof. Petr Vorel (ÚHV).</w:t>
      </w:r>
      <w:r w:rsidR="007E5AD6">
        <w:rPr>
          <w:rFonts w:ascii="Times New Roman" w:hAnsi="Times New Roman" w:cs="Times New Roman"/>
          <w:sz w:val="24"/>
          <w:szCs w:val="24"/>
        </w:rPr>
        <w:t xml:space="preserve"> </w:t>
      </w:r>
      <w:r w:rsidR="007E5AD6" w:rsidRPr="007E5AD6">
        <w:rPr>
          <w:rFonts w:ascii="Times New Roman" w:hAnsi="Times New Roman" w:cs="Times New Roman"/>
          <w:sz w:val="24"/>
          <w:szCs w:val="24"/>
        </w:rPr>
        <w:t xml:space="preserve">2) </w:t>
      </w:r>
      <w:r w:rsidR="00B272C1">
        <w:rPr>
          <w:rFonts w:ascii="Times New Roman" w:hAnsi="Times New Roman" w:cs="Times New Roman"/>
          <w:sz w:val="24"/>
          <w:szCs w:val="24"/>
        </w:rPr>
        <w:t>D</w:t>
      </w:r>
      <w:r w:rsidR="007E5AD6" w:rsidRPr="007E5AD6">
        <w:rPr>
          <w:rFonts w:ascii="Times New Roman" w:hAnsi="Times New Roman" w:cs="Times New Roman"/>
          <w:sz w:val="24"/>
          <w:szCs w:val="24"/>
        </w:rPr>
        <w:t xml:space="preserve">va </w:t>
      </w:r>
      <w:r w:rsidR="00B272C1">
        <w:rPr>
          <w:rFonts w:ascii="Times New Roman" w:hAnsi="Times New Roman" w:cs="Times New Roman"/>
          <w:sz w:val="24"/>
          <w:szCs w:val="24"/>
        </w:rPr>
        <w:t>další</w:t>
      </w:r>
      <w:r w:rsidR="007E5AD6" w:rsidRPr="007E5AD6">
        <w:rPr>
          <w:rFonts w:ascii="Times New Roman" w:hAnsi="Times New Roman" w:cs="Times New Roman"/>
          <w:sz w:val="24"/>
          <w:szCs w:val="24"/>
        </w:rPr>
        <w:t xml:space="preserve"> pracovníci </w:t>
      </w:r>
      <w:r w:rsidR="00B272C1">
        <w:rPr>
          <w:rFonts w:ascii="Times New Roman" w:hAnsi="Times New Roman" w:cs="Times New Roman"/>
          <w:sz w:val="24"/>
          <w:szCs w:val="24"/>
        </w:rPr>
        <w:t xml:space="preserve">– </w:t>
      </w:r>
      <w:r w:rsidR="00B272C1" w:rsidRPr="007E5AD6">
        <w:rPr>
          <w:rFonts w:ascii="Times New Roman" w:hAnsi="Times New Roman" w:cs="Times New Roman"/>
          <w:sz w:val="24"/>
          <w:szCs w:val="24"/>
        </w:rPr>
        <w:t>doc. Pav</w:t>
      </w:r>
      <w:r w:rsidR="00B272C1">
        <w:rPr>
          <w:rFonts w:ascii="Times New Roman" w:hAnsi="Times New Roman" w:cs="Times New Roman"/>
          <w:sz w:val="24"/>
          <w:szCs w:val="24"/>
        </w:rPr>
        <w:t>e</w:t>
      </w:r>
      <w:r w:rsidR="00B272C1" w:rsidRPr="007E5AD6">
        <w:rPr>
          <w:rFonts w:ascii="Times New Roman" w:hAnsi="Times New Roman" w:cs="Times New Roman"/>
          <w:sz w:val="24"/>
          <w:szCs w:val="24"/>
        </w:rPr>
        <w:t>l Mar</w:t>
      </w:r>
      <w:r w:rsidR="00B272C1">
        <w:rPr>
          <w:rFonts w:ascii="Times New Roman" w:hAnsi="Times New Roman" w:cs="Times New Roman"/>
          <w:sz w:val="24"/>
          <w:szCs w:val="24"/>
        </w:rPr>
        <w:t>e</w:t>
      </w:r>
      <w:r w:rsidR="00B272C1" w:rsidRPr="007E5AD6">
        <w:rPr>
          <w:rFonts w:ascii="Times New Roman" w:hAnsi="Times New Roman" w:cs="Times New Roman"/>
          <w:sz w:val="24"/>
          <w:szCs w:val="24"/>
        </w:rPr>
        <w:t>k a doc. Jiří Kubeš (oba ÚHV)</w:t>
      </w:r>
      <w:r w:rsidR="00B272C1">
        <w:rPr>
          <w:rFonts w:ascii="Times New Roman" w:hAnsi="Times New Roman" w:cs="Times New Roman"/>
          <w:sz w:val="24"/>
          <w:szCs w:val="24"/>
        </w:rPr>
        <w:t xml:space="preserve"> – </w:t>
      </w:r>
      <w:r w:rsidR="007E5AD6" w:rsidRPr="007E5AD6">
        <w:rPr>
          <w:rFonts w:ascii="Times New Roman" w:hAnsi="Times New Roman" w:cs="Times New Roman"/>
          <w:sz w:val="24"/>
          <w:szCs w:val="24"/>
        </w:rPr>
        <w:t>jsou členy týmu v</w:t>
      </w:r>
      <w:r w:rsidR="005D0A73">
        <w:rPr>
          <w:rFonts w:ascii="Times New Roman" w:hAnsi="Times New Roman" w:cs="Times New Roman"/>
          <w:sz w:val="24"/>
          <w:szCs w:val="24"/>
        </w:rPr>
        <w:t> </w:t>
      </w:r>
      <w:r w:rsidR="007E5AD6" w:rsidRPr="007E5AD6">
        <w:rPr>
          <w:rFonts w:ascii="Times New Roman" w:hAnsi="Times New Roman" w:cs="Times New Roman"/>
          <w:sz w:val="24"/>
          <w:szCs w:val="24"/>
        </w:rPr>
        <w:t xml:space="preserve">projektu </w:t>
      </w:r>
      <w:r w:rsidR="007E5AD6" w:rsidRPr="007E5AD6">
        <w:rPr>
          <w:rFonts w:ascii="Times New Roman" w:hAnsi="Times New Roman" w:cs="Times New Roman"/>
          <w:i/>
          <w:iCs/>
          <w:sz w:val="24"/>
          <w:szCs w:val="24"/>
        </w:rPr>
        <w:t xml:space="preserve">The </w:t>
      </w:r>
      <w:proofErr w:type="spellStart"/>
      <w:r w:rsidR="007E5AD6" w:rsidRPr="007E5AD6">
        <w:rPr>
          <w:rFonts w:ascii="Times New Roman" w:hAnsi="Times New Roman" w:cs="Times New Roman"/>
          <w:i/>
          <w:iCs/>
          <w:sz w:val="24"/>
          <w:szCs w:val="24"/>
        </w:rPr>
        <w:t>IMperial</w:t>
      </w:r>
      <w:proofErr w:type="spellEnd"/>
      <w:r w:rsidR="007E5AD6" w:rsidRPr="007E5AD6">
        <w:rPr>
          <w:rFonts w:ascii="Times New Roman" w:hAnsi="Times New Roman" w:cs="Times New Roman"/>
          <w:i/>
          <w:iCs/>
          <w:sz w:val="24"/>
          <w:szCs w:val="24"/>
        </w:rPr>
        <w:t xml:space="preserve"> Past </w:t>
      </w:r>
      <w:proofErr w:type="spellStart"/>
      <w:r w:rsidR="007E5AD6" w:rsidRPr="007E5AD6">
        <w:rPr>
          <w:rFonts w:ascii="Times New Roman" w:hAnsi="Times New Roman" w:cs="Times New Roman"/>
          <w:i/>
          <w:iCs/>
          <w:sz w:val="24"/>
          <w:szCs w:val="24"/>
        </w:rPr>
        <w:t>of</w:t>
      </w:r>
      <w:proofErr w:type="spellEnd"/>
      <w:r w:rsidR="007E5AD6" w:rsidRPr="007E5AD6">
        <w:rPr>
          <w:rFonts w:ascii="Times New Roman" w:hAnsi="Times New Roman" w:cs="Times New Roman"/>
          <w:i/>
          <w:iCs/>
          <w:sz w:val="24"/>
          <w:szCs w:val="24"/>
        </w:rPr>
        <w:t xml:space="preserve"> </w:t>
      </w:r>
      <w:proofErr w:type="spellStart"/>
      <w:r w:rsidR="007E5AD6" w:rsidRPr="007E5AD6">
        <w:rPr>
          <w:rFonts w:ascii="Times New Roman" w:hAnsi="Times New Roman" w:cs="Times New Roman"/>
          <w:i/>
          <w:iCs/>
          <w:sz w:val="24"/>
          <w:szCs w:val="24"/>
        </w:rPr>
        <w:t>EuROpe</w:t>
      </w:r>
      <w:proofErr w:type="spellEnd"/>
      <w:r w:rsidR="007E5AD6" w:rsidRPr="007E5AD6">
        <w:rPr>
          <w:rFonts w:ascii="Times New Roman" w:hAnsi="Times New Roman" w:cs="Times New Roman"/>
          <w:i/>
          <w:iCs/>
          <w:sz w:val="24"/>
          <w:szCs w:val="24"/>
        </w:rPr>
        <w:t xml:space="preserve"> (</w:t>
      </w:r>
      <w:proofErr w:type="spellStart"/>
      <w:r w:rsidR="007E5AD6" w:rsidRPr="007E5AD6">
        <w:rPr>
          <w:rFonts w:ascii="Times New Roman" w:hAnsi="Times New Roman" w:cs="Times New Roman"/>
          <w:i/>
          <w:iCs/>
          <w:sz w:val="24"/>
          <w:szCs w:val="24"/>
        </w:rPr>
        <w:t>late</w:t>
      </w:r>
      <w:proofErr w:type="spellEnd"/>
      <w:r w:rsidR="007E5AD6" w:rsidRPr="007E5AD6">
        <w:rPr>
          <w:rFonts w:ascii="Times New Roman" w:hAnsi="Times New Roman" w:cs="Times New Roman"/>
          <w:i/>
          <w:iCs/>
          <w:sz w:val="24"/>
          <w:szCs w:val="24"/>
        </w:rPr>
        <w:t xml:space="preserve"> 15th-early 19th </w:t>
      </w:r>
      <w:proofErr w:type="spellStart"/>
      <w:r w:rsidR="007E5AD6" w:rsidRPr="007E5AD6">
        <w:rPr>
          <w:rFonts w:ascii="Times New Roman" w:hAnsi="Times New Roman" w:cs="Times New Roman"/>
          <w:i/>
          <w:iCs/>
          <w:sz w:val="24"/>
          <w:szCs w:val="24"/>
        </w:rPr>
        <w:t>centuries</w:t>
      </w:r>
      <w:proofErr w:type="spellEnd"/>
      <w:r w:rsidR="007E5AD6" w:rsidRPr="007E5AD6">
        <w:rPr>
          <w:rFonts w:ascii="Times New Roman" w:hAnsi="Times New Roman" w:cs="Times New Roman"/>
          <w:i/>
          <w:iCs/>
          <w:sz w:val="24"/>
          <w:szCs w:val="24"/>
        </w:rPr>
        <w:t>)</w:t>
      </w:r>
      <w:r w:rsidR="007E5AD6" w:rsidRPr="007E5AD6">
        <w:rPr>
          <w:rFonts w:ascii="Times New Roman" w:hAnsi="Times New Roman" w:cs="Times New Roman"/>
          <w:sz w:val="24"/>
          <w:szCs w:val="24"/>
        </w:rPr>
        <w:t xml:space="preserve"> (2023-2026, </w:t>
      </w:r>
      <w:proofErr w:type="spellStart"/>
      <w:r w:rsidR="007E5AD6" w:rsidRPr="007E5AD6">
        <w:rPr>
          <w:rFonts w:ascii="Times New Roman" w:hAnsi="Times New Roman" w:cs="Times New Roman"/>
          <w:sz w:val="24"/>
          <w:szCs w:val="24"/>
        </w:rPr>
        <w:t>Universidad</w:t>
      </w:r>
      <w:proofErr w:type="spellEnd"/>
      <w:r w:rsidR="007E5AD6" w:rsidRPr="007E5AD6">
        <w:rPr>
          <w:rFonts w:ascii="Times New Roman" w:hAnsi="Times New Roman" w:cs="Times New Roman"/>
          <w:sz w:val="24"/>
          <w:szCs w:val="24"/>
        </w:rPr>
        <w:t xml:space="preserve"> </w:t>
      </w:r>
      <w:proofErr w:type="spellStart"/>
      <w:r w:rsidR="007E5AD6" w:rsidRPr="007E5AD6">
        <w:rPr>
          <w:rFonts w:ascii="Times New Roman" w:hAnsi="Times New Roman" w:cs="Times New Roman"/>
          <w:sz w:val="24"/>
          <w:szCs w:val="24"/>
        </w:rPr>
        <w:t>Autónoma</w:t>
      </w:r>
      <w:proofErr w:type="spellEnd"/>
      <w:r w:rsidR="007E5AD6" w:rsidRPr="007E5AD6">
        <w:rPr>
          <w:rFonts w:ascii="Times New Roman" w:hAnsi="Times New Roman" w:cs="Times New Roman"/>
          <w:sz w:val="24"/>
          <w:szCs w:val="24"/>
        </w:rPr>
        <w:t xml:space="preserve"> de Madrid) podaném u COST – The </w:t>
      </w:r>
      <w:proofErr w:type="spellStart"/>
      <w:r w:rsidR="007E5AD6" w:rsidRPr="007E5AD6">
        <w:rPr>
          <w:rFonts w:ascii="Times New Roman" w:hAnsi="Times New Roman" w:cs="Times New Roman"/>
          <w:sz w:val="24"/>
          <w:szCs w:val="24"/>
        </w:rPr>
        <w:t>European</w:t>
      </w:r>
      <w:proofErr w:type="spellEnd"/>
      <w:r w:rsidR="007E5AD6" w:rsidRPr="007E5AD6">
        <w:rPr>
          <w:rFonts w:ascii="Times New Roman" w:hAnsi="Times New Roman" w:cs="Times New Roman"/>
          <w:sz w:val="24"/>
          <w:szCs w:val="24"/>
        </w:rPr>
        <w:t xml:space="preserve"> </w:t>
      </w:r>
      <w:proofErr w:type="spellStart"/>
      <w:r w:rsidR="007E5AD6" w:rsidRPr="007E5AD6">
        <w:rPr>
          <w:rFonts w:ascii="Times New Roman" w:hAnsi="Times New Roman" w:cs="Times New Roman"/>
          <w:sz w:val="24"/>
          <w:szCs w:val="24"/>
        </w:rPr>
        <w:t>Cooperation</w:t>
      </w:r>
      <w:proofErr w:type="spellEnd"/>
      <w:r w:rsidR="007E5AD6" w:rsidRPr="007E5AD6">
        <w:rPr>
          <w:rFonts w:ascii="Times New Roman" w:hAnsi="Times New Roman" w:cs="Times New Roman"/>
          <w:sz w:val="24"/>
          <w:szCs w:val="24"/>
        </w:rPr>
        <w:t xml:space="preserve"> in Science and Technology, Open Call </w:t>
      </w:r>
      <w:proofErr w:type="spellStart"/>
      <w:r w:rsidR="007E5AD6" w:rsidRPr="007E5AD6">
        <w:rPr>
          <w:rFonts w:ascii="Times New Roman" w:hAnsi="Times New Roman" w:cs="Times New Roman"/>
          <w:sz w:val="24"/>
          <w:szCs w:val="24"/>
        </w:rPr>
        <w:t>Collection</w:t>
      </w:r>
      <w:proofErr w:type="spellEnd"/>
      <w:r w:rsidR="007E5AD6" w:rsidRPr="007E5AD6">
        <w:rPr>
          <w:rFonts w:ascii="Times New Roman" w:hAnsi="Times New Roman" w:cs="Times New Roman"/>
          <w:sz w:val="24"/>
          <w:szCs w:val="24"/>
        </w:rPr>
        <w:t xml:space="preserve"> OC-2021-1.</w:t>
      </w:r>
    </w:p>
    <w:p w14:paraId="07B87BB7" w14:textId="62DED0D1" w:rsidR="007E5AD6" w:rsidRDefault="007E5AD6" w:rsidP="007E5AD6">
      <w:pPr>
        <w:pStyle w:val="Zkladntext"/>
        <w:contextualSpacing/>
        <w:jc w:val="both"/>
        <w:rPr>
          <w:rFonts w:ascii="Times New Roman" w:hAnsi="Times New Roman" w:cs="Times New Roman"/>
          <w:sz w:val="24"/>
          <w:szCs w:val="24"/>
        </w:rPr>
      </w:pPr>
    </w:p>
    <w:p w14:paraId="18FDBFD1" w14:textId="77777777" w:rsidR="00754DE0" w:rsidRDefault="00754DE0" w:rsidP="007E5AD6">
      <w:pPr>
        <w:pStyle w:val="Zkladntext"/>
        <w:contextualSpacing/>
        <w:jc w:val="both"/>
        <w:rPr>
          <w:rFonts w:ascii="Times New Roman" w:hAnsi="Times New Roman" w:cs="Times New Roman"/>
          <w:sz w:val="24"/>
          <w:szCs w:val="24"/>
        </w:rPr>
      </w:pPr>
    </w:p>
    <w:p w14:paraId="4B21ED32" w14:textId="69AD8006" w:rsidR="0090792C" w:rsidRPr="00CF491E" w:rsidRDefault="0090792C" w:rsidP="0090792C">
      <w:pPr>
        <w:pStyle w:val="Zkladntext"/>
        <w:contextualSpacing/>
        <w:jc w:val="both"/>
        <w:rPr>
          <w:rFonts w:ascii="Times New Roman" w:eastAsia="Arial" w:hAnsi="Times New Roman" w:cs="Times New Roman"/>
          <w:b/>
          <w:bCs/>
          <w:sz w:val="24"/>
          <w:szCs w:val="24"/>
        </w:rPr>
      </w:pPr>
      <w:bookmarkStart w:id="17" w:name="_TOC_250006"/>
      <w:bookmarkStart w:id="18" w:name="_Hlk101771926"/>
      <w:r w:rsidRPr="00CF491E">
        <w:rPr>
          <w:rFonts w:ascii="Times New Roman" w:eastAsia="Arial" w:hAnsi="Times New Roman" w:cs="Times New Roman"/>
          <w:b/>
          <w:bCs/>
          <w:sz w:val="24"/>
          <w:szCs w:val="24"/>
        </w:rPr>
        <w:lastRenderedPageBreak/>
        <w:t xml:space="preserve">Odborné </w:t>
      </w:r>
      <w:bookmarkEnd w:id="17"/>
      <w:r w:rsidRPr="00CF491E">
        <w:rPr>
          <w:rFonts w:ascii="Times New Roman" w:eastAsia="Arial" w:hAnsi="Times New Roman" w:cs="Times New Roman"/>
          <w:b/>
          <w:bCs/>
          <w:sz w:val="24"/>
          <w:szCs w:val="24"/>
        </w:rPr>
        <w:t>konference</w:t>
      </w:r>
    </w:p>
    <w:p w14:paraId="4015560C" w14:textId="77777777" w:rsidR="00CF491E" w:rsidRPr="00CF491E" w:rsidRDefault="00CF491E" w:rsidP="0090792C">
      <w:pPr>
        <w:pStyle w:val="Zkladntext"/>
        <w:contextualSpacing/>
        <w:jc w:val="both"/>
        <w:rPr>
          <w:rFonts w:ascii="Times New Roman" w:eastAsia="Arial" w:hAnsi="Times New Roman" w:cs="Times New Roman"/>
          <w:b/>
          <w:bCs/>
          <w:sz w:val="24"/>
          <w:szCs w:val="24"/>
        </w:rPr>
      </w:pPr>
    </w:p>
    <w:p w14:paraId="6F956FF4" w14:textId="360ACD5D" w:rsidR="0090792C" w:rsidRPr="00CF491E" w:rsidRDefault="0090792C" w:rsidP="0090792C">
      <w:pPr>
        <w:pStyle w:val="Zkladntext"/>
        <w:contextualSpacing/>
        <w:jc w:val="both"/>
        <w:rPr>
          <w:rFonts w:ascii="Times New Roman" w:hAnsi="Times New Roman" w:cs="Times New Roman"/>
          <w:sz w:val="24"/>
          <w:szCs w:val="24"/>
        </w:rPr>
      </w:pPr>
      <w:r w:rsidRPr="00CF491E">
        <w:rPr>
          <w:rFonts w:ascii="Times New Roman" w:hAnsi="Times New Roman" w:cs="Times New Roman"/>
          <w:sz w:val="24"/>
          <w:szCs w:val="24"/>
        </w:rPr>
        <w:t xml:space="preserve">V roce 2021 jednotlivá pracoviště fakulty organizovala </w:t>
      </w:r>
      <w:r w:rsidR="00CF491E" w:rsidRPr="00CF491E">
        <w:rPr>
          <w:rFonts w:ascii="Times New Roman" w:hAnsi="Times New Roman" w:cs="Times New Roman"/>
          <w:sz w:val="24"/>
          <w:szCs w:val="24"/>
        </w:rPr>
        <w:t xml:space="preserve">minimálně </w:t>
      </w:r>
      <w:r w:rsidR="0085616B" w:rsidRPr="00CF491E">
        <w:rPr>
          <w:rFonts w:ascii="Times New Roman" w:hAnsi="Times New Roman" w:cs="Times New Roman"/>
          <w:sz w:val="24"/>
          <w:szCs w:val="24"/>
        </w:rPr>
        <w:t>11 konferencí, z</w:t>
      </w:r>
      <w:r w:rsidR="001D38FC">
        <w:rPr>
          <w:rFonts w:ascii="Times New Roman" w:hAnsi="Times New Roman" w:cs="Times New Roman"/>
          <w:sz w:val="24"/>
          <w:szCs w:val="24"/>
        </w:rPr>
        <w:t> </w:t>
      </w:r>
      <w:r w:rsidR="0085616B" w:rsidRPr="00CF491E">
        <w:rPr>
          <w:rFonts w:ascii="Times New Roman" w:hAnsi="Times New Roman" w:cs="Times New Roman"/>
          <w:sz w:val="24"/>
          <w:szCs w:val="24"/>
        </w:rPr>
        <w:t>toho</w:t>
      </w:r>
      <w:r w:rsidR="001D38FC">
        <w:rPr>
          <w:rFonts w:ascii="Times New Roman" w:hAnsi="Times New Roman" w:cs="Times New Roman"/>
          <w:sz w:val="24"/>
          <w:szCs w:val="24"/>
        </w:rPr>
        <w:t xml:space="preserve"> 10</w:t>
      </w:r>
      <w:r w:rsidR="0085616B" w:rsidRPr="00CF491E">
        <w:rPr>
          <w:rFonts w:ascii="Times New Roman" w:hAnsi="Times New Roman" w:cs="Times New Roman"/>
          <w:sz w:val="24"/>
          <w:szCs w:val="24"/>
        </w:rPr>
        <w:t xml:space="preserve"> jich bylo mezinárodních</w:t>
      </w:r>
      <w:r w:rsidR="001D38FC">
        <w:rPr>
          <w:rFonts w:ascii="Times New Roman" w:hAnsi="Times New Roman" w:cs="Times New Roman"/>
          <w:sz w:val="24"/>
          <w:szCs w:val="24"/>
        </w:rPr>
        <w:t xml:space="preserve"> a jen jedna</w:t>
      </w:r>
      <w:r w:rsidR="0085616B" w:rsidRPr="00CF491E">
        <w:rPr>
          <w:rFonts w:ascii="Times New Roman" w:hAnsi="Times New Roman" w:cs="Times New Roman"/>
          <w:sz w:val="24"/>
          <w:szCs w:val="24"/>
        </w:rPr>
        <w:t xml:space="preserve"> národní</w:t>
      </w:r>
      <w:r w:rsidR="00A128CE">
        <w:rPr>
          <w:rFonts w:ascii="Times New Roman" w:hAnsi="Times New Roman" w:cs="Times New Roman"/>
          <w:sz w:val="24"/>
          <w:szCs w:val="24"/>
        </w:rPr>
        <w:t xml:space="preserve"> (viz tabulka 22)</w:t>
      </w:r>
      <w:r w:rsidRPr="00CF491E">
        <w:rPr>
          <w:rFonts w:ascii="Times New Roman" w:hAnsi="Times New Roman" w:cs="Times New Roman"/>
          <w:sz w:val="24"/>
          <w:szCs w:val="24"/>
        </w:rPr>
        <w:t xml:space="preserve">. </w:t>
      </w:r>
      <w:r w:rsidR="0085616B" w:rsidRPr="00CF491E">
        <w:rPr>
          <w:rFonts w:ascii="Times New Roman" w:hAnsi="Times New Roman" w:cs="Times New Roman"/>
          <w:sz w:val="24"/>
          <w:szCs w:val="24"/>
        </w:rPr>
        <w:t xml:space="preserve">Nejvíce, pět konferencí, uspořádala KFR. </w:t>
      </w:r>
      <w:r w:rsidRPr="00CF491E">
        <w:rPr>
          <w:rFonts w:ascii="Times New Roman" w:hAnsi="Times New Roman" w:cs="Times New Roman"/>
          <w:sz w:val="24"/>
          <w:szCs w:val="24"/>
        </w:rPr>
        <w:t>Vzhledem k epidemické situaci se především v první půlce roku konaly formou on-line, na podzim pak již bylo možné přistoupit ke kontaktnímu nebo hybridnímu režimu.</w:t>
      </w:r>
    </w:p>
    <w:p w14:paraId="130CD61C" w14:textId="77777777" w:rsidR="0026131A" w:rsidRPr="00CF491E" w:rsidRDefault="0026131A" w:rsidP="0090792C">
      <w:pPr>
        <w:pStyle w:val="Zkladntext"/>
        <w:contextualSpacing/>
        <w:jc w:val="both"/>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3256"/>
        <w:gridCol w:w="1842"/>
        <w:gridCol w:w="2268"/>
        <w:gridCol w:w="1696"/>
      </w:tblGrid>
      <w:tr w:rsidR="0026131A" w:rsidRPr="00CF491E" w14:paraId="26355045" w14:textId="77777777" w:rsidTr="0085616B">
        <w:tc>
          <w:tcPr>
            <w:tcW w:w="3256" w:type="dxa"/>
          </w:tcPr>
          <w:p w14:paraId="59528321" w14:textId="53962A7A" w:rsidR="0026131A" w:rsidRPr="00CF491E" w:rsidRDefault="0026131A" w:rsidP="0090792C">
            <w:pPr>
              <w:pStyle w:val="Zkladntext"/>
              <w:contextualSpacing/>
              <w:jc w:val="both"/>
              <w:rPr>
                <w:rFonts w:ascii="Times New Roman" w:hAnsi="Times New Roman" w:cs="Times New Roman"/>
                <w:b/>
                <w:bCs/>
                <w:sz w:val="22"/>
                <w:szCs w:val="22"/>
              </w:rPr>
            </w:pPr>
            <w:r w:rsidRPr="00CF491E">
              <w:rPr>
                <w:rFonts w:ascii="Times New Roman" w:hAnsi="Times New Roman" w:cs="Times New Roman"/>
                <w:b/>
                <w:bCs/>
                <w:sz w:val="22"/>
                <w:szCs w:val="22"/>
              </w:rPr>
              <w:t>Název akce</w:t>
            </w:r>
          </w:p>
        </w:tc>
        <w:tc>
          <w:tcPr>
            <w:tcW w:w="1842" w:type="dxa"/>
          </w:tcPr>
          <w:p w14:paraId="4D7D7110" w14:textId="693A9B0A" w:rsidR="0026131A" w:rsidRPr="00CF491E" w:rsidRDefault="0026131A" w:rsidP="0090792C">
            <w:pPr>
              <w:pStyle w:val="Zkladntext"/>
              <w:contextualSpacing/>
              <w:jc w:val="both"/>
              <w:rPr>
                <w:rFonts w:ascii="Times New Roman" w:hAnsi="Times New Roman" w:cs="Times New Roman"/>
                <w:b/>
                <w:bCs/>
                <w:sz w:val="22"/>
                <w:szCs w:val="22"/>
              </w:rPr>
            </w:pPr>
            <w:r w:rsidRPr="00CF491E">
              <w:rPr>
                <w:rFonts w:ascii="Times New Roman" w:hAnsi="Times New Roman" w:cs="Times New Roman"/>
                <w:b/>
                <w:bCs/>
                <w:sz w:val="22"/>
                <w:szCs w:val="22"/>
              </w:rPr>
              <w:t>Datum konání</w:t>
            </w:r>
          </w:p>
        </w:tc>
        <w:tc>
          <w:tcPr>
            <w:tcW w:w="2268" w:type="dxa"/>
          </w:tcPr>
          <w:p w14:paraId="6067581D" w14:textId="4FC56C0B" w:rsidR="0026131A" w:rsidRPr="00CF491E" w:rsidRDefault="0026131A" w:rsidP="0090792C">
            <w:pPr>
              <w:pStyle w:val="Zkladntext"/>
              <w:contextualSpacing/>
              <w:jc w:val="both"/>
              <w:rPr>
                <w:rFonts w:ascii="Times New Roman" w:hAnsi="Times New Roman" w:cs="Times New Roman"/>
                <w:b/>
                <w:bCs/>
                <w:sz w:val="22"/>
                <w:szCs w:val="22"/>
              </w:rPr>
            </w:pPr>
            <w:r w:rsidRPr="00CF491E">
              <w:rPr>
                <w:rFonts w:ascii="Times New Roman" w:hAnsi="Times New Roman" w:cs="Times New Roman"/>
                <w:b/>
                <w:bCs/>
                <w:sz w:val="22"/>
                <w:szCs w:val="22"/>
              </w:rPr>
              <w:t>Pracoviště</w:t>
            </w:r>
          </w:p>
        </w:tc>
        <w:tc>
          <w:tcPr>
            <w:tcW w:w="1696" w:type="dxa"/>
          </w:tcPr>
          <w:p w14:paraId="77AC408D" w14:textId="3CB56F3C" w:rsidR="0026131A" w:rsidRPr="00CF491E" w:rsidRDefault="0026131A" w:rsidP="0090792C">
            <w:pPr>
              <w:pStyle w:val="Zkladntext"/>
              <w:contextualSpacing/>
              <w:jc w:val="both"/>
              <w:rPr>
                <w:rFonts w:ascii="Times New Roman" w:hAnsi="Times New Roman" w:cs="Times New Roman"/>
                <w:b/>
                <w:bCs/>
                <w:sz w:val="22"/>
                <w:szCs w:val="22"/>
              </w:rPr>
            </w:pPr>
            <w:r w:rsidRPr="00CF491E">
              <w:rPr>
                <w:rFonts w:ascii="Times New Roman" w:hAnsi="Times New Roman" w:cs="Times New Roman"/>
                <w:b/>
                <w:bCs/>
                <w:sz w:val="22"/>
                <w:szCs w:val="22"/>
              </w:rPr>
              <w:t>Typ</w:t>
            </w:r>
          </w:p>
        </w:tc>
      </w:tr>
      <w:tr w:rsidR="0026131A" w:rsidRPr="00CF491E" w14:paraId="1F33E7F3" w14:textId="77777777" w:rsidTr="0085616B">
        <w:tc>
          <w:tcPr>
            <w:tcW w:w="3256" w:type="dxa"/>
          </w:tcPr>
          <w:p w14:paraId="66552208" w14:textId="2B34F02F" w:rsidR="0026131A" w:rsidRPr="00CF491E" w:rsidRDefault="0026131A" w:rsidP="0026131A">
            <w:pPr>
              <w:pStyle w:val="Zkladntext"/>
              <w:contextualSpacing/>
              <w:rPr>
                <w:rFonts w:ascii="Times New Roman" w:hAnsi="Times New Roman" w:cs="Times New Roman"/>
                <w:sz w:val="22"/>
                <w:szCs w:val="22"/>
              </w:rPr>
            </w:pPr>
            <w:proofErr w:type="spellStart"/>
            <w:r w:rsidRPr="00CF491E">
              <w:rPr>
                <w:rFonts w:ascii="Times New Roman" w:hAnsi="Times New Roman" w:cs="Times New Roman"/>
                <w:i/>
                <w:iCs/>
                <w:sz w:val="22"/>
                <w:szCs w:val="22"/>
              </w:rPr>
              <w:t>Looking</w:t>
            </w:r>
            <w:proofErr w:type="spellEnd"/>
            <w:r w:rsidRPr="00CF491E">
              <w:rPr>
                <w:rFonts w:ascii="Times New Roman" w:hAnsi="Times New Roman" w:cs="Times New Roman"/>
                <w:i/>
                <w:iCs/>
                <w:sz w:val="22"/>
                <w:szCs w:val="22"/>
              </w:rPr>
              <w:t xml:space="preserve"> forward in Hope and </w:t>
            </w:r>
            <w:proofErr w:type="spellStart"/>
            <w:r w:rsidRPr="00CF491E">
              <w:rPr>
                <w:rFonts w:ascii="Times New Roman" w:hAnsi="Times New Roman" w:cs="Times New Roman"/>
                <w:i/>
                <w:iCs/>
                <w:sz w:val="22"/>
                <w:szCs w:val="22"/>
              </w:rPr>
              <w:t>Despair</w:t>
            </w:r>
            <w:proofErr w:type="spellEnd"/>
          </w:p>
        </w:tc>
        <w:tc>
          <w:tcPr>
            <w:tcW w:w="1842" w:type="dxa"/>
          </w:tcPr>
          <w:p w14:paraId="6B078B3C" w14:textId="4D999F1A" w:rsidR="0026131A" w:rsidRPr="00CF491E" w:rsidRDefault="0026131A"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14. – 16. 4. 2021</w:t>
            </w:r>
          </w:p>
        </w:tc>
        <w:tc>
          <w:tcPr>
            <w:tcW w:w="2268" w:type="dxa"/>
          </w:tcPr>
          <w:p w14:paraId="1B756014" w14:textId="473CD00F" w:rsidR="0026131A" w:rsidRPr="00CF491E" w:rsidRDefault="0026131A" w:rsidP="0085616B">
            <w:pPr>
              <w:pStyle w:val="Zkladntext"/>
              <w:contextualSpacing/>
              <w:rPr>
                <w:rFonts w:ascii="Times New Roman" w:hAnsi="Times New Roman" w:cs="Times New Roman"/>
                <w:sz w:val="22"/>
                <w:szCs w:val="22"/>
              </w:rPr>
            </w:pPr>
            <w:r w:rsidRPr="00CF491E">
              <w:rPr>
                <w:rFonts w:ascii="Times New Roman" w:hAnsi="Times New Roman" w:cs="Times New Roman"/>
                <w:sz w:val="22"/>
                <w:szCs w:val="22"/>
              </w:rPr>
              <w:t>KFR</w:t>
            </w:r>
          </w:p>
        </w:tc>
        <w:tc>
          <w:tcPr>
            <w:tcW w:w="1696" w:type="dxa"/>
          </w:tcPr>
          <w:p w14:paraId="00F3ACAC" w14:textId="5AC6E4B6" w:rsidR="0026131A" w:rsidRPr="00CF491E" w:rsidRDefault="0026131A"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mezinárodní, on</w:t>
            </w:r>
            <w:r w:rsidR="00CF491E" w:rsidRPr="00CF491E">
              <w:rPr>
                <w:rFonts w:ascii="Times New Roman" w:hAnsi="Times New Roman" w:cs="Times New Roman"/>
                <w:sz w:val="22"/>
                <w:szCs w:val="22"/>
              </w:rPr>
              <w:t>-</w:t>
            </w:r>
            <w:r w:rsidRPr="00CF491E">
              <w:rPr>
                <w:rFonts w:ascii="Times New Roman" w:hAnsi="Times New Roman" w:cs="Times New Roman"/>
                <w:sz w:val="22"/>
                <w:szCs w:val="22"/>
              </w:rPr>
              <w:t>line</w:t>
            </w:r>
          </w:p>
        </w:tc>
      </w:tr>
      <w:tr w:rsidR="0026131A" w:rsidRPr="00CF491E" w14:paraId="63DED92C" w14:textId="77777777" w:rsidTr="0085616B">
        <w:tc>
          <w:tcPr>
            <w:tcW w:w="3256" w:type="dxa"/>
          </w:tcPr>
          <w:p w14:paraId="2556283A" w14:textId="11B560D5" w:rsidR="0026131A" w:rsidRPr="00CF491E" w:rsidRDefault="0026131A" w:rsidP="0026131A">
            <w:pPr>
              <w:pStyle w:val="Zkladntext"/>
              <w:contextualSpacing/>
              <w:rPr>
                <w:rFonts w:ascii="Times New Roman" w:hAnsi="Times New Roman" w:cs="Times New Roman"/>
                <w:sz w:val="22"/>
                <w:szCs w:val="22"/>
              </w:rPr>
            </w:pPr>
            <w:proofErr w:type="spellStart"/>
            <w:r w:rsidRPr="00CF491E">
              <w:rPr>
                <w:rFonts w:ascii="Times New Roman" w:hAnsi="Times New Roman" w:cs="Times New Roman"/>
                <w:i/>
                <w:iCs/>
                <w:sz w:val="22"/>
                <w:szCs w:val="22"/>
              </w:rPr>
              <w:t>Plato’s</w:t>
            </w:r>
            <w:proofErr w:type="spellEnd"/>
            <w:r w:rsidRPr="00CF491E">
              <w:rPr>
                <w:rFonts w:ascii="Times New Roman" w:hAnsi="Times New Roman" w:cs="Times New Roman"/>
                <w:i/>
                <w:iCs/>
                <w:sz w:val="22"/>
                <w:szCs w:val="22"/>
              </w:rPr>
              <w:t xml:space="preserve"> </w:t>
            </w:r>
            <w:proofErr w:type="spellStart"/>
            <w:r w:rsidRPr="00CF491E">
              <w:rPr>
                <w:rFonts w:ascii="Times New Roman" w:hAnsi="Times New Roman" w:cs="Times New Roman"/>
                <w:i/>
                <w:iCs/>
                <w:sz w:val="22"/>
                <w:szCs w:val="22"/>
              </w:rPr>
              <w:t>Phaedrus</w:t>
            </w:r>
            <w:proofErr w:type="spellEnd"/>
          </w:p>
        </w:tc>
        <w:tc>
          <w:tcPr>
            <w:tcW w:w="1842" w:type="dxa"/>
          </w:tcPr>
          <w:p w14:paraId="7551FAF8" w14:textId="42E78656" w:rsidR="0026131A" w:rsidRPr="00CF491E" w:rsidRDefault="0026131A"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3. – 5. 11. 2021</w:t>
            </w:r>
          </w:p>
        </w:tc>
        <w:tc>
          <w:tcPr>
            <w:tcW w:w="2268" w:type="dxa"/>
          </w:tcPr>
          <w:p w14:paraId="6515DFA2" w14:textId="737AA8A7" w:rsidR="0026131A" w:rsidRPr="00CF491E" w:rsidRDefault="0026131A" w:rsidP="0085616B">
            <w:pPr>
              <w:pStyle w:val="Zkladntext"/>
              <w:contextualSpacing/>
              <w:rPr>
                <w:rFonts w:ascii="Times New Roman" w:hAnsi="Times New Roman" w:cs="Times New Roman"/>
                <w:sz w:val="22"/>
                <w:szCs w:val="22"/>
              </w:rPr>
            </w:pPr>
            <w:r w:rsidRPr="00CF491E">
              <w:rPr>
                <w:rFonts w:ascii="Times New Roman" w:hAnsi="Times New Roman" w:cs="Times New Roman"/>
                <w:sz w:val="22"/>
                <w:szCs w:val="22"/>
              </w:rPr>
              <w:t>KFR + Česká Platónská společnost + FF UK + FF UJEP</w:t>
            </w:r>
          </w:p>
        </w:tc>
        <w:tc>
          <w:tcPr>
            <w:tcW w:w="1696" w:type="dxa"/>
          </w:tcPr>
          <w:p w14:paraId="133142DD" w14:textId="1B40F3E2" w:rsidR="0026131A" w:rsidRPr="00CF491E" w:rsidRDefault="0026131A"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mezinárodní, on</w:t>
            </w:r>
            <w:r w:rsidR="00CF491E" w:rsidRPr="00CF491E">
              <w:rPr>
                <w:rFonts w:ascii="Times New Roman" w:hAnsi="Times New Roman" w:cs="Times New Roman"/>
                <w:sz w:val="22"/>
                <w:szCs w:val="22"/>
              </w:rPr>
              <w:t>-</w:t>
            </w:r>
            <w:r w:rsidRPr="00CF491E">
              <w:rPr>
                <w:rFonts w:ascii="Times New Roman" w:hAnsi="Times New Roman" w:cs="Times New Roman"/>
                <w:sz w:val="22"/>
                <w:szCs w:val="22"/>
              </w:rPr>
              <w:t>line</w:t>
            </w:r>
          </w:p>
        </w:tc>
      </w:tr>
      <w:tr w:rsidR="0026131A" w:rsidRPr="00CF491E" w14:paraId="114C94CA" w14:textId="77777777" w:rsidTr="0085616B">
        <w:tc>
          <w:tcPr>
            <w:tcW w:w="3256" w:type="dxa"/>
          </w:tcPr>
          <w:p w14:paraId="773E525C" w14:textId="56E2016E" w:rsidR="0026131A" w:rsidRPr="00CF491E" w:rsidRDefault="0026131A" w:rsidP="0026131A">
            <w:pPr>
              <w:pStyle w:val="Zkladntext"/>
              <w:contextualSpacing/>
              <w:rPr>
                <w:rFonts w:ascii="Times New Roman" w:hAnsi="Times New Roman" w:cs="Times New Roman"/>
                <w:sz w:val="22"/>
                <w:szCs w:val="22"/>
              </w:rPr>
            </w:pPr>
            <w:r w:rsidRPr="00CF491E">
              <w:rPr>
                <w:rFonts w:ascii="Times New Roman" w:hAnsi="Times New Roman" w:cs="Times New Roman"/>
                <w:i/>
                <w:iCs/>
                <w:sz w:val="22"/>
                <w:szCs w:val="22"/>
              </w:rPr>
              <w:t xml:space="preserve">Autonomy in </w:t>
            </w:r>
            <w:proofErr w:type="spellStart"/>
            <w:r w:rsidRPr="00CF491E">
              <w:rPr>
                <w:rFonts w:ascii="Times New Roman" w:hAnsi="Times New Roman" w:cs="Times New Roman"/>
                <w:i/>
                <w:iCs/>
                <w:sz w:val="22"/>
                <w:szCs w:val="22"/>
              </w:rPr>
              <w:t>Dialogue</w:t>
            </w:r>
            <w:proofErr w:type="spellEnd"/>
          </w:p>
        </w:tc>
        <w:tc>
          <w:tcPr>
            <w:tcW w:w="1842" w:type="dxa"/>
          </w:tcPr>
          <w:p w14:paraId="2CEA8A69" w14:textId="29FB39F5" w:rsidR="0026131A" w:rsidRPr="00CF491E" w:rsidRDefault="0026131A"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16. – 17. 9. 2021</w:t>
            </w:r>
          </w:p>
        </w:tc>
        <w:tc>
          <w:tcPr>
            <w:tcW w:w="2268" w:type="dxa"/>
          </w:tcPr>
          <w:p w14:paraId="3CCCA2B4" w14:textId="2BC2D961" w:rsidR="0026131A" w:rsidRPr="00CF491E" w:rsidRDefault="0026131A" w:rsidP="0085616B">
            <w:pPr>
              <w:pStyle w:val="Zkladntext"/>
              <w:contextualSpacing/>
              <w:rPr>
                <w:rFonts w:ascii="Times New Roman" w:hAnsi="Times New Roman" w:cs="Times New Roman"/>
                <w:sz w:val="22"/>
                <w:szCs w:val="22"/>
              </w:rPr>
            </w:pPr>
            <w:r w:rsidRPr="00CF491E">
              <w:rPr>
                <w:rFonts w:ascii="Times New Roman" w:hAnsi="Times New Roman" w:cs="Times New Roman"/>
                <w:sz w:val="22"/>
                <w:szCs w:val="22"/>
              </w:rPr>
              <w:t>KFR + FLÚ AV ČR + TF JČU</w:t>
            </w:r>
          </w:p>
        </w:tc>
        <w:tc>
          <w:tcPr>
            <w:tcW w:w="1696" w:type="dxa"/>
          </w:tcPr>
          <w:p w14:paraId="118AB4F3" w14:textId="06221D13" w:rsidR="0026131A" w:rsidRPr="00CF491E" w:rsidRDefault="0026131A"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mezinárodní, kontaktně</w:t>
            </w:r>
          </w:p>
        </w:tc>
      </w:tr>
      <w:tr w:rsidR="0026131A" w:rsidRPr="00CF491E" w14:paraId="181E32EB" w14:textId="77777777" w:rsidTr="0085616B">
        <w:tc>
          <w:tcPr>
            <w:tcW w:w="3256" w:type="dxa"/>
          </w:tcPr>
          <w:p w14:paraId="41F4B9F0" w14:textId="63BF622B" w:rsidR="0026131A" w:rsidRPr="00CF491E" w:rsidRDefault="0026131A" w:rsidP="0026131A">
            <w:pPr>
              <w:pStyle w:val="Zkladntext"/>
              <w:contextualSpacing/>
              <w:rPr>
                <w:rFonts w:ascii="Times New Roman" w:hAnsi="Times New Roman" w:cs="Times New Roman"/>
                <w:sz w:val="22"/>
                <w:szCs w:val="22"/>
              </w:rPr>
            </w:pPr>
            <w:proofErr w:type="spellStart"/>
            <w:r w:rsidRPr="00CF491E">
              <w:rPr>
                <w:rFonts w:ascii="Times New Roman" w:hAnsi="Times New Roman" w:cs="Times New Roman"/>
                <w:i/>
                <w:iCs/>
                <w:sz w:val="22"/>
                <w:szCs w:val="22"/>
              </w:rPr>
              <w:t>Wellbeing</w:t>
            </w:r>
            <w:proofErr w:type="spellEnd"/>
            <w:r w:rsidRPr="00CF491E">
              <w:rPr>
                <w:rFonts w:ascii="Times New Roman" w:hAnsi="Times New Roman" w:cs="Times New Roman"/>
                <w:i/>
                <w:iCs/>
                <w:sz w:val="22"/>
                <w:szCs w:val="22"/>
              </w:rPr>
              <w:t xml:space="preserve">, </w:t>
            </w:r>
            <w:proofErr w:type="spellStart"/>
            <w:r w:rsidRPr="00CF491E">
              <w:rPr>
                <w:rFonts w:ascii="Times New Roman" w:hAnsi="Times New Roman" w:cs="Times New Roman"/>
                <w:i/>
                <w:iCs/>
                <w:sz w:val="22"/>
                <w:szCs w:val="22"/>
              </w:rPr>
              <w:t>Harm</w:t>
            </w:r>
            <w:proofErr w:type="spellEnd"/>
            <w:r w:rsidRPr="00CF491E">
              <w:rPr>
                <w:rFonts w:ascii="Times New Roman" w:hAnsi="Times New Roman" w:cs="Times New Roman"/>
                <w:i/>
                <w:iCs/>
                <w:sz w:val="22"/>
                <w:szCs w:val="22"/>
              </w:rPr>
              <w:t xml:space="preserve"> and Religion</w:t>
            </w:r>
          </w:p>
        </w:tc>
        <w:tc>
          <w:tcPr>
            <w:tcW w:w="1842" w:type="dxa"/>
          </w:tcPr>
          <w:p w14:paraId="648DFAA3" w14:textId="65880AB4" w:rsidR="0026131A" w:rsidRPr="00CF491E" w:rsidRDefault="0026131A"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9. – 11. 9. 2021</w:t>
            </w:r>
          </w:p>
        </w:tc>
        <w:tc>
          <w:tcPr>
            <w:tcW w:w="2268" w:type="dxa"/>
          </w:tcPr>
          <w:p w14:paraId="35D51FE0" w14:textId="6E308DAF" w:rsidR="0026131A" w:rsidRPr="00CF491E" w:rsidRDefault="0026131A" w:rsidP="0085616B">
            <w:pPr>
              <w:pStyle w:val="Zkladntext"/>
              <w:contextualSpacing/>
              <w:rPr>
                <w:rFonts w:ascii="Times New Roman" w:hAnsi="Times New Roman" w:cs="Times New Roman"/>
                <w:sz w:val="22"/>
                <w:szCs w:val="22"/>
              </w:rPr>
            </w:pPr>
            <w:r w:rsidRPr="00CF491E">
              <w:rPr>
                <w:rFonts w:ascii="Times New Roman" w:hAnsi="Times New Roman" w:cs="Times New Roman"/>
                <w:sz w:val="22"/>
                <w:szCs w:val="22"/>
              </w:rPr>
              <w:t>KFR + CEU + FF MU + FF UK</w:t>
            </w:r>
          </w:p>
        </w:tc>
        <w:tc>
          <w:tcPr>
            <w:tcW w:w="1696" w:type="dxa"/>
          </w:tcPr>
          <w:p w14:paraId="4C3493FD" w14:textId="726C82C5" w:rsidR="0026131A" w:rsidRPr="00CF491E" w:rsidRDefault="0026131A"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mezinárodní, hybridně</w:t>
            </w:r>
          </w:p>
        </w:tc>
      </w:tr>
      <w:tr w:rsidR="0026131A" w:rsidRPr="00CF491E" w14:paraId="7AB9058E" w14:textId="77777777" w:rsidTr="0085616B">
        <w:tc>
          <w:tcPr>
            <w:tcW w:w="3256" w:type="dxa"/>
          </w:tcPr>
          <w:p w14:paraId="59942B53" w14:textId="08A58FBD" w:rsidR="0026131A" w:rsidRPr="00CF491E" w:rsidRDefault="0026131A" w:rsidP="0026131A">
            <w:pPr>
              <w:pStyle w:val="Zkladntext"/>
              <w:contextualSpacing/>
              <w:rPr>
                <w:rFonts w:ascii="Times New Roman" w:hAnsi="Times New Roman" w:cs="Times New Roman"/>
                <w:sz w:val="22"/>
                <w:szCs w:val="22"/>
              </w:rPr>
            </w:pPr>
            <w:proofErr w:type="spellStart"/>
            <w:r w:rsidRPr="00CF491E">
              <w:rPr>
                <w:rFonts w:ascii="Times New Roman" w:hAnsi="Times New Roman" w:cs="Times New Roman"/>
                <w:i/>
                <w:iCs/>
                <w:sz w:val="22"/>
                <w:szCs w:val="22"/>
              </w:rPr>
              <w:t>Death</w:t>
            </w:r>
            <w:proofErr w:type="spellEnd"/>
            <w:r w:rsidRPr="00CF491E">
              <w:rPr>
                <w:rFonts w:ascii="Times New Roman" w:hAnsi="Times New Roman" w:cs="Times New Roman"/>
                <w:i/>
                <w:iCs/>
                <w:sz w:val="22"/>
                <w:szCs w:val="22"/>
              </w:rPr>
              <w:t xml:space="preserve"> and </w:t>
            </w:r>
            <w:proofErr w:type="spellStart"/>
            <w:r w:rsidRPr="00CF491E">
              <w:rPr>
                <w:rFonts w:ascii="Times New Roman" w:hAnsi="Times New Roman" w:cs="Times New Roman"/>
                <w:i/>
                <w:iCs/>
                <w:sz w:val="22"/>
                <w:szCs w:val="22"/>
              </w:rPr>
              <w:t>Afterlife</w:t>
            </w:r>
            <w:proofErr w:type="spellEnd"/>
          </w:p>
        </w:tc>
        <w:tc>
          <w:tcPr>
            <w:tcW w:w="1842" w:type="dxa"/>
          </w:tcPr>
          <w:p w14:paraId="244EF3B5" w14:textId="52C5DB71" w:rsidR="0026131A" w:rsidRPr="00CF491E" w:rsidRDefault="0026131A"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8. – 10. 11. 2021</w:t>
            </w:r>
          </w:p>
        </w:tc>
        <w:tc>
          <w:tcPr>
            <w:tcW w:w="2268" w:type="dxa"/>
          </w:tcPr>
          <w:p w14:paraId="03E83775" w14:textId="0E2AA098" w:rsidR="0026131A" w:rsidRPr="00CF491E" w:rsidRDefault="0026131A" w:rsidP="0085616B">
            <w:pPr>
              <w:pStyle w:val="Zkladntext"/>
              <w:contextualSpacing/>
              <w:rPr>
                <w:rFonts w:ascii="Times New Roman" w:hAnsi="Times New Roman" w:cs="Times New Roman"/>
                <w:sz w:val="22"/>
                <w:szCs w:val="22"/>
              </w:rPr>
            </w:pPr>
            <w:r w:rsidRPr="00CF491E">
              <w:rPr>
                <w:rFonts w:ascii="Times New Roman" w:hAnsi="Times New Roman" w:cs="Times New Roman"/>
                <w:sz w:val="22"/>
                <w:szCs w:val="22"/>
              </w:rPr>
              <w:t>KFR</w:t>
            </w:r>
          </w:p>
        </w:tc>
        <w:tc>
          <w:tcPr>
            <w:tcW w:w="1696" w:type="dxa"/>
          </w:tcPr>
          <w:p w14:paraId="7EA428AA" w14:textId="584D13FF" w:rsidR="0026131A" w:rsidRPr="00CF491E" w:rsidRDefault="0026131A"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mezinárodní, kontaktně</w:t>
            </w:r>
          </w:p>
        </w:tc>
      </w:tr>
      <w:tr w:rsidR="0026131A" w:rsidRPr="00CF491E" w14:paraId="406120E7" w14:textId="77777777" w:rsidTr="0085616B">
        <w:tc>
          <w:tcPr>
            <w:tcW w:w="3256" w:type="dxa"/>
          </w:tcPr>
          <w:p w14:paraId="271705E8" w14:textId="2D7CE7CA" w:rsidR="0026131A" w:rsidRPr="00CF491E" w:rsidRDefault="0085616B" w:rsidP="0026131A">
            <w:pPr>
              <w:pStyle w:val="Zkladntext"/>
              <w:contextualSpacing/>
              <w:rPr>
                <w:rFonts w:ascii="Times New Roman" w:hAnsi="Times New Roman" w:cs="Times New Roman"/>
                <w:sz w:val="22"/>
                <w:szCs w:val="22"/>
              </w:rPr>
            </w:pPr>
            <w:proofErr w:type="spellStart"/>
            <w:r w:rsidRPr="00CF491E">
              <w:rPr>
                <w:rFonts w:ascii="Times New Roman" w:hAnsi="Times New Roman" w:cs="Times New Roman"/>
                <w:i/>
                <w:iCs/>
                <w:sz w:val="22"/>
                <w:szCs w:val="22"/>
              </w:rPr>
              <w:t>Why</w:t>
            </w:r>
            <w:proofErr w:type="spellEnd"/>
            <w:r w:rsidRPr="00CF491E">
              <w:rPr>
                <w:rFonts w:ascii="Times New Roman" w:hAnsi="Times New Roman" w:cs="Times New Roman"/>
                <w:i/>
                <w:iCs/>
                <w:sz w:val="22"/>
                <w:szCs w:val="22"/>
              </w:rPr>
              <w:t xml:space="preserve"> </w:t>
            </w:r>
            <w:proofErr w:type="spellStart"/>
            <w:r w:rsidRPr="00CF491E">
              <w:rPr>
                <w:rFonts w:ascii="Times New Roman" w:hAnsi="Times New Roman" w:cs="Times New Roman"/>
                <w:i/>
                <w:iCs/>
                <w:sz w:val="22"/>
                <w:szCs w:val="22"/>
              </w:rPr>
              <w:t>the</w:t>
            </w:r>
            <w:proofErr w:type="spellEnd"/>
            <w:r w:rsidRPr="00CF491E">
              <w:rPr>
                <w:rFonts w:ascii="Times New Roman" w:hAnsi="Times New Roman" w:cs="Times New Roman"/>
                <w:i/>
                <w:iCs/>
                <w:sz w:val="22"/>
                <w:szCs w:val="22"/>
              </w:rPr>
              <w:t xml:space="preserve"> </w:t>
            </w:r>
            <w:proofErr w:type="spellStart"/>
            <w:r w:rsidRPr="00CF491E">
              <w:rPr>
                <w:rFonts w:ascii="Times New Roman" w:hAnsi="Times New Roman" w:cs="Times New Roman"/>
                <w:i/>
                <w:iCs/>
                <w:sz w:val="22"/>
                <w:szCs w:val="22"/>
              </w:rPr>
              <w:t>World</w:t>
            </w:r>
            <w:proofErr w:type="spellEnd"/>
            <w:r w:rsidRPr="00CF491E">
              <w:rPr>
                <w:rFonts w:ascii="Times New Roman" w:hAnsi="Times New Roman" w:cs="Times New Roman"/>
                <w:i/>
                <w:iCs/>
                <w:sz w:val="22"/>
                <w:szCs w:val="22"/>
              </w:rPr>
              <w:t xml:space="preserve"> </w:t>
            </w:r>
            <w:proofErr w:type="spellStart"/>
            <w:r w:rsidRPr="00CF491E">
              <w:rPr>
                <w:rFonts w:ascii="Times New Roman" w:hAnsi="Times New Roman" w:cs="Times New Roman"/>
                <w:i/>
                <w:iCs/>
                <w:sz w:val="22"/>
                <w:szCs w:val="22"/>
              </w:rPr>
              <w:t>Needs</w:t>
            </w:r>
            <w:proofErr w:type="spellEnd"/>
            <w:r w:rsidRPr="00CF491E">
              <w:rPr>
                <w:rFonts w:ascii="Times New Roman" w:hAnsi="Times New Roman" w:cs="Times New Roman"/>
                <w:i/>
                <w:iCs/>
                <w:sz w:val="22"/>
                <w:szCs w:val="22"/>
              </w:rPr>
              <w:t xml:space="preserve"> </w:t>
            </w:r>
            <w:proofErr w:type="spellStart"/>
            <w:r w:rsidRPr="00CF491E">
              <w:rPr>
                <w:rFonts w:ascii="Times New Roman" w:hAnsi="Times New Roman" w:cs="Times New Roman"/>
                <w:i/>
                <w:iCs/>
                <w:sz w:val="22"/>
                <w:szCs w:val="22"/>
              </w:rPr>
              <w:t>Anthropologists</w:t>
            </w:r>
            <w:proofErr w:type="spellEnd"/>
            <w:r w:rsidRPr="00CF491E">
              <w:rPr>
                <w:rFonts w:ascii="Times New Roman" w:hAnsi="Times New Roman" w:cs="Times New Roman"/>
                <w:i/>
                <w:iCs/>
                <w:sz w:val="22"/>
                <w:szCs w:val="22"/>
              </w:rPr>
              <w:t xml:space="preserve">: </w:t>
            </w:r>
            <w:proofErr w:type="spellStart"/>
            <w:r w:rsidRPr="00CF491E">
              <w:rPr>
                <w:rFonts w:ascii="Times New Roman" w:hAnsi="Times New Roman" w:cs="Times New Roman"/>
                <w:i/>
                <w:iCs/>
                <w:sz w:val="22"/>
                <w:szCs w:val="22"/>
              </w:rPr>
              <w:t>Mobilizing</w:t>
            </w:r>
            <w:proofErr w:type="spellEnd"/>
            <w:r w:rsidRPr="00CF491E">
              <w:rPr>
                <w:rFonts w:ascii="Times New Roman" w:hAnsi="Times New Roman" w:cs="Times New Roman"/>
                <w:i/>
                <w:iCs/>
                <w:sz w:val="22"/>
                <w:szCs w:val="22"/>
              </w:rPr>
              <w:t xml:space="preserve"> </w:t>
            </w:r>
            <w:proofErr w:type="spellStart"/>
            <w:r w:rsidRPr="00CF491E">
              <w:rPr>
                <w:rFonts w:ascii="Times New Roman" w:hAnsi="Times New Roman" w:cs="Times New Roman"/>
                <w:i/>
                <w:iCs/>
                <w:sz w:val="22"/>
                <w:szCs w:val="22"/>
              </w:rPr>
              <w:t>the</w:t>
            </w:r>
            <w:proofErr w:type="spellEnd"/>
            <w:r w:rsidRPr="00CF491E">
              <w:rPr>
                <w:rFonts w:ascii="Times New Roman" w:hAnsi="Times New Roman" w:cs="Times New Roman"/>
                <w:i/>
                <w:iCs/>
                <w:sz w:val="22"/>
                <w:szCs w:val="22"/>
              </w:rPr>
              <w:t xml:space="preserve"> Planet</w:t>
            </w:r>
          </w:p>
        </w:tc>
        <w:tc>
          <w:tcPr>
            <w:tcW w:w="1842" w:type="dxa"/>
          </w:tcPr>
          <w:p w14:paraId="394A6FB8" w14:textId="57D87030" w:rsidR="0026131A" w:rsidRPr="00CF491E" w:rsidRDefault="0085616B"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10. – 12. 9. 2021</w:t>
            </w:r>
          </w:p>
        </w:tc>
        <w:tc>
          <w:tcPr>
            <w:tcW w:w="2268" w:type="dxa"/>
          </w:tcPr>
          <w:p w14:paraId="77ACC8E5" w14:textId="413B8086" w:rsidR="0026131A" w:rsidRPr="00CF491E" w:rsidRDefault="0085616B" w:rsidP="0085616B">
            <w:pPr>
              <w:pStyle w:val="Zkladntext"/>
              <w:contextualSpacing/>
              <w:rPr>
                <w:rFonts w:ascii="Times New Roman" w:hAnsi="Times New Roman" w:cs="Times New Roman"/>
                <w:sz w:val="22"/>
                <w:szCs w:val="22"/>
              </w:rPr>
            </w:pPr>
            <w:r w:rsidRPr="00CF491E">
              <w:rPr>
                <w:rFonts w:ascii="Times New Roman" w:hAnsi="Times New Roman" w:cs="Times New Roman"/>
                <w:sz w:val="22"/>
                <w:szCs w:val="22"/>
              </w:rPr>
              <w:t>KSKA + EASA + FF UK + CASA</w:t>
            </w:r>
          </w:p>
        </w:tc>
        <w:tc>
          <w:tcPr>
            <w:tcW w:w="1696" w:type="dxa"/>
          </w:tcPr>
          <w:p w14:paraId="3AA3FE57" w14:textId="70662CD0" w:rsidR="0026131A" w:rsidRPr="00CF491E" w:rsidRDefault="001D38FC" w:rsidP="0090792C">
            <w:pPr>
              <w:pStyle w:val="Zkladntext"/>
              <w:contextualSpacing/>
              <w:jc w:val="both"/>
              <w:rPr>
                <w:rFonts w:ascii="Times New Roman" w:hAnsi="Times New Roman" w:cs="Times New Roman"/>
                <w:sz w:val="22"/>
                <w:szCs w:val="22"/>
              </w:rPr>
            </w:pPr>
            <w:r>
              <w:rPr>
                <w:rFonts w:ascii="Times New Roman" w:hAnsi="Times New Roman" w:cs="Times New Roman"/>
                <w:sz w:val="22"/>
                <w:szCs w:val="22"/>
              </w:rPr>
              <w:t>m</w:t>
            </w:r>
            <w:r w:rsidR="0085616B" w:rsidRPr="00CF491E">
              <w:rPr>
                <w:rFonts w:ascii="Times New Roman" w:hAnsi="Times New Roman" w:cs="Times New Roman"/>
                <w:sz w:val="22"/>
                <w:szCs w:val="22"/>
              </w:rPr>
              <w:t>ezinárodní</w:t>
            </w:r>
            <w:r>
              <w:rPr>
                <w:rFonts w:ascii="Times New Roman" w:hAnsi="Times New Roman" w:cs="Times New Roman"/>
                <w:sz w:val="22"/>
                <w:szCs w:val="22"/>
              </w:rPr>
              <w:t>, hybridně</w:t>
            </w:r>
          </w:p>
        </w:tc>
      </w:tr>
      <w:tr w:rsidR="0026131A" w:rsidRPr="00CF491E" w14:paraId="31B14036" w14:textId="77777777" w:rsidTr="0085616B">
        <w:tc>
          <w:tcPr>
            <w:tcW w:w="3256" w:type="dxa"/>
          </w:tcPr>
          <w:p w14:paraId="69381AD4" w14:textId="610E02B7" w:rsidR="0026131A" w:rsidRPr="00CF491E" w:rsidRDefault="0085616B" w:rsidP="0026131A">
            <w:pPr>
              <w:pStyle w:val="Zkladntext"/>
              <w:contextualSpacing/>
              <w:rPr>
                <w:rFonts w:ascii="Times New Roman" w:hAnsi="Times New Roman" w:cs="Times New Roman"/>
                <w:sz w:val="22"/>
                <w:szCs w:val="22"/>
              </w:rPr>
            </w:pPr>
            <w:r w:rsidRPr="00CF491E">
              <w:rPr>
                <w:rFonts w:ascii="Times New Roman" w:hAnsi="Times New Roman" w:cs="Times New Roman"/>
                <w:i/>
                <w:iCs/>
                <w:sz w:val="22"/>
                <w:szCs w:val="22"/>
              </w:rPr>
              <w:t>Paměť ve vědě a umění – možnosti, limity, perspektivy</w:t>
            </w:r>
          </w:p>
        </w:tc>
        <w:tc>
          <w:tcPr>
            <w:tcW w:w="1842" w:type="dxa"/>
          </w:tcPr>
          <w:p w14:paraId="286A19D9" w14:textId="45431050" w:rsidR="0026131A" w:rsidRPr="00CF491E" w:rsidRDefault="0085616B"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5. 9. 2021</w:t>
            </w:r>
          </w:p>
        </w:tc>
        <w:tc>
          <w:tcPr>
            <w:tcW w:w="2268" w:type="dxa"/>
          </w:tcPr>
          <w:p w14:paraId="096E63B7" w14:textId="1C6684B7" w:rsidR="0026131A" w:rsidRPr="00CF491E" w:rsidRDefault="0085616B"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KLKS</w:t>
            </w:r>
          </w:p>
        </w:tc>
        <w:tc>
          <w:tcPr>
            <w:tcW w:w="1696" w:type="dxa"/>
          </w:tcPr>
          <w:p w14:paraId="6AF41AB3" w14:textId="13C69641" w:rsidR="0026131A" w:rsidRPr="00CF491E" w:rsidRDefault="0085616B"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národní, kontaktně</w:t>
            </w:r>
          </w:p>
        </w:tc>
      </w:tr>
      <w:tr w:rsidR="0085616B" w:rsidRPr="00CF491E" w14:paraId="7D08E0A1" w14:textId="77777777" w:rsidTr="0085616B">
        <w:tc>
          <w:tcPr>
            <w:tcW w:w="3256" w:type="dxa"/>
          </w:tcPr>
          <w:p w14:paraId="60DDA111" w14:textId="354A0CD4" w:rsidR="0085616B" w:rsidRPr="00A27CA2" w:rsidRDefault="00A27CA2" w:rsidP="0026131A">
            <w:pPr>
              <w:pStyle w:val="Zkladntext"/>
              <w:contextualSpacing/>
              <w:rPr>
                <w:rFonts w:ascii="Times New Roman" w:hAnsi="Times New Roman" w:cs="Times New Roman"/>
                <w:i/>
                <w:iCs/>
                <w:sz w:val="22"/>
                <w:szCs w:val="22"/>
              </w:rPr>
            </w:pPr>
            <w:r w:rsidRPr="00A27CA2">
              <w:rPr>
                <w:rFonts w:ascii="Times New Roman" w:hAnsi="Times New Roman" w:cs="Times New Roman"/>
                <w:i/>
                <w:iCs/>
                <w:sz w:val="22"/>
                <w:szCs w:val="22"/>
              </w:rPr>
              <w:t>Reprezentace a praxe sociální kontroly v pozdně středověkých městských komunitách</w:t>
            </w:r>
          </w:p>
        </w:tc>
        <w:tc>
          <w:tcPr>
            <w:tcW w:w="1842" w:type="dxa"/>
          </w:tcPr>
          <w:p w14:paraId="3178FCDE" w14:textId="0B467DB3" w:rsidR="0085616B" w:rsidRPr="00A27CA2" w:rsidRDefault="00A27CA2" w:rsidP="0090792C">
            <w:pPr>
              <w:pStyle w:val="Zkladntext"/>
              <w:contextualSpacing/>
              <w:jc w:val="both"/>
              <w:rPr>
                <w:rFonts w:ascii="Times New Roman" w:hAnsi="Times New Roman" w:cs="Times New Roman"/>
                <w:sz w:val="22"/>
                <w:szCs w:val="22"/>
              </w:rPr>
            </w:pPr>
            <w:r w:rsidRPr="00A27CA2">
              <w:rPr>
                <w:rFonts w:ascii="Times New Roman" w:hAnsi="Times New Roman" w:cs="Times New Roman"/>
                <w:sz w:val="22"/>
                <w:szCs w:val="22"/>
              </w:rPr>
              <w:t>25</w:t>
            </w:r>
            <w:r w:rsidR="0085616B" w:rsidRPr="00A27CA2">
              <w:rPr>
                <w:rFonts w:ascii="Times New Roman" w:hAnsi="Times New Roman" w:cs="Times New Roman"/>
                <w:sz w:val="22"/>
                <w:szCs w:val="22"/>
              </w:rPr>
              <w:t>. 6. 2021</w:t>
            </w:r>
          </w:p>
        </w:tc>
        <w:tc>
          <w:tcPr>
            <w:tcW w:w="2268" w:type="dxa"/>
          </w:tcPr>
          <w:p w14:paraId="09899583" w14:textId="28B09F1F" w:rsidR="0085616B" w:rsidRPr="00A27CA2" w:rsidRDefault="0085616B" w:rsidP="0090792C">
            <w:pPr>
              <w:pStyle w:val="Zkladntext"/>
              <w:contextualSpacing/>
              <w:jc w:val="both"/>
              <w:rPr>
                <w:rFonts w:ascii="Times New Roman" w:hAnsi="Times New Roman" w:cs="Times New Roman"/>
                <w:sz w:val="22"/>
                <w:szCs w:val="22"/>
              </w:rPr>
            </w:pPr>
            <w:r w:rsidRPr="00A27CA2">
              <w:rPr>
                <w:rFonts w:ascii="Times New Roman" w:hAnsi="Times New Roman" w:cs="Times New Roman"/>
                <w:sz w:val="22"/>
                <w:szCs w:val="22"/>
              </w:rPr>
              <w:t>ÚHV</w:t>
            </w:r>
            <w:r w:rsidR="00A27CA2">
              <w:rPr>
                <w:rFonts w:ascii="Times New Roman" w:hAnsi="Times New Roman" w:cs="Times New Roman"/>
                <w:sz w:val="22"/>
                <w:szCs w:val="22"/>
              </w:rPr>
              <w:t xml:space="preserve"> + FLÚ AV ČR</w:t>
            </w:r>
          </w:p>
        </w:tc>
        <w:tc>
          <w:tcPr>
            <w:tcW w:w="1696" w:type="dxa"/>
          </w:tcPr>
          <w:p w14:paraId="7E39734A" w14:textId="50D6F25D" w:rsidR="0085616B" w:rsidRPr="00A27CA2" w:rsidRDefault="00A27CA2" w:rsidP="0090792C">
            <w:pPr>
              <w:pStyle w:val="Zkladntext"/>
              <w:contextualSpacing/>
              <w:jc w:val="both"/>
              <w:rPr>
                <w:rFonts w:ascii="Times New Roman" w:hAnsi="Times New Roman" w:cs="Times New Roman"/>
                <w:sz w:val="22"/>
                <w:szCs w:val="22"/>
              </w:rPr>
            </w:pPr>
            <w:r>
              <w:rPr>
                <w:rFonts w:ascii="Times New Roman" w:hAnsi="Times New Roman" w:cs="Times New Roman"/>
                <w:sz w:val="22"/>
                <w:szCs w:val="22"/>
              </w:rPr>
              <w:t>mezinárodní</w:t>
            </w:r>
            <w:r w:rsidR="0085616B" w:rsidRPr="00A27CA2">
              <w:rPr>
                <w:rFonts w:ascii="Times New Roman" w:hAnsi="Times New Roman" w:cs="Times New Roman"/>
                <w:sz w:val="22"/>
                <w:szCs w:val="22"/>
              </w:rPr>
              <w:t xml:space="preserve">, </w:t>
            </w:r>
            <w:r>
              <w:rPr>
                <w:rFonts w:ascii="Times New Roman" w:hAnsi="Times New Roman" w:cs="Times New Roman"/>
                <w:sz w:val="22"/>
                <w:szCs w:val="22"/>
              </w:rPr>
              <w:t>hybridně</w:t>
            </w:r>
          </w:p>
        </w:tc>
      </w:tr>
      <w:tr w:rsidR="0085616B" w:rsidRPr="00CF491E" w14:paraId="2DF830B6" w14:textId="77777777" w:rsidTr="0085616B">
        <w:tc>
          <w:tcPr>
            <w:tcW w:w="3256" w:type="dxa"/>
          </w:tcPr>
          <w:p w14:paraId="521FC1C3" w14:textId="6E969BD8" w:rsidR="0085616B" w:rsidRPr="00CF491E" w:rsidRDefault="0085616B" w:rsidP="0026131A">
            <w:pPr>
              <w:pStyle w:val="Zkladntext"/>
              <w:contextualSpacing/>
              <w:rPr>
                <w:rFonts w:ascii="Times New Roman" w:hAnsi="Times New Roman" w:cs="Times New Roman"/>
                <w:i/>
                <w:iCs/>
                <w:sz w:val="22"/>
                <w:szCs w:val="22"/>
              </w:rPr>
            </w:pPr>
            <w:r w:rsidRPr="00CF491E">
              <w:rPr>
                <w:rFonts w:ascii="Times New Roman" w:hAnsi="Times New Roman" w:cs="Times New Roman"/>
                <w:i/>
                <w:iCs/>
                <w:sz w:val="22"/>
                <w:szCs w:val="22"/>
              </w:rPr>
              <w:t xml:space="preserve">New </w:t>
            </w:r>
            <w:proofErr w:type="spellStart"/>
            <w:r w:rsidRPr="00CF491E">
              <w:rPr>
                <w:rFonts w:ascii="Times New Roman" w:hAnsi="Times New Roman" w:cs="Times New Roman"/>
                <w:i/>
                <w:iCs/>
                <w:sz w:val="22"/>
                <w:szCs w:val="22"/>
              </w:rPr>
              <w:t>trends</w:t>
            </w:r>
            <w:proofErr w:type="spellEnd"/>
            <w:r w:rsidRPr="00CF491E">
              <w:rPr>
                <w:rFonts w:ascii="Times New Roman" w:hAnsi="Times New Roman" w:cs="Times New Roman"/>
                <w:i/>
                <w:iCs/>
                <w:sz w:val="22"/>
                <w:szCs w:val="22"/>
              </w:rPr>
              <w:t xml:space="preserve"> in </w:t>
            </w:r>
            <w:proofErr w:type="spellStart"/>
            <w:r w:rsidRPr="00CF491E">
              <w:rPr>
                <w:rFonts w:ascii="Times New Roman" w:hAnsi="Times New Roman" w:cs="Times New Roman"/>
                <w:i/>
                <w:iCs/>
                <w:sz w:val="22"/>
                <w:szCs w:val="22"/>
              </w:rPr>
              <w:t>research</w:t>
            </w:r>
            <w:proofErr w:type="spellEnd"/>
            <w:r w:rsidRPr="00CF491E">
              <w:rPr>
                <w:rFonts w:ascii="Times New Roman" w:hAnsi="Times New Roman" w:cs="Times New Roman"/>
                <w:i/>
                <w:iCs/>
                <w:sz w:val="22"/>
                <w:szCs w:val="22"/>
              </w:rPr>
              <w:t xml:space="preserve"> on </w:t>
            </w:r>
            <w:proofErr w:type="spellStart"/>
            <w:r w:rsidRPr="00CF491E">
              <w:rPr>
                <w:rFonts w:ascii="Times New Roman" w:hAnsi="Times New Roman" w:cs="Times New Roman"/>
                <w:i/>
                <w:iCs/>
                <w:sz w:val="22"/>
                <w:szCs w:val="22"/>
              </w:rPr>
              <w:t>the</w:t>
            </w:r>
            <w:proofErr w:type="spellEnd"/>
            <w:r w:rsidRPr="00CF491E">
              <w:rPr>
                <w:rFonts w:ascii="Times New Roman" w:hAnsi="Times New Roman" w:cs="Times New Roman"/>
                <w:i/>
                <w:iCs/>
                <w:sz w:val="22"/>
                <w:szCs w:val="22"/>
              </w:rPr>
              <w:t xml:space="preserve"> </w:t>
            </w:r>
            <w:proofErr w:type="spellStart"/>
            <w:r w:rsidRPr="00CF491E">
              <w:rPr>
                <w:rFonts w:ascii="Times New Roman" w:hAnsi="Times New Roman" w:cs="Times New Roman"/>
                <w:i/>
                <w:iCs/>
                <w:sz w:val="22"/>
                <w:szCs w:val="22"/>
              </w:rPr>
              <w:t>history</w:t>
            </w:r>
            <w:proofErr w:type="spellEnd"/>
            <w:r w:rsidRPr="00CF491E">
              <w:rPr>
                <w:rFonts w:ascii="Times New Roman" w:hAnsi="Times New Roman" w:cs="Times New Roman"/>
                <w:i/>
                <w:iCs/>
                <w:sz w:val="22"/>
                <w:szCs w:val="22"/>
              </w:rPr>
              <w:t xml:space="preserve"> </w:t>
            </w:r>
            <w:proofErr w:type="spellStart"/>
            <w:r w:rsidRPr="00CF491E">
              <w:rPr>
                <w:rFonts w:ascii="Times New Roman" w:hAnsi="Times New Roman" w:cs="Times New Roman"/>
                <w:i/>
                <w:iCs/>
                <w:sz w:val="22"/>
                <w:szCs w:val="22"/>
              </w:rPr>
              <w:t>of</w:t>
            </w:r>
            <w:proofErr w:type="spellEnd"/>
            <w:r w:rsidRPr="00CF491E">
              <w:rPr>
                <w:rFonts w:ascii="Times New Roman" w:hAnsi="Times New Roman" w:cs="Times New Roman"/>
                <w:i/>
                <w:iCs/>
                <w:sz w:val="22"/>
                <w:szCs w:val="22"/>
              </w:rPr>
              <w:t xml:space="preserve"> </w:t>
            </w:r>
            <w:proofErr w:type="spellStart"/>
            <w:r w:rsidRPr="00CF491E">
              <w:rPr>
                <w:rFonts w:ascii="Times New Roman" w:hAnsi="Times New Roman" w:cs="Times New Roman"/>
                <w:i/>
                <w:iCs/>
                <w:sz w:val="22"/>
                <w:szCs w:val="22"/>
              </w:rPr>
              <w:t>Habsburg</w:t>
            </w:r>
            <w:proofErr w:type="spellEnd"/>
            <w:r w:rsidRPr="00CF491E">
              <w:rPr>
                <w:rFonts w:ascii="Times New Roman" w:hAnsi="Times New Roman" w:cs="Times New Roman"/>
                <w:i/>
                <w:iCs/>
                <w:sz w:val="22"/>
                <w:szCs w:val="22"/>
              </w:rPr>
              <w:t xml:space="preserve"> </w:t>
            </w:r>
            <w:proofErr w:type="spellStart"/>
            <w:r w:rsidRPr="00CF491E">
              <w:rPr>
                <w:rFonts w:ascii="Times New Roman" w:hAnsi="Times New Roman" w:cs="Times New Roman"/>
                <w:i/>
                <w:iCs/>
                <w:sz w:val="22"/>
                <w:szCs w:val="22"/>
              </w:rPr>
              <w:t>imperial</w:t>
            </w:r>
            <w:proofErr w:type="spellEnd"/>
            <w:r w:rsidRPr="00CF491E">
              <w:rPr>
                <w:rFonts w:ascii="Times New Roman" w:hAnsi="Times New Roman" w:cs="Times New Roman"/>
                <w:i/>
                <w:iCs/>
                <w:sz w:val="22"/>
                <w:szCs w:val="22"/>
              </w:rPr>
              <w:t xml:space="preserve"> </w:t>
            </w:r>
            <w:proofErr w:type="spellStart"/>
            <w:r w:rsidRPr="00CF491E">
              <w:rPr>
                <w:rFonts w:ascii="Times New Roman" w:hAnsi="Times New Roman" w:cs="Times New Roman"/>
                <w:i/>
                <w:iCs/>
                <w:sz w:val="22"/>
                <w:szCs w:val="22"/>
              </w:rPr>
              <w:t>diplomacy</w:t>
            </w:r>
            <w:proofErr w:type="spellEnd"/>
            <w:r w:rsidRPr="00CF491E">
              <w:rPr>
                <w:rFonts w:ascii="Times New Roman" w:hAnsi="Times New Roman" w:cs="Times New Roman"/>
                <w:i/>
                <w:iCs/>
                <w:sz w:val="22"/>
                <w:szCs w:val="22"/>
              </w:rPr>
              <w:t xml:space="preserve"> (16th – 19th </w:t>
            </w:r>
            <w:proofErr w:type="spellStart"/>
            <w:r w:rsidRPr="00CF491E">
              <w:rPr>
                <w:rFonts w:ascii="Times New Roman" w:hAnsi="Times New Roman" w:cs="Times New Roman"/>
                <w:i/>
                <w:iCs/>
                <w:sz w:val="22"/>
                <w:szCs w:val="22"/>
              </w:rPr>
              <w:t>centuries</w:t>
            </w:r>
            <w:proofErr w:type="spellEnd"/>
            <w:r w:rsidRPr="00CF491E">
              <w:rPr>
                <w:rFonts w:ascii="Times New Roman" w:hAnsi="Times New Roman" w:cs="Times New Roman"/>
                <w:i/>
                <w:iCs/>
                <w:sz w:val="22"/>
                <w:szCs w:val="22"/>
              </w:rPr>
              <w:t>)</w:t>
            </w:r>
          </w:p>
        </w:tc>
        <w:tc>
          <w:tcPr>
            <w:tcW w:w="1842" w:type="dxa"/>
          </w:tcPr>
          <w:p w14:paraId="27593813" w14:textId="14E18A39" w:rsidR="0085616B" w:rsidRPr="00CF491E" w:rsidRDefault="0085616B"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16. – 18. 9. 2021</w:t>
            </w:r>
          </w:p>
        </w:tc>
        <w:tc>
          <w:tcPr>
            <w:tcW w:w="2268" w:type="dxa"/>
          </w:tcPr>
          <w:p w14:paraId="24C8E966" w14:textId="36E6E0D1" w:rsidR="0085616B" w:rsidRPr="00CF491E" w:rsidRDefault="0085616B"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ÚHV</w:t>
            </w:r>
          </w:p>
        </w:tc>
        <w:tc>
          <w:tcPr>
            <w:tcW w:w="1696" w:type="dxa"/>
          </w:tcPr>
          <w:p w14:paraId="4AAEC63F" w14:textId="24E15F04" w:rsidR="0085616B" w:rsidRPr="00CF491E" w:rsidRDefault="0085616B"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mezinárodní, hybridně</w:t>
            </w:r>
          </w:p>
        </w:tc>
      </w:tr>
      <w:tr w:rsidR="0085616B" w:rsidRPr="00CF491E" w14:paraId="52DD73EC" w14:textId="77777777" w:rsidTr="0085616B">
        <w:tc>
          <w:tcPr>
            <w:tcW w:w="3256" w:type="dxa"/>
          </w:tcPr>
          <w:p w14:paraId="5A20B619" w14:textId="4C682D71" w:rsidR="0085616B" w:rsidRPr="00CF491E" w:rsidRDefault="0085616B" w:rsidP="0026131A">
            <w:pPr>
              <w:pStyle w:val="Zkladntext"/>
              <w:contextualSpacing/>
              <w:rPr>
                <w:rFonts w:ascii="Times New Roman" w:hAnsi="Times New Roman" w:cs="Times New Roman"/>
                <w:i/>
                <w:iCs/>
                <w:sz w:val="22"/>
                <w:szCs w:val="22"/>
              </w:rPr>
            </w:pPr>
            <w:r w:rsidRPr="00CF491E">
              <w:rPr>
                <w:rFonts w:ascii="Times New Roman" w:hAnsi="Times New Roman" w:cs="Times New Roman"/>
                <w:i/>
                <w:iCs/>
                <w:sz w:val="22"/>
                <w:szCs w:val="22"/>
              </w:rPr>
              <w:t xml:space="preserve">Karel </w:t>
            </w:r>
            <w:proofErr w:type="spellStart"/>
            <w:r w:rsidRPr="00CF491E">
              <w:rPr>
                <w:rFonts w:ascii="Times New Roman" w:hAnsi="Times New Roman" w:cs="Times New Roman"/>
                <w:i/>
                <w:iCs/>
                <w:sz w:val="22"/>
                <w:szCs w:val="22"/>
              </w:rPr>
              <w:t>Bonaventura</w:t>
            </w:r>
            <w:proofErr w:type="spellEnd"/>
            <w:r w:rsidRPr="00CF491E">
              <w:rPr>
                <w:rFonts w:ascii="Times New Roman" w:hAnsi="Times New Roman" w:cs="Times New Roman"/>
                <w:i/>
                <w:iCs/>
                <w:sz w:val="22"/>
                <w:szCs w:val="22"/>
              </w:rPr>
              <w:t xml:space="preserve"> </w:t>
            </w:r>
            <w:proofErr w:type="spellStart"/>
            <w:r w:rsidRPr="00CF491E">
              <w:rPr>
                <w:rFonts w:ascii="Times New Roman" w:hAnsi="Times New Roman" w:cs="Times New Roman"/>
                <w:i/>
                <w:iCs/>
                <w:sz w:val="22"/>
                <w:szCs w:val="22"/>
              </w:rPr>
              <w:t>Buquoy</w:t>
            </w:r>
            <w:proofErr w:type="spellEnd"/>
            <w:r w:rsidRPr="00CF491E">
              <w:rPr>
                <w:rFonts w:ascii="Times New Roman" w:hAnsi="Times New Roman" w:cs="Times New Roman"/>
                <w:i/>
                <w:iCs/>
                <w:sz w:val="22"/>
                <w:szCs w:val="22"/>
              </w:rPr>
              <w:t xml:space="preserve"> a jeho doba</w:t>
            </w:r>
          </w:p>
        </w:tc>
        <w:tc>
          <w:tcPr>
            <w:tcW w:w="1842" w:type="dxa"/>
          </w:tcPr>
          <w:p w14:paraId="33F6C4DC" w14:textId="36214C5E" w:rsidR="0085616B" w:rsidRPr="00CF491E" w:rsidRDefault="0085616B"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25. – 27. 11. 2021</w:t>
            </w:r>
          </w:p>
        </w:tc>
        <w:tc>
          <w:tcPr>
            <w:tcW w:w="2268" w:type="dxa"/>
          </w:tcPr>
          <w:p w14:paraId="1CEAF55B" w14:textId="13E6DE35" w:rsidR="0085616B" w:rsidRPr="00CF491E" w:rsidRDefault="0085616B"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ÚHV + Město Nové Hrady</w:t>
            </w:r>
          </w:p>
        </w:tc>
        <w:tc>
          <w:tcPr>
            <w:tcW w:w="1696" w:type="dxa"/>
          </w:tcPr>
          <w:p w14:paraId="7CD357D5" w14:textId="314F3C5A" w:rsidR="0085616B" w:rsidRPr="00CF491E" w:rsidRDefault="0085616B"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mezinárodní, kontaktně</w:t>
            </w:r>
          </w:p>
        </w:tc>
      </w:tr>
      <w:tr w:rsidR="0085616B" w:rsidRPr="00CF491E" w14:paraId="6AA000A0" w14:textId="77777777" w:rsidTr="0085616B">
        <w:tc>
          <w:tcPr>
            <w:tcW w:w="3256" w:type="dxa"/>
          </w:tcPr>
          <w:p w14:paraId="3B7F1A36" w14:textId="09C64A5F" w:rsidR="0085616B" w:rsidRPr="00CF491E" w:rsidRDefault="0085616B" w:rsidP="0026131A">
            <w:pPr>
              <w:pStyle w:val="Zkladntext"/>
              <w:contextualSpacing/>
              <w:rPr>
                <w:rFonts w:ascii="Times New Roman" w:hAnsi="Times New Roman" w:cs="Times New Roman"/>
                <w:sz w:val="22"/>
                <w:szCs w:val="22"/>
              </w:rPr>
            </w:pPr>
            <w:proofErr w:type="spellStart"/>
            <w:r w:rsidRPr="00CF491E">
              <w:rPr>
                <w:rFonts w:ascii="Times New Roman" w:hAnsi="Times New Roman" w:cs="Times New Roman"/>
                <w:i/>
                <w:iCs/>
                <w:sz w:val="22"/>
                <w:szCs w:val="22"/>
              </w:rPr>
              <w:t>Interkulturelle</w:t>
            </w:r>
            <w:proofErr w:type="spellEnd"/>
            <w:r w:rsidRPr="00CF491E">
              <w:rPr>
                <w:rFonts w:ascii="Times New Roman" w:hAnsi="Times New Roman" w:cs="Times New Roman"/>
                <w:i/>
                <w:iCs/>
                <w:sz w:val="22"/>
                <w:szCs w:val="22"/>
              </w:rPr>
              <w:t xml:space="preserve"> </w:t>
            </w:r>
            <w:proofErr w:type="spellStart"/>
            <w:r w:rsidRPr="00CF491E">
              <w:rPr>
                <w:rFonts w:ascii="Times New Roman" w:hAnsi="Times New Roman" w:cs="Times New Roman"/>
                <w:i/>
                <w:iCs/>
                <w:sz w:val="22"/>
                <w:szCs w:val="22"/>
              </w:rPr>
              <w:t>und</w:t>
            </w:r>
            <w:proofErr w:type="spellEnd"/>
            <w:r w:rsidRPr="00CF491E">
              <w:rPr>
                <w:rFonts w:ascii="Times New Roman" w:hAnsi="Times New Roman" w:cs="Times New Roman"/>
                <w:i/>
                <w:iCs/>
                <w:sz w:val="22"/>
                <w:szCs w:val="22"/>
              </w:rPr>
              <w:t xml:space="preserve"> </w:t>
            </w:r>
            <w:proofErr w:type="spellStart"/>
            <w:r w:rsidRPr="00CF491E">
              <w:rPr>
                <w:rFonts w:ascii="Times New Roman" w:hAnsi="Times New Roman" w:cs="Times New Roman"/>
                <w:i/>
                <w:iCs/>
                <w:sz w:val="22"/>
                <w:szCs w:val="22"/>
              </w:rPr>
              <w:t>transkulturelle</w:t>
            </w:r>
            <w:proofErr w:type="spellEnd"/>
            <w:r w:rsidRPr="00CF491E">
              <w:rPr>
                <w:rFonts w:ascii="Times New Roman" w:hAnsi="Times New Roman" w:cs="Times New Roman"/>
                <w:i/>
                <w:iCs/>
                <w:sz w:val="22"/>
                <w:szCs w:val="22"/>
              </w:rPr>
              <w:t xml:space="preserve"> </w:t>
            </w:r>
            <w:proofErr w:type="spellStart"/>
            <w:r w:rsidRPr="00CF491E">
              <w:rPr>
                <w:rFonts w:ascii="Times New Roman" w:hAnsi="Times New Roman" w:cs="Times New Roman"/>
                <w:i/>
                <w:iCs/>
                <w:sz w:val="22"/>
                <w:szCs w:val="22"/>
              </w:rPr>
              <w:t>Dimension</w:t>
            </w:r>
            <w:proofErr w:type="spellEnd"/>
            <w:r w:rsidRPr="00CF491E">
              <w:rPr>
                <w:rFonts w:ascii="Times New Roman" w:hAnsi="Times New Roman" w:cs="Times New Roman"/>
                <w:i/>
                <w:iCs/>
                <w:sz w:val="22"/>
                <w:szCs w:val="22"/>
              </w:rPr>
              <w:t xml:space="preserve"> </w:t>
            </w:r>
            <w:proofErr w:type="spellStart"/>
            <w:r w:rsidRPr="00CF491E">
              <w:rPr>
                <w:rFonts w:ascii="Times New Roman" w:hAnsi="Times New Roman" w:cs="Times New Roman"/>
                <w:i/>
                <w:iCs/>
                <w:sz w:val="22"/>
                <w:szCs w:val="22"/>
              </w:rPr>
              <w:t>im</w:t>
            </w:r>
            <w:proofErr w:type="spellEnd"/>
            <w:r w:rsidRPr="00CF491E">
              <w:rPr>
                <w:rFonts w:ascii="Times New Roman" w:hAnsi="Times New Roman" w:cs="Times New Roman"/>
                <w:i/>
                <w:iCs/>
                <w:sz w:val="22"/>
                <w:szCs w:val="22"/>
              </w:rPr>
              <w:t xml:space="preserve"> </w:t>
            </w:r>
            <w:proofErr w:type="spellStart"/>
            <w:r w:rsidRPr="00CF491E">
              <w:rPr>
                <w:rFonts w:ascii="Times New Roman" w:hAnsi="Times New Roman" w:cs="Times New Roman"/>
                <w:i/>
                <w:iCs/>
                <w:sz w:val="22"/>
                <w:szCs w:val="22"/>
              </w:rPr>
              <w:t>linguistischen</w:t>
            </w:r>
            <w:proofErr w:type="spellEnd"/>
            <w:r w:rsidRPr="00CF491E">
              <w:rPr>
                <w:rFonts w:ascii="Times New Roman" w:hAnsi="Times New Roman" w:cs="Times New Roman"/>
                <w:i/>
                <w:iCs/>
                <w:sz w:val="22"/>
                <w:szCs w:val="22"/>
              </w:rPr>
              <w:t xml:space="preserve">, </w:t>
            </w:r>
            <w:proofErr w:type="spellStart"/>
            <w:r w:rsidRPr="00CF491E">
              <w:rPr>
                <w:rFonts w:ascii="Times New Roman" w:hAnsi="Times New Roman" w:cs="Times New Roman"/>
                <w:i/>
                <w:iCs/>
                <w:sz w:val="22"/>
                <w:szCs w:val="22"/>
              </w:rPr>
              <w:t>kulturellen</w:t>
            </w:r>
            <w:proofErr w:type="spellEnd"/>
            <w:r w:rsidRPr="00CF491E">
              <w:rPr>
                <w:rFonts w:ascii="Times New Roman" w:hAnsi="Times New Roman" w:cs="Times New Roman"/>
                <w:i/>
                <w:iCs/>
                <w:sz w:val="22"/>
                <w:szCs w:val="22"/>
              </w:rPr>
              <w:t xml:space="preserve"> </w:t>
            </w:r>
            <w:proofErr w:type="spellStart"/>
            <w:r w:rsidRPr="00CF491E">
              <w:rPr>
                <w:rFonts w:ascii="Times New Roman" w:hAnsi="Times New Roman" w:cs="Times New Roman"/>
                <w:i/>
                <w:iCs/>
                <w:sz w:val="22"/>
                <w:szCs w:val="22"/>
              </w:rPr>
              <w:t>und</w:t>
            </w:r>
            <w:proofErr w:type="spellEnd"/>
            <w:r w:rsidRPr="00CF491E">
              <w:rPr>
                <w:rFonts w:ascii="Times New Roman" w:hAnsi="Times New Roman" w:cs="Times New Roman"/>
                <w:i/>
                <w:iCs/>
                <w:sz w:val="22"/>
                <w:szCs w:val="22"/>
              </w:rPr>
              <w:t xml:space="preserve"> </w:t>
            </w:r>
            <w:proofErr w:type="spellStart"/>
            <w:r w:rsidRPr="00CF491E">
              <w:rPr>
                <w:rFonts w:ascii="Times New Roman" w:hAnsi="Times New Roman" w:cs="Times New Roman"/>
                <w:i/>
                <w:iCs/>
                <w:sz w:val="22"/>
                <w:szCs w:val="22"/>
              </w:rPr>
              <w:t>historischen</w:t>
            </w:r>
            <w:proofErr w:type="spellEnd"/>
            <w:r w:rsidRPr="00CF491E">
              <w:rPr>
                <w:rFonts w:ascii="Times New Roman" w:hAnsi="Times New Roman" w:cs="Times New Roman"/>
                <w:i/>
                <w:iCs/>
                <w:sz w:val="22"/>
                <w:szCs w:val="22"/>
              </w:rPr>
              <w:t xml:space="preserve"> Kontext</w:t>
            </w:r>
            <w:r w:rsidRPr="00CF491E">
              <w:rPr>
                <w:rFonts w:ascii="Times New Roman" w:hAnsi="Times New Roman" w:cs="Times New Roman"/>
                <w:sz w:val="22"/>
                <w:szCs w:val="22"/>
              </w:rPr>
              <w:t xml:space="preserve"> (9. ročník)</w:t>
            </w:r>
          </w:p>
        </w:tc>
        <w:tc>
          <w:tcPr>
            <w:tcW w:w="1842" w:type="dxa"/>
          </w:tcPr>
          <w:p w14:paraId="161D61E3" w14:textId="529FDFA7" w:rsidR="0085616B" w:rsidRPr="00CF491E" w:rsidRDefault="0085616B"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7. – 9. 10. 2021</w:t>
            </w:r>
          </w:p>
        </w:tc>
        <w:tc>
          <w:tcPr>
            <w:tcW w:w="2268" w:type="dxa"/>
          </w:tcPr>
          <w:p w14:paraId="0040F3E5" w14:textId="5AC98ACF" w:rsidR="0085616B" w:rsidRPr="00CF491E" w:rsidRDefault="0085616B"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KCJ</w:t>
            </w:r>
          </w:p>
        </w:tc>
        <w:tc>
          <w:tcPr>
            <w:tcW w:w="1696" w:type="dxa"/>
          </w:tcPr>
          <w:p w14:paraId="56D95508" w14:textId="571CFBC1" w:rsidR="0085616B" w:rsidRPr="00CF491E" w:rsidRDefault="0085616B" w:rsidP="0090792C">
            <w:pPr>
              <w:pStyle w:val="Zkladntext"/>
              <w:contextualSpacing/>
              <w:jc w:val="both"/>
              <w:rPr>
                <w:rFonts w:ascii="Times New Roman" w:hAnsi="Times New Roman" w:cs="Times New Roman"/>
                <w:sz w:val="22"/>
                <w:szCs w:val="22"/>
              </w:rPr>
            </w:pPr>
            <w:r w:rsidRPr="00CF491E">
              <w:rPr>
                <w:rFonts w:ascii="Times New Roman" w:hAnsi="Times New Roman" w:cs="Times New Roman"/>
                <w:sz w:val="22"/>
                <w:szCs w:val="22"/>
              </w:rPr>
              <w:t xml:space="preserve">mezinárodní, </w:t>
            </w:r>
            <w:r w:rsidR="00B272C1">
              <w:rPr>
                <w:rFonts w:ascii="Times New Roman" w:hAnsi="Times New Roman" w:cs="Times New Roman"/>
                <w:sz w:val="22"/>
                <w:szCs w:val="22"/>
              </w:rPr>
              <w:t>hybridně</w:t>
            </w:r>
          </w:p>
        </w:tc>
      </w:tr>
    </w:tbl>
    <w:p w14:paraId="421D5D1F" w14:textId="474FC3CE" w:rsidR="0026131A" w:rsidRPr="00A128CE" w:rsidRDefault="00A128CE" w:rsidP="00A128CE">
      <w:pPr>
        <w:pStyle w:val="Zkladntext"/>
        <w:contextualSpacing/>
        <w:jc w:val="center"/>
        <w:rPr>
          <w:rFonts w:ascii="Times New Roman" w:hAnsi="Times New Roman" w:cs="Times New Roman"/>
          <w:i/>
          <w:iCs/>
          <w:w w:val="105"/>
          <w:sz w:val="22"/>
          <w:szCs w:val="22"/>
        </w:rPr>
      </w:pPr>
      <w:r w:rsidRPr="00A128CE">
        <w:rPr>
          <w:rFonts w:ascii="Times New Roman" w:hAnsi="Times New Roman" w:cs="Times New Roman"/>
          <w:b/>
          <w:bCs/>
          <w:i/>
          <w:iCs/>
          <w:w w:val="105"/>
          <w:sz w:val="22"/>
          <w:szCs w:val="22"/>
        </w:rPr>
        <w:t>Tabulka 22:</w:t>
      </w:r>
      <w:r w:rsidRPr="00A128CE">
        <w:rPr>
          <w:rFonts w:ascii="Times New Roman" w:hAnsi="Times New Roman" w:cs="Times New Roman"/>
          <w:i/>
          <w:iCs/>
          <w:w w:val="105"/>
          <w:sz w:val="22"/>
          <w:szCs w:val="22"/>
        </w:rPr>
        <w:t xml:space="preserve"> </w:t>
      </w:r>
      <w:r>
        <w:rPr>
          <w:rFonts w:ascii="Times New Roman" w:hAnsi="Times New Roman" w:cs="Times New Roman"/>
          <w:i/>
          <w:iCs/>
          <w:w w:val="105"/>
          <w:sz w:val="22"/>
          <w:szCs w:val="22"/>
        </w:rPr>
        <w:t>Významné konference pořádané fakultou v roce 2021</w:t>
      </w:r>
    </w:p>
    <w:p w14:paraId="784B3654" w14:textId="77777777" w:rsidR="00A128CE" w:rsidRPr="00D87481" w:rsidRDefault="00A128CE" w:rsidP="0090792C">
      <w:pPr>
        <w:pStyle w:val="Zkladntext"/>
        <w:contextualSpacing/>
        <w:jc w:val="both"/>
        <w:rPr>
          <w:rFonts w:ascii="Times New Roman" w:hAnsi="Times New Roman" w:cs="Times New Roman"/>
          <w:b/>
          <w:bCs/>
          <w:w w:val="105"/>
          <w:sz w:val="24"/>
          <w:szCs w:val="24"/>
        </w:rPr>
      </w:pPr>
    </w:p>
    <w:bookmarkEnd w:id="18"/>
    <w:p w14:paraId="4D9E5CAB" w14:textId="77777777" w:rsidR="0090792C" w:rsidRPr="00CF491E" w:rsidRDefault="0090792C" w:rsidP="0090792C">
      <w:pPr>
        <w:pStyle w:val="Zkladntext"/>
        <w:contextualSpacing/>
        <w:jc w:val="both"/>
        <w:rPr>
          <w:rFonts w:ascii="Times New Roman" w:hAnsi="Times New Roman" w:cs="Times New Roman"/>
          <w:sz w:val="24"/>
          <w:szCs w:val="24"/>
        </w:rPr>
      </w:pPr>
      <w:r w:rsidRPr="00CF491E">
        <w:rPr>
          <w:rFonts w:ascii="Times New Roman" w:hAnsi="Times New Roman" w:cs="Times New Roman"/>
          <w:sz w:val="24"/>
          <w:szCs w:val="24"/>
        </w:rPr>
        <w:t>Kromě těchto konferencí FF pořádala nebo spolupořádala další akce, k nimž byla přizvána také veřejnost, či které byly na širší veřejnost přímo zacíleny, např. festivaly, diskusní či přednáškové cykly – viz část shrnující třetí roli univerzity.</w:t>
      </w:r>
    </w:p>
    <w:p w14:paraId="4F55EA61" w14:textId="77777777" w:rsidR="0090792C" w:rsidRPr="00D87481" w:rsidRDefault="0090792C" w:rsidP="0090792C">
      <w:pPr>
        <w:pStyle w:val="Zkladntext"/>
        <w:contextualSpacing/>
        <w:jc w:val="both"/>
        <w:rPr>
          <w:rFonts w:ascii="Times New Roman" w:hAnsi="Times New Roman" w:cs="Times New Roman"/>
          <w:w w:val="105"/>
          <w:sz w:val="24"/>
          <w:szCs w:val="24"/>
        </w:rPr>
      </w:pPr>
    </w:p>
    <w:p w14:paraId="55D12092" w14:textId="4EA577D1" w:rsidR="0090792C" w:rsidRPr="006B6771" w:rsidRDefault="00EC6D15" w:rsidP="0090792C">
      <w:pPr>
        <w:pStyle w:val="Zkladntext"/>
        <w:contextualSpacing/>
        <w:jc w:val="both"/>
        <w:rPr>
          <w:rFonts w:ascii="Times New Roman" w:eastAsia="Arial" w:hAnsi="Times New Roman" w:cs="Times New Roman"/>
          <w:b/>
          <w:bCs/>
          <w:color w:val="BF8F00" w:themeColor="accent4" w:themeShade="BF"/>
          <w:w w:val="105"/>
          <w:sz w:val="24"/>
          <w:szCs w:val="24"/>
        </w:rPr>
      </w:pPr>
      <w:r>
        <w:rPr>
          <w:rFonts w:ascii="Times New Roman" w:eastAsia="Arial" w:hAnsi="Times New Roman" w:cs="Times New Roman"/>
          <w:b/>
          <w:bCs/>
          <w:color w:val="BF8F00" w:themeColor="accent4" w:themeShade="BF"/>
          <w:w w:val="105"/>
          <w:sz w:val="24"/>
          <w:szCs w:val="24"/>
        </w:rPr>
        <w:t xml:space="preserve">2.2 </w:t>
      </w:r>
      <w:r w:rsidR="0090792C" w:rsidRPr="006B6771">
        <w:rPr>
          <w:rFonts w:ascii="Times New Roman" w:eastAsia="Arial" w:hAnsi="Times New Roman" w:cs="Times New Roman"/>
          <w:b/>
          <w:bCs/>
          <w:color w:val="BF8F00" w:themeColor="accent4" w:themeShade="BF"/>
          <w:w w:val="105"/>
          <w:sz w:val="24"/>
          <w:szCs w:val="24"/>
        </w:rPr>
        <w:t xml:space="preserve">Zkvalitnění systému hodnocení </w:t>
      </w:r>
      <w:proofErr w:type="spellStart"/>
      <w:r w:rsidR="0090792C" w:rsidRPr="006B6771">
        <w:rPr>
          <w:rFonts w:ascii="Times New Roman" w:eastAsia="Arial" w:hAnsi="Times New Roman" w:cs="Times New Roman"/>
          <w:b/>
          <w:bCs/>
          <w:color w:val="BF8F00" w:themeColor="accent4" w:themeShade="BF"/>
          <w:w w:val="105"/>
          <w:sz w:val="24"/>
          <w:szCs w:val="24"/>
        </w:rPr>
        <w:t>VaVaI</w:t>
      </w:r>
      <w:proofErr w:type="spellEnd"/>
      <w:r w:rsidR="0090792C" w:rsidRPr="006B6771">
        <w:rPr>
          <w:rFonts w:ascii="Times New Roman" w:eastAsia="Arial" w:hAnsi="Times New Roman" w:cs="Times New Roman"/>
          <w:b/>
          <w:bCs/>
          <w:color w:val="BF8F00" w:themeColor="accent4" w:themeShade="BF"/>
          <w:w w:val="105"/>
          <w:sz w:val="24"/>
          <w:szCs w:val="24"/>
        </w:rPr>
        <w:t xml:space="preserve"> </w:t>
      </w:r>
      <w:r w:rsidR="00DD2AD0" w:rsidRPr="006B6771">
        <w:rPr>
          <w:rFonts w:ascii="Times New Roman" w:eastAsia="Arial" w:hAnsi="Times New Roman" w:cs="Times New Roman"/>
          <w:b/>
          <w:bCs/>
          <w:color w:val="BF8F00" w:themeColor="accent4" w:themeShade="BF"/>
          <w:w w:val="105"/>
          <w:sz w:val="24"/>
          <w:szCs w:val="24"/>
        </w:rPr>
        <w:t>(</w:t>
      </w:r>
      <w:r w:rsidR="0090792C" w:rsidRPr="006B6771">
        <w:rPr>
          <w:rFonts w:ascii="Times New Roman" w:eastAsia="Arial" w:hAnsi="Times New Roman" w:cs="Times New Roman"/>
          <w:b/>
          <w:bCs/>
          <w:color w:val="BF8F00" w:themeColor="accent4" w:themeShade="BF"/>
          <w:w w:val="105"/>
          <w:sz w:val="24"/>
          <w:szCs w:val="24"/>
        </w:rPr>
        <w:t>strategický cíl C2.2</w:t>
      </w:r>
      <w:r w:rsidR="00DD2AD0" w:rsidRPr="006B6771">
        <w:rPr>
          <w:rFonts w:ascii="Times New Roman" w:eastAsia="Arial" w:hAnsi="Times New Roman" w:cs="Times New Roman"/>
          <w:b/>
          <w:bCs/>
          <w:color w:val="BF8F00" w:themeColor="accent4" w:themeShade="BF"/>
          <w:w w:val="105"/>
          <w:sz w:val="24"/>
          <w:szCs w:val="24"/>
        </w:rPr>
        <w:t>)</w:t>
      </w:r>
    </w:p>
    <w:p w14:paraId="58601DA7" w14:textId="77777777" w:rsidR="00CF491E" w:rsidRDefault="00CF491E" w:rsidP="0090792C">
      <w:pPr>
        <w:pStyle w:val="Zkladntext"/>
        <w:contextualSpacing/>
        <w:jc w:val="both"/>
        <w:rPr>
          <w:rFonts w:ascii="Times New Roman" w:hAnsi="Times New Roman" w:cs="Times New Roman"/>
          <w:w w:val="105"/>
          <w:sz w:val="24"/>
          <w:szCs w:val="24"/>
        </w:rPr>
      </w:pPr>
    </w:p>
    <w:p w14:paraId="52DB655E" w14:textId="3B1883F0" w:rsidR="0090792C" w:rsidRPr="00CF491E" w:rsidRDefault="0090792C" w:rsidP="0090792C">
      <w:pPr>
        <w:pStyle w:val="Zkladntext"/>
        <w:contextualSpacing/>
        <w:jc w:val="both"/>
        <w:rPr>
          <w:rFonts w:ascii="Times New Roman" w:hAnsi="Times New Roman" w:cs="Times New Roman"/>
          <w:sz w:val="24"/>
          <w:szCs w:val="24"/>
        </w:rPr>
      </w:pPr>
      <w:r w:rsidRPr="00CF491E">
        <w:rPr>
          <w:rFonts w:ascii="Times New Roman" w:hAnsi="Times New Roman" w:cs="Times New Roman"/>
          <w:sz w:val="24"/>
          <w:szCs w:val="24"/>
        </w:rPr>
        <w:t xml:space="preserve">Na jaře roku 2021 byla drobnými úpravami aktualizována Směrnice č. 4/2020 </w:t>
      </w:r>
      <w:r w:rsidRPr="00CF491E">
        <w:rPr>
          <w:rFonts w:ascii="Times New Roman" w:hAnsi="Times New Roman" w:cs="Times New Roman"/>
          <w:i/>
          <w:iCs/>
          <w:sz w:val="24"/>
          <w:szCs w:val="24"/>
        </w:rPr>
        <w:t>Principy rozdělování prostředků DKRVO a hodnocení vědecké a tvůrčí činnosti na FF UP</w:t>
      </w:r>
      <w:r w:rsidR="00CF491E" w:rsidRPr="00CF491E">
        <w:rPr>
          <w:rFonts w:ascii="Times New Roman" w:hAnsi="Times New Roman" w:cs="Times New Roman"/>
          <w:i/>
          <w:iCs/>
          <w:sz w:val="24"/>
          <w:szCs w:val="24"/>
        </w:rPr>
        <w:t>CE</w:t>
      </w:r>
      <w:r w:rsidRPr="00CF491E">
        <w:rPr>
          <w:rFonts w:ascii="Times New Roman" w:hAnsi="Times New Roman" w:cs="Times New Roman"/>
          <w:sz w:val="24"/>
          <w:szCs w:val="24"/>
        </w:rPr>
        <w:t xml:space="preserve"> a následně podle ní byly rozděleny finanční prostředky na DKRVO. Aktualizovaná směrnice v souladu se strategickými cíli C2.2 a C2.4 poskytuje řadu nástrojů z</w:t>
      </w:r>
      <w:r w:rsidR="00B272C1">
        <w:rPr>
          <w:rFonts w:ascii="Times New Roman" w:hAnsi="Times New Roman" w:cs="Times New Roman"/>
          <w:sz w:val="24"/>
          <w:szCs w:val="24"/>
        </w:rPr>
        <w:t>dokonalujících</w:t>
      </w:r>
      <w:r w:rsidRPr="00CF491E">
        <w:rPr>
          <w:rFonts w:ascii="Times New Roman" w:hAnsi="Times New Roman" w:cs="Times New Roman"/>
          <w:sz w:val="24"/>
          <w:szCs w:val="24"/>
        </w:rPr>
        <w:t xml:space="preserve"> systém hodnocení kvality vědecké a tvůrčí činnosti a posiluje možnosti investic do kvalitní vědy včetně odměn v</w:t>
      </w:r>
      <w:r w:rsidR="003215C5">
        <w:rPr>
          <w:rFonts w:ascii="Times New Roman" w:hAnsi="Times New Roman" w:cs="Times New Roman"/>
          <w:sz w:val="24"/>
          <w:szCs w:val="24"/>
        </w:rPr>
        <w:t> </w:t>
      </w:r>
      <w:r w:rsidRPr="00CF491E">
        <w:rPr>
          <w:rFonts w:ascii="Times New Roman" w:hAnsi="Times New Roman" w:cs="Times New Roman"/>
          <w:sz w:val="24"/>
          <w:szCs w:val="24"/>
        </w:rPr>
        <w:t xml:space="preserve">podobě zásluhových osobních ohodnocení vědecké a tvůrčí činnosti jednotlivých akademických pracovníků, dále v podobě motivační podpory formou tzv. vědeckých balíčků umožňujících pracovníkům s nadstandardním vědeckým výkonem čerpat alokované finanční </w:t>
      </w:r>
      <w:r w:rsidRPr="00CF491E">
        <w:rPr>
          <w:rFonts w:ascii="Times New Roman" w:hAnsi="Times New Roman" w:cs="Times New Roman"/>
          <w:sz w:val="24"/>
          <w:szCs w:val="24"/>
        </w:rPr>
        <w:lastRenderedPageBreak/>
        <w:t>prostředky na podporu své vědecké činnosti. Finanční prostředky</w:t>
      </w:r>
      <w:r w:rsidR="00CF491E" w:rsidRPr="00CF491E">
        <w:rPr>
          <w:rFonts w:ascii="Times New Roman" w:hAnsi="Times New Roman" w:cs="Times New Roman"/>
          <w:sz w:val="24"/>
          <w:szCs w:val="24"/>
        </w:rPr>
        <w:t xml:space="preserve"> </w:t>
      </w:r>
      <w:r w:rsidRPr="00CF491E">
        <w:rPr>
          <w:rFonts w:ascii="Times New Roman" w:hAnsi="Times New Roman" w:cs="Times New Roman"/>
          <w:sz w:val="24"/>
          <w:szCs w:val="24"/>
        </w:rPr>
        <w:t>DKRVO byly dále rozděleny do vědeckých rozpočtů jednotlivých pracovišť na podporu jejich vědecké a další tvůrčí činnosti. Prostředky DKRVO byly také alokovány k podpoře činnosti vědeckých týmů a podle aktualizované směrnice byly rovněž využity k jednorázové odměně za excelentní výsledky a</w:t>
      </w:r>
      <w:r w:rsidR="003215C5">
        <w:rPr>
          <w:rFonts w:ascii="Times New Roman" w:hAnsi="Times New Roman" w:cs="Times New Roman"/>
          <w:sz w:val="24"/>
          <w:szCs w:val="24"/>
        </w:rPr>
        <w:t> </w:t>
      </w:r>
      <w:r w:rsidRPr="00CF491E">
        <w:rPr>
          <w:rFonts w:ascii="Times New Roman" w:hAnsi="Times New Roman" w:cs="Times New Roman"/>
          <w:sz w:val="24"/>
          <w:szCs w:val="24"/>
        </w:rPr>
        <w:t>k</w:t>
      </w:r>
      <w:r w:rsidR="003215C5">
        <w:rPr>
          <w:rFonts w:ascii="Times New Roman" w:hAnsi="Times New Roman" w:cs="Times New Roman"/>
          <w:sz w:val="24"/>
          <w:szCs w:val="24"/>
        </w:rPr>
        <w:t> </w:t>
      </w:r>
      <w:r w:rsidRPr="00CF491E">
        <w:rPr>
          <w:rFonts w:ascii="Times New Roman" w:hAnsi="Times New Roman" w:cs="Times New Roman"/>
          <w:sz w:val="24"/>
          <w:szCs w:val="24"/>
        </w:rPr>
        <w:t>drobné motivační odměně autorů podaných vědeckých projektů.</w:t>
      </w:r>
    </w:p>
    <w:p w14:paraId="64CAD0A8" w14:textId="77777777" w:rsidR="00CF491E" w:rsidRPr="00CF491E" w:rsidRDefault="00CF491E" w:rsidP="0090792C">
      <w:pPr>
        <w:pStyle w:val="Zkladntext"/>
        <w:contextualSpacing/>
        <w:jc w:val="both"/>
        <w:rPr>
          <w:rFonts w:ascii="Times New Roman" w:hAnsi="Times New Roman" w:cs="Times New Roman"/>
          <w:sz w:val="24"/>
          <w:szCs w:val="24"/>
        </w:rPr>
      </w:pPr>
    </w:p>
    <w:p w14:paraId="45CCA94E" w14:textId="74D2FF7D" w:rsidR="0090792C" w:rsidRPr="006B6771" w:rsidRDefault="00EC6D15" w:rsidP="0090792C">
      <w:pPr>
        <w:pStyle w:val="Zkladntext"/>
        <w:contextualSpacing/>
        <w:jc w:val="both"/>
        <w:rPr>
          <w:rFonts w:ascii="Times New Roman" w:eastAsia="Arial" w:hAnsi="Times New Roman" w:cs="Times New Roman"/>
          <w:b/>
          <w:bCs/>
          <w:color w:val="BF8F00" w:themeColor="accent4" w:themeShade="BF"/>
          <w:sz w:val="24"/>
          <w:szCs w:val="24"/>
        </w:rPr>
      </w:pPr>
      <w:r>
        <w:rPr>
          <w:rFonts w:ascii="Times New Roman" w:eastAsia="Arial" w:hAnsi="Times New Roman" w:cs="Times New Roman"/>
          <w:b/>
          <w:bCs/>
          <w:color w:val="BF8F00" w:themeColor="accent4" w:themeShade="BF"/>
          <w:sz w:val="24"/>
          <w:szCs w:val="24"/>
        </w:rPr>
        <w:t xml:space="preserve">2.3 </w:t>
      </w:r>
      <w:r w:rsidR="0090792C" w:rsidRPr="006B6771">
        <w:rPr>
          <w:rFonts w:ascii="Times New Roman" w:eastAsia="Arial" w:hAnsi="Times New Roman" w:cs="Times New Roman"/>
          <w:b/>
          <w:bCs/>
          <w:color w:val="BF8F00" w:themeColor="accent4" w:themeShade="BF"/>
          <w:sz w:val="24"/>
          <w:szCs w:val="24"/>
        </w:rPr>
        <w:t xml:space="preserve">Dosahování excelentních výsledků </w:t>
      </w:r>
      <w:r w:rsidR="00DD2AD0" w:rsidRPr="006B6771">
        <w:rPr>
          <w:rFonts w:ascii="Times New Roman" w:eastAsia="Arial" w:hAnsi="Times New Roman" w:cs="Times New Roman"/>
          <w:b/>
          <w:bCs/>
          <w:color w:val="BF8F00" w:themeColor="accent4" w:themeShade="BF"/>
          <w:sz w:val="24"/>
          <w:szCs w:val="24"/>
        </w:rPr>
        <w:t>(</w:t>
      </w:r>
      <w:r w:rsidR="0090792C" w:rsidRPr="006B6771">
        <w:rPr>
          <w:rFonts w:ascii="Times New Roman" w:eastAsia="Arial" w:hAnsi="Times New Roman" w:cs="Times New Roman"/>
          <w:b/>
          <w:bCs/>
          <w:color w:val="BF8F00" w:themeColor="accent4" w:themeShade="BF"/>
          <w:sz w:val="24"/>
          <w:szCs w:val="24"/>
        </w:rPr>
        <w:t>strategický cíl C2.3</w:t>
      </w:r>
      <w:r w:rsidR="00DD2AD0" w:rsidRPr="006B6771">
        <w:rPr>
          <w:rFonts w:ascii="Times New Roman" w:eastAsia="Arial" w:hAnsi="Times New Roman" w:cs="Times New Roman"/>
          <w:b/>
          <w:bCs/>
          <w:color w:val="BF8F00" w:themeColor="accent4" w:themeShade="BF"/>
          <w:sz w:val="24"/>
          <w:szCs w:val="24"/>
        </w:rPr>
        <w:t>)</w:t>
      </w:r>
    </w:p>
    <w:p w14:paraId="2D87257A" w14:textId="77777777" w:rsidR="00CF491E" w:rsidRPr="00CF491E" w:rsidRDefault="00CF491E" w:rsidP="0090792C">
      <w:pPr>
        <w:pStyle w:val="Zkladntext"/>
        <w:contextualSpacing/>
        <w:jc w:val="both"/>
        <w:rPr>
          <w:rFonts w:ascii="Times New Roman" w:hAnsi="Times New Roman" w:cs="Times New Roman"/>
          <w:sz w:val="24"/>
          <w:szCs w:val="24"/>
        </w:rPr>
      </w:pPr>
    </w:p>
    <w:p w14:paraId="5787ED3A" w14:textId="34B57B09" w:rsidR="0090792C" w:rsidRDefault="0090792C" w:rsidP="0090792C">
      <w:pPr>
        <w:pStyle w:val="Zkladntext"/>
        <w:contextualSpacing/>
        <w:jc w:val="both"/>
        <w:rPr>
          <w:rFonts w:ascii="Times New Roman" w:hAnsi="Times New Roman" w:cs="Times New Roman"/>
          <w:sz w:val="24"/>
          <w:szCs w:val="24"/>
        </w:rPr>
      </w:pPr>
      <w:r w:rsidRPr="00CF491E">
        <w:rPr>
          <w:rFonts w:ascii="Times New Roman" w:hAnsi="Times New Roman" w:cs="Times New Roman"/>
          <w:sz w:val="24"/>
          <w:szCs w:val="24"/>
        </w:rPr>
        <w:t>V roce 2021 bylo vybráno 16 výstupů jako excelentní výsledky do pilíře M1 hodnocení VO podle M17+. Jednalo se převážně o publikace v oborech historie a filozofie, nicméně v souladu se strategickým plánem fakulty byly nominovány i excelentní publikace v oboru 5.3 pedagogika. Kromě článků v prestižních zahraničních periodikách či kapitol v zahraničních publikacích jsou mezi nominacemi také například tyto monografie:</w:t>
      </w:r>
    </w:p>
    <w:p w14:paraId="313DC736" w14:textId="77777777" w:rsidR="00CF491E" w:rsidRPr="00CF491E" w:rsidRDefault="00CF491E" w:rsidP="0090792C">
      <w:pPr>
        <w:pStyle w:val="Zkladntext"/>
        <w:contextualSpacing/>
        <w:jc w:val="both"/>
        <w:rPr>
          <w:rFonts w:ascii="Times New Roman" w:hAnsi="Times New Roman" w:cs="Times New Roman"/>
          <w:sz w:val="24"/>
          <w:szCs w:val="24"/>
        </w:rPr>
      </w:pPr>
    </w:p>
    <w:p w14:paraId="14A4A663" w14:textId="38CEAAB2" w:rsidR="0090792C" w:rsidRDefault="0090792C" w:rsidP="00CF491E">
      <w:pPr>
        <w:widowControl w:val="0"/>
        <w:tabs>
          <w:tab w:val="left" w:pos="1105"/>
        </w:tabs>
        <w:autoSpaceDE w:val="0"/>
        <w:autoSpaceDN w:val="0"/>
        <w:spacing w:after="0"/>
        <w:ind w:left="708"/>
        <w:contextualSpacing/>
        <w:rPr>
          <w:rFonts w:cs="Times New Roman"/>
          <w:sz w:val="22"/>
        </w:rPr>
      </w:pPr>
      <w:bookmarkStart w:id="19" w:name="_Hlk101782285"/>
      <w:r w:rsidRPr="00CF491E">
        <w:rPr>
          <w:rFonts w:cs="Times New Roman"/>
          <w:sz w:val="22"/>
        </w:rPr>
        <w:t>NEKVAPIL JIRÁSKOVÁ, Šárka</w:t>
      </w:r>
      <w:bookmarkEnd w:id="19"/>
      <w:r w:rsidRPr="00CF491E">
        <w:rPr>
          <w:rFonts w:cs="Times New Roman"/>
          <w:sz w:val="22"/>
        </w:rPr>
        <w:t xml:space="preserve">. </w:t>
      </w:r>
      <w:proofErr w:type="spellStart"/>
      <w:r w:rsidRPr="00CF491E">
        <w:rPr>
          <w:rFonts w:cs="Times New Roman"/>
          <w:i/>
          <w:iCs/>
          <w:sz w:val="22"/>
        </w:rPr>
        <w:t>Protoindustriální</w:t>
      </w:r>
      <w:proofErr w:type="spellEnd"/>
      <w:r w:rsidRPr="00CF491E">
        <w:rPr>
          <w:rFonts w:cs="Times New Roman"/>
          <w:i/>
          <w:iCs/>
          <w:sz w:val="22"/>
        </w:rPr>
        <w:t xml:space="preserve"> společnost. Populační chování a životní strategie venkovského obyvatelstva severovýchodních Čech v 18. a 19. století</w:t>
      </w:r>
      <w:r w:rsidRPr="00CF491E">
        <w:rPr>
          <w:rFonts w:cs="Times New Roman"/>
          <w:sz w:val="22"/>
        </w:rPr>
        <w:t>. Pardubice: Univerzita Pardubice, 2019.</w:t>
      </w:r>
    </w:p>
    <w:p w14:paraId="6B77438E" w14:textId="77777777" w:rsidR="00CF491E" w:rsidRPr="00CF491E" w:rsidRDefault="00CF491E" w:rsidP="00CF491E">
      <w:pPr>
        <w:widowControl w:val="0"/>
        <w:tabs>
          <w:tab w:val="left" w:pos="1105"/>
        </w:tabs>
        <w:autoSpaceDE w:val="0"/>
        <w:autoSpaceDN w:val="0"/>
        <w:spacing w:after="0"/>
        <w:ind w:left="708"/>
        <w:contextualSpacing/>
        <w:rPr>
          <w:rFonts w:cs="Times New Roman"/>
          <w:sz w:val="22"/>
        </w:rPr>
      </w:pPr>
    </w:p>
    <w:p w14:paraId="0B8FCF0D" w14:textId="1A455FB9" w:rsidR="0090792C" w:rsidRDefault="0090792C" w:rsidP="00CF491E">
      <w:pPr>
        <w:widowControl w:val="0"/>
        <w:tabs>
          <w:tab w:val="left" w:pos="1105"/>
        </w:tabs>
        <w:autoSpaceDE w:val="0"/>
        <w:autoSpaceDN w:val="0"/>
        <w:spacing w:after="0"/>
        <w:ind w:left="708"/>
        <w:contextualSpacing/>
        <w:rPr>
          <w:rFonts w:cs="Times New Roman"/>
          <w:sz w:val="22"/>
        </w:rPr>
      </w:pPr>
      <w:r w:rsidRPr="00CF491E">
        <w:rPr>
          <w:rFonts w:cs="Times New Roman"/>
          <w:sz w:val="22"/>
        </w:rPr>
        <w:t>MAREK, Pavel, ČERNUŠÁK, T</w:t>
      </w:r>
      <w:r w:rsidR="00A16882">
        <w:rPr>
          <w:rFonts w:cs="Times New Roman"/>
          <w:sz w:val="22"/>
        </w:rPr>
        <w:t>omáš</w:t>
      </w:r>
      <w:r w:rsidRPr="00CF491E">
        <w:rPr>
          <w:rFonts w:cs="Times New Roman"/>
          <w:sz w:val="22"/>
        </w:rPr>
        <w:t xml:space="preserve">. </w:t>
      </w:r>
      <w:proofErr w:type="spellStart"/>
      <w:r w:rsidRPr="00CF491E">
        <w:rPr>
          <w:rFonts w:cs="Times New Roman"/>
          <w:i/>
          <w:iCs/>
          <w:sz w:val="22"/>
        </w:rPr>
        <w:t>Gesandte</w:t>
      </w:r>
      <w:proofErr w:type="spellEnd"/>
      <w:r w:rsidRPr="00CF491E">
        <w:rPr>
          <w:rFonts w:cs="Times New Roman"/>
          <w:i/>
          <w:iCs/>
          <w:sz w:val="22"/>
        </w:rPr>
        <w:t xml:space="preserve"> </w:t>
      </w:r>
      <w:proofErr w:type="spellStart"/>
      <w:r w:rsidRPr="00CF491E">
        <w:rPr>
          <w:rFonts w:cs="Times New Roman"/>
          <w:i/>
          <w:iCs/>
          <w:sz w:val="22"/>
        </w:rPr>
        <w:t>und</w:t>
      </w:r>
      <w:proofErr w:type="spellEnd"/>
      <w:r w:rsidRPr="00CF491E">
        <w:rPr>
          <w:rFonts w:cs="Times New Roman"/>
          <w:i/>
          <w:iCs/>
          <w:sz w:val="22"/>
        </w:rPr>
        <w:t xml:space="preserve"> </w:t>
      </w:r>
      <w:proofErr w:type="spellStart"/>
      <w:r w:rsidRPr="00CF491E">
        <w:rPr>
          <w:rFonts w:cs="Times New Roman"/>
          <w:i/>
          <w:iCs/>
          <w:sz w:val="22"/>
        </w:rPr>
        <w:t>Klienten</w:t>
      </w:r>
      <w:proofErr w:type="spellEnd"/>
      <w:r w:rsidRPr="00CF491E">
        <w:rPr>
          <w:rFonts w:cs="Times New Roman"/>
          <w:i/>
          <w:iCs/>
          <w:sz w:val="22"/>
        </w:rPr>
        <w:t xml:space="preserve">. </w:t>
      </w:r>
      <w:proofErr w:type="spellStart"/>
      <w:r w:rsidRPr="00CF491E">
        <w:rPr>
          <w:rFonts w:cs="Times New Roman"/>
          <w:i/>
          <w:iCs/>
          <w:sz w:val="22"/>
        </w:rPr>
        <w:t>Päpstliche</w:t>
      </w:r>
      <w:proofErr w:type="spellEnd"/>
      <w:r w:rsidRPr="00CF491E">
        <w:rPr>
          <w:rFonts w:cs="Times New Roman"/>
          <w:i/>
          <w:iCs/>
          <w:sz w:val="22"/>
        </w:rPr>
        <w:t xml:space="preserve"> </w:t>
      </w:r>
      <w:proofErr w:type="spellStart"/>
      <w:r w:rsidRPr="00CF491E">
        <w:rPr>
          <w:rFonts w:cs="Times New Roman"/>
          <w:i/>
          <w:iCs/>
          <w:sz w:val="22"/>
        </w:rPr>
        <w:t>und</w:t>
      </w:r>
      <w:proofErr w:type="spellEnd"/>
      <w:r w:rsidRPr="00CF491E">
        <w:rPr>
          <w:rFonts w:cs="Times New Roman"/>
          <w:i/>
          <w:iCs/>
          <w:sz w:val="22"/>
        </w:rPr>
        <w:t xml:space="preserve"> </w:t>
      </w:r>
      <w:proofErr w:type="spellStart"/>
      <w:r w:rsidRPr="00CF491E">
        <w:rPr>
          <w:rFonts w:cs="Times New Roman"/>
          <w:i/>
          <w:iCs/>
          <w:sz w:val="22"/>
        </w:rPr>
        <w:t>spanische</w:t>
      </w:r>
      <w:proofErr w:type="spellEnd"/>
      <w:r w:rsidRPr="00CF491E">
        <w:rPr>
          <w:rFonts w:cs="Times New Roman"/>
          <w:i/>
          <w:iCs/>
          <w:sz w:val="22"/>
        </w:rPr>
        <w:t xml:space="preserve"> </w:t>
      </w:r>
      <w:proofErr w:type="spellStart"/>
      <w:r w:rsidRPr="00CF491E">
        <w:rPr>
          <w:rFonts w:cs="Times New Roman"/>
          <w:i/>
          <w:iCs/>
          <w:sz w:val="22"/>
        </w:rPr>
        <w:t>Diplomaten</w:t>
      </w:r>
      <w:proofErr w:type="spellEnd"/>
      <w:r w:rsidRPr="00CF491E">
        <w:rPr>
          <w:rFonts w:cs="Times New Roman"/>
          <w:i/>
          <w:iCs/>
          <w:sz w:val="22"/>
        </w:rPr>
        <w:t xml:space="preserve"> </w:t>
      </w:r>
      <w:proofErr w:type="spellStart"/>
      <w:r w:rsidRPr="00CF491E">
        <w:rPr>
          <w:rFonts w:cs="Times New Roman"/>
          <w:i/>
          <w:iCs/>
          <w:sz w:val="22"/>
        </w:rPr>
        <w:t>im</w:t>
      </w:r>
      <w:proofErr w:type="spellEnd"/>
      <w:r w:rsidRPr="00CF491E">
        <w:rPr>
          <w:rFonts w:cs="Times New Roman"/>
          <w:i/>
          <w:iCs/>
          <w:sz w:val="22"/>
        </w:rPr>
        <w:t xml:space="preserve"> </w:t>
      </w:r>
      <w:proofErr w:type="spellStart"/>
      <w:r w:rsidRPr="00CF491E">
        <w:rPr>
          <w:rFonts w:cs="Times New Roman"/>
          <w:i/>
          <w:iCs/>
          <w:sz w:val="22"/>
        </w:rPr>
        <w:t>Umfeld</w:t>
      </w:r>
      <w:proofErr w:type="spellEnd"/>
      <w:r w:rsidRPr="00CF491E">
        <w:rPr>
          <w:rFonts w:cs="Times New Roman"/>
          <w:i/>
          <w:iCs/>
          <w:sz w:val="22"/>
        </w:rPr>
        <w:t xml:space="preserve"> von Kaiser Rudolf II</w:t>
      </w:r>
      <w:r w:rsidRPr="00CF491E">
        <w:rPr>
          <w:rFonts w:cs="Times New Roman"/>
          <w:sz w:val="22"/>
        </w:rPr>
        <w:t xml:space="preserve">. </w:t>
      </w:r>
      <w:proofErr w:type="spellStart"/>
      <w:r w:rsidRPr="00CF491E">
        <w:rPr>
          <w:rFonts w:cs="Times New Roman"/>
          <w:sz w:val="22"/>
        </w:rPr>
        <w:t>Berlin</w:t>
      </w:r>
      <w:proofErr w:type="spellEnd"/>
      <w:r w:rsidRPr="00CF491E">
        <w:rPr>
          <w:rFonts w:cs="Times New Roman"/>
          <w:sz w:val="22"/>
        </w:rPr>
        <w:t xml:space="preserve">: Walter de </w:t>
      </w:r>
      <w:proofErr w:type="spellStart"/>
      <w:r w:rsidRPr="00CF491E">
        <w:rPr>
          <w:rFonts w:cs="Times New Roman"/>
          <w:sz w:val="22"/>
        </w:rPr>
        <w:t>Gruyter</w:t>
      </w:r>
      <w:proofErr w:type="spellEnd"/>
      <w:r w:rsidRPr="00CF491E">
        <w:rPr>
          <w:rFonts w:cs="Times New Roman"/>
          <w:sz w:val="22"/>
        </w:rPr>
        <w:t xml:space="preserve"> </w:t>
      </w:r>
      <w:proofErr w:type="spellStart"/>
      <w:r w:rsidRPr="00CF491E">
        <w:rPr>
          <w:rFonts w:cs="Times New Roman"/>
          <w:sz w:val="22"/>
        </w:rPr>
        <w:t>GmbH</w:t>
      </w:r>
      <w:proofErr w:type="spellEnd"/>
      <w:r w:rsidRPr="00CF491E">
        <w:rPr>
          <w:rFonts w:cs="Times New Roman"/>
          <w:sz w:val="22"/>
        </w:rPr>
        <w:t xml:space="preserve"> &amp; Co. KG, 2020.</w:t>
      </w:r>
    </w:p>
    <w:p w14:paraId="761B6A5F" w14:textId="77777777" w:rsidR="00CF491E" w:rsidRPr="00CF491E" w:rsidRDefault="00CF491E" w:rsidP="00CF491E">
      <w:pPr>
        <w:widowControl w:val="0"/>
        <w:tabs>
          <w:tab w:val="left" w:pos="1105"/>
        </w:tabs>
        <w:autoSpaceDE w:val="0"/>
        <w:autoSpaceDN w:val="0"/>
        <w:spacing w:after="0"/>
        <w:ind w:left="708"/>
        <w:contextualSpacing/>
        <w:rPr>
          <w:rFonts w:cs="Times New Roman"/>
          <w:sz w:val="22"/>
        </w:rPr>
      </w:pPr>
    </w:p>
    <w:p w14:paraId="2706EA35" w14:textId="14CCC0BD" w:rsidR="0090792C" w:rsidRDefault="0090792C" w:rsidP="00CF491E">
      <w:pPr>
        <w:widowControl w:val="0"/>
        <w:tabs>
          <w:tab w:val="left" w:pos="1105"/>
        </w:tabs>
        <w:autoSpaceDE w:val="0"/>
        <w:autoSpaceDN w:val="0"/>
        <w:spacing w:after="0"/>
        <w:ind w:left="708"/>
        <w:contextualSpacing/>
        <w:rPr>
          <w:rFonts w:cs="Times New Roman"/>
          <w:sz w:val="22"/>
        </w:rPr>
      </w:pPr>
      <w:r w:rsidRPr="00CF491E">
        <w:rPr>
          <w:rFonts w:cs="Times New Roman"/>
          <w:sz w:val="22"/>
        </w:rPr>
        <w:t xml:space="preserve">BAKEŠ, Martin. </w:t>
      </w:r>
      <w:r w:rsidRPr="00CF491E">
        <w:rPr>
          <w:rFonts w:cs="Times New Roman"/>
          <w:i/>
          <w:iCs/>
          <w:sz w:val="22"/>
        </w:rPr>
        <w:t>Diplomatem v půlnoční zemi. Zástupci Habsburků ve Švédském království mezi lety 1650 a 1730</w:t>
      </w:r>
      <w:r w:rsidRPr="00CF491E">
        <w:rPr>
          <w:rFonts w:cs="Times New Roman"/>
          <w:sz w:val="22"/>
        </w:rPr>
        <w:t>. Praha: Academia 2020.</w:t>
      </w:r>
    </w:p>
    <w:p w14:paraId="0E0AE0D0" w14:textId="77777777" w:rsidR="00CF491E" w:rsidRPr="00CF491E" w:rsidRDefault="00CF491E" w:rsidP="00CF491E">
      <w:pPr>
        <w:widowControl w:val="0"/>
        <w:tabs>
          <w:tab w:val="left" w:pos="1105"/>
        </w:tabs>
        <w:autoSpaceDE w:val="0"/>
        <w:autoSpaceDN w:val="0"/>
        <w:spacing w:after="0"/>
        <w:ind w:left="708"/>
        <w:contextualSpacing/>
        <w:rPr>
          <w:rFonts w:cs="Times New Roman"/>
          <w:sz w:val="22"/>
        </w:rPr>
      </w:pPr>
    </w:p>
    <w:p w14:paraId="4F53CDD7" w14:textId="525F5059" w:rsidR="0090792C" w:rsidRDefault="0090792C" w:rsidP="00CF491E">
      <w:pPr>
        <w:widowControl w:val="0"/>
        <w:tabs>
          <w:tab w:val="left" w:pos="1105"/>
        </w:tabs>
        <w:autoSpaceDE w:val="0"/>
        <w:autoSpaceDN w:val="0"/>
        <w:spacing w:after="0"/>
        <w:ind w:left="708"/>
        <w:contextualSpacing/>
        <w:rPr>
          <w:rFonts w:cs="Times New Roman"/>
          <w:sz w:val="22"/>
        </w:rPr>
      </w:pPr>
      <w:r w:rsidRPr="00CF491E">
        <w:rPr>
          <w:rFonts w:cs="Times New Roman"/>
          <w:sz w:val="22"/>
        </w:rPr>
        <w:t xml:space="preserve">JIRÁNEK, Tomáš, VYDRA, Zdeněk a ZUBÁKOVÁ, Blanka. </w:t>
      </w:r>
      <w:r w:rsidRPr="00CF491E">
        <w:rPr>
          <w:rFonts w:cs="Times New Roman"/>
          <w:i/>
          <w:iCs/>
          <w:sz w:val="22"/>
        </w:rPr>
        <w:t>Židovský bojkot nacistického Německa 1933-1941</w:t>
      </w:r>
      <w:r w:rsidRPr="00CF491E">
        <w:rPr>
          <w:rFonts w:cs="Times New Roman"/>
          <w:sz w:val="22"/>
        </w:rPr>
        <w:t>. Pardubice: Univerzita Pardubice, 2020.</w:t>
      </w:r>
    </w:p>
    <w:p w14:paraId="2D9A366F" w14:textId="77777777" w:rsidR="00CF491E" w:rsidRPr="00CF491E" w:rsidRDefault="00CF491E" w:rsidP="00CF491E">
      <w:pPr>
        <w:widowControl w:val="0"/>
        <w:tabs>
          <w:tab w:val="left" w:pos="1105"/>
        </w:tabs>
        <w:autoSpaceDE w:val="0"/>
        <w:autoSpaceDN w:val="0"/>
        <w:spacing w:after="0"/>
        <w:ind w:left="708"/>
        <w:contextualSpacing/>
        <w:rPr>
          <w:rFonts w:cs="Times New Roman"/>
          <w:sz w:val="22"/>
        </w:rPr>
      </w:pPr>
    </w:p>
    <w:p w14:paraId="5D0CA219" w14:textId="3736445C" w:rsidR="0090792C" w:rsidRDefault="0090792C" w:rsidP="00CF491E">
      <w:pPr>
        <w:widowControl w:val="0"/>
        <w:tabs>
          <w:tab w:val="left" w:pos="1105"/>
        </w:tabs>
        <w:autoSpaceDE w:val="0"/>
        <w:autoSpaceDN w:val="0"/>
        <w:spacing w:after="0"/>
        <w:ind w:left="708"/>
        <w:contextualSpacing/>
        <w:rPr>
          <w:rFonts w:cs="Times New Roman"/>
          <w:sz w:val="22"/>
        </w:rPr>
      </w:pPr>
      <w:r w:rsidRPr="00CF491E">
        <w:rPr>
          <w:rFonts w:cs="Times New Roman"/>
          <w:sz w:val="22"/>
        </w:rPr>
        <w:t xml:space="preserve">NEKVAPIL, Ladislav. </w:t>
      </w:r>
      <w:r w:rsidRPr="00CF491E">
        <w:rPr>
          <w:rFonts w:cs="Times New Roman"/>
          <w:i/>
          <w:iCs/>
          <w:sz w:val="22"/>
        </w:rPr>
        <w:t>Čelední služba v Čechách v raném novověku. Právní, sociální a</w:t>
      </w:r>
      <w:r w:rsidR="003215C5">
        <w:rPr>
          <w:rFonts w:cs="Times New Roman"/>
          <w:i/>
          <w:iCs/>
          <w:sz w:val="22"/>
        </w:rPr>
        <w:t> </w:t>
      </w:r>
      <w:r w:rsidRPr="00CF491E">
        <w:rPr>
          <w:rFonts w:cs="Times New Roman"/>
          <w:i/>
          <w:iCs/>
          <w:sz w:val="22"/>
        </w:rPr>
        <w:t>ekonomické aspekty</w:t>
      </w:r>
      <w:r w:rsidRPr="00CF491E">
        <w:rPr>
          <w:rFonts w:cs="Times New Roman"/>
          <w:sz w:val="22"/>
        </w:rPr>
        <w:t>. Pardubice: Univerzita Pardubice, 2020.</w:t>
      </w:r>
    </w:p>
    <w:p w14:paraId="4263A5A2" w14:textId="77777777" w:rsidR="00CF491E" w:rsidRPr="00CF491E" w:rsidRDefault="00CF491E" w:rsidP="00CF491E">
      <w:pPr>
        <w:widowControl w:val="0"/>
        <w:tabs>
          <w:tab w:val="left" w:pos="1105"/>
        </w:tabs>
        <w:autoSpaceDE w:val="0"/>
        <w:autoSpaceDN w:val="0"/>
        <w:spacing w:after="0"/>
        <w:ind w:left="708"/>
        <w:contextualSpacing/>
        <w:rPr>
          <w:rFonts w:cs="Times New Roman"/>
          <w:sz w:val="22"/>
        </w:rPr>
      </w:pPr>
    </w:p>
    <w:p w14:paraId="48B36FA0" w14:textId="03D6221B" w:rsidR="0090792C" w:rsidRDefault="0090792C" w:rsidP="00CF491E">
      <w:pPr>
        <w:widowControl w:val="0"/>
        <w:tabs>
          <w:tab w:val="left" w:pos="1105"/>
        </w:tabs>
        <w:autoSpaceDE w:val="0"/>
        <w:autoSpaceDN w:val="0"/>
        <w:spacing w:after="0"/>
        <w:ind w:left="708"/>
        <w:contextualSpacing/>
        <w:rPr>
          <w:rFonts w:cs="Times New Roman"/>
          <w:sz w:val="22"/>
        </w:rPr>
      </w:pPr>
      <w:r w:rsidRPr="00CF491E">
        <w:rPr>
          <w:rFonts w:cs="Times New Roman"/>
          <w:sz w:val="22"/>
        </w:rPr>
        <w:t xml:space="preserve">TÉRA, Michal. </w:t>
      </w:r>
      <w:r w:rsidRPr="00CF491E">
        <w:rPr>
          <w:rFonts w:cs="Times New Roman"/>
          <w:i/>
          <w:iCs/>
          <w:sz w:val="22"/>
        </w:rPr>
        <w:t>Kyjevská Rus. Dějiny – kultura – společnost</w:t>
      </w:r>
      <w:r w:rsidRPr="00CF491E">
        <w:rPr>
          <w:rFonts w:cs="Times New Roman"/>
          <w:sz w:val="22"/>
        </w:rPr>
        <w:t>. Červený Kostelec: Pavel Mervart, 2019.</w:t>
      </w:r>
    </w:p>
    <w:p w14:paraId="48E708A6" w14:textId="77777777" w:rsidR="00CF491E" w:rsidRPr="00CF491E" w:rsidRDefault="00CF491E" w:rsidP="00CF491E">
      <w:pPr>
        <w:widowControl w:val="0"/>
        <w:tabs>
          <w:tab w:val="left" w:pos="1105"/>
        </w:tabs>
        <w:autoSpaceDE w:val="0"/>
        <w:autoSpaceDN w:val="0"/>
        <w:spacing w:after="0"/>
        <w:ind w:left="708"/>
        <w:contextualSpacing/>
        <w:rPr>
          <w:rFonts w:cs="Times New Roman"/>
          <w:sz w:val="22"/>
        </w:rPr>
      </w:pPr>
    </w:p>
    <w:p w14:paraId="26CE1F19" w14:textId="77777777" w:rsidR="0090792C" w:rsidRPr="00CF491E" w:rsidRDefault="0090792C" w:rsidP="00CF491E">
      <w:pPr>
        <w:widowControl w:val="0"/>
        <w:tabs>
          <w:tab w:val="left" w:pos="1105"/>
        </w:tabs>
        <w:autoSpaceDE w:val="0"/>
        <w:autoSpaceDN w:val="0"/>
        <w:spacing w:after="0"/>
        <w:ind w:left="708"/>
        <w:contextualSpacing/>
        <w:rPr>
          <w:rFonts w:cs="Times New Roman"/>
          <w:sz w:val="22"/>
        </w:rPr>
      </w:pPr>
      <w:r w:rsidRPr="00CF491E">
        <w:rPr>
          <w:rFonts w:cs="Times New Roman"/>
          <w:sz w:val="22"/>
        </w:rPr>
        <w:t xml:space="preserve">WIINIKKA-LYDON, Joseph. </w:t>
      </w:r>
      <w:proofErr w:type="spellStart"/>
      <w:r w:rsidRPr="00CF491E">
        <w:rPr>
          <w:rFonts w:cs="Times New Roman"/>
          <w:i/>
          <w:iCs/>
          <w:sz w:val="22"/>
        </w:rPr>
        <w:t>Moral</w:t>
      </w:r>
      <w:proofErr w:type="spellEnd"/>
      <w:r w:rsidRPr="00CF491E">
        <w:rPr>
          <w:rFonts w:cs="Times New Roman"/>
          <w:i/>
          <w:iCs/>
          <w:sz w:val="22"/>
        </w:rPr>
        <w:t xml:space="preserve"> </w:t>
      </w:r>
      <w:proofErr w:type="spellStart"/>
      <w:r w:rsidRPr="00CF491E">
        <w:rPr>
          <w:rFonts w:cs="Times New Roman"/>
          <w:i/>
          <w:iCs/>
          <w:sz w:val="22"/>
        </w:rPr>
        <w:t>Injury</w:t>
      </w:r>
      <w:proofErr w:type="spellEnd"/>
      <w:r w:rsidRPr="00CF491E">
        <w:rPr>
          <w:rFonts w:cs="Times New Roman"/>
          <w:i/>
          <w:iCs/>
          <w:sz w:val="22"/>
        </w:rPr>
        <w:t xml:space="preserve"> and </w:t>
      </w:r>
      <w:proofErr w:type="spellStart"/>
      <w:r w:rsidRPr="00CF491E">
        <w:rPr>
          <w:rFonts w:cs="Times New Roman"/>
          <w:i/>
          <w:iCs/>
          <w:sz w:val="22"/>
        </w:rPr>
        <w:t>the</w:t>
      </w:r>
      <w:proofErr w:type="spellEnd"/>
      <w:r w:rsidRPr="00CF491E">
        <w:rPr>
          <w:rFonts w:cs="Times New Roman"/>
          <w:i/>
          <w:iCs/>
          <w:sz w:val="22"/>
        </w:rPr>
        <w:t xml:space="preserve"> </w:t>
      </w:r>
      <w:proofErr w:type="spellStart"/>
      <w:r w:rsidRPr="00CF491E">
        <w:rPr>
          <w:rFonts w:cs="Times New Roman"/>
          <w:i/>
          <w:iCs/>
          <w:sz w:val="22"/>
        </w:rPr>
        <w:t>Promise</w:t>
      </w:r>
      <w:proofErr w:type="spellEnd"/>
      <w:r w:rsidRPr="00CF491E">
        <w:rPr>
          <w:rFonts w:cs="Times New Roman"/>
          <w:i/>
          <w:iCs/>
          <w:sz w:val="22"/>
        </w:rPr>
        <w:t xml:space="preserve"> </w:t>
      </w:r>
      <w:proofErr w:type="spellStart"/>
      <w:r w:rsidRPr="00CF491E">
        <w:rPr>
          <w:rFonts w:cs="Times New Roman"/>
          <w:i/>
          <w:iCs/>
          <w:sz w:val="22"/>
        </w:rPr>
        <w:t>of</w:t>
      </w:r>
      <w:proofErr w:type="spellEnd"/>
      <w:r w:rsidRPr="00CF491E">
        <w:rPr>
          <w:rFonts w:cs="Times New Roman"/>
          <w:i/>
          <w:iCs/>
          <w:sz w:val="22"/>
        </w:rPr>
        <w:t xml:space="preserve"> </w:t>
      </w:r>
      <w:proofErr w:type="spellStart"/>
      <w:r w:rsidRPr="00CF491E">
        <w:rPr>
          <w:rFonts w:cs="Times New Roman"/>
          <w:i/>
          <w:iCs/>
          <w:sz w:val="22"/>
        </w:rPr>
        <w:t>Virtue</w:t>
      </w:r>
      <w:proofErr w:type="spellEnd"/>
      <w:r w:rsidRPr="00CF491E">
        <w:rPr>
          <w:rFonts w:cs="Times New Roman"/>
          <w:sz w:val="22"/>
        </w:rPr>
        <w:t xml:space="preserve">. </w:t>
      </w:r>
      <w:proofErr w:type="spellStart"/>
      <w:r w:rsidRPr="00CF491E">
        <w:rPr>
          <w:rFonts w:cs="Times New Roman"/>
          <w:sz w:val="22"/>
        </w:rPr>
        <w:t>Cham</w:t>
      </w:r>
      <w:proofErr w:type="spellEnd"/>
      <w:r w:rsidRPr="00CF491E">
        <w:rPr>
          <w:rFonts w:cs="Times New Roman"/>
          <w:sz w:val="22"/>
        </w:rPr>
        <w:t xml:space="preserve">: </w:t>
      </w:r>
      <w:proofErr w:type="spellStart"/>
      <w:r w:rsidRPr="00CF491E">
        <w:rPr>
          <w:rFonts w:cs="Times New Roman"/>
          <w:sz w:val="22"/>
        </w:rPr>
        <w:t>Palgrave</w:t>
      </w:r>
      <w:proofErr w:type="spellEnd"/>
      <w:r w:rsidRPr="00CF491E">
        <w:rPr>
          <w:rFonts w:cs="Times New Roman"/>
          <w:sz w:val="22"/>
        </w:rPr>
        <w:t>, 2019.</w:t>
      </w:r>
    </w:p>
    <w:p w14:paraId="4C8BD0FB" w14:textId="77777777" w:rsidR="0090792C" w:rsidRPr="00CF491E" w:rsidRDefault="0090792C" w:rsidP="0090792C">
      <w:pPr>
        <w:pStyle w:val="Zkladntext"/>
        <w:contextualSpacing/>
        <w:jc w:val="both"/>
        <w:rPr>
          <w:rFonts w:ascii="Times New Roman" w:hAnsi="Times New Roman" w:cs="Times New Roman"/>
          <w:sz w:val="24"/>
          <w:szCs w:val="24"/>
        </w:rPr>
      </w:pPr>
    </w:p>
    <w:p w14:paraId="7DED1121" w14:textId="75B667DC" w:rsidR="0090792C" w:rsidRDefault="005D0A73" w:rsidP="00FA0BB0">
      <w:pPr>
        <w:pStyle w:val="Zkladntext"/>
        <w:contextualSpacing/>
        <w:jc w:val="center"/>
        <w:rPr>
          <w:rFonts w:ascii="Times New Roman" w:hAnsi="Times New Roman" w:cs="Times New Roman"/>
          <w:sz w:val="24"/>
          <w:szCs w:val="24"/>
        </w:rPr>
      </w:pPr>
      <w:r w:rsidRPr="005D0A73">
        <w:rPr>
          <w:rFonts w:ascii="Times New Roman" w:hAnsi="Times New Roman" w:cs="Times New Roman"/>
          <w:noProof/>
          <w:sz w:val="24"/>
          <w:szCs w:val="24"/>
        </w:rPr>
        <w:drawing>
          <wp:inline distT="0" distB="0" distL="0" distR="0" wp14:anchorId="34546C7A" wp14:editId="1C1E459A">
            <wp:extent cx="1989455" cy="2879632"/>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99813" cy="2894625"/>
                    </a:xfrm>
                    <a:prstGeom prst="rect">
                      <a:avLst/>
                    </a:prstGeom>
                  </pic:spPr>
                </pic:pic>
              </a:graphicData>
            </a:graphic>
          </wp:inline>
        </w:drawing>
      </w:r>
      <w:r w:rsidR="00FA0BB0">
        <w:rPr>
          <w:rFonts w:ascii="Times New Roman" w:hAnsi="Times New Roman" w:cs="Times New Roman"/>
          <w:sz w:val="24"/>
          <w:szCs w:val="24"/>
        </w:rPr>
        <w:t xml:space="preserve">               </w:t>
      </w:r>
      <w:r w:rsidRPr="005D0A73">
        <w:rPr>
          <w:rFonts w:ascii="Times New Roman" w:hAnsi="Times New Roman" w:cs="Times New Roman"/>
          <w:noProof/>
          <w:sz w:val="24"/>
          <w:szCs w:val="24"/>
        </w:rPr>
        <w:drawing>
          <wp:inline distT="0" distB="0" distL="0" distR="0" wp14:anchorId="09816DD0" wp14:editId="4DE1E470">
            <wp:extent cx="1989274" cy="286276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6110" cy="2886998"/>
                    </a:xfrm>
                    <a:prstGeom prst="rect">
                      <a:avLst/>
                    </a:prstGeom>
                  </pic:spPr>
                </pic:pic>
              </a:graphicData>
            </a:graphic>
          </wp:inline>
        </w:drawing>
      </w:r>
    </w:p>
    <w:p w14:paraId="51F7BA52" w14:textId="77777777" w:rsidR="005D0A73" w:rsidRPr="00CF491E" w:rsidRDefault="005D0A73" w:rsidP="0090792C">
      <w:pPr>
        <w:pStyle w:val="Zkladntext"/>
        <w:contextualSpacing/>
        <w:jc w:val="both"/>
        <w:rPr>
          <w:rFonts w:ascii="Times New Roman" w:hAnsi="Times New Roman" w:cs="Times New Roman"/>
          <w:sz w:val="24"/>
          <w:szCs w:val="24"/>
        </w:rPr>
      </w:pPr>
    </w:p>
    <w:p w14:paraId="0AB7299C" w14:textId="7E3487FF" w:rsidR="0090792C" w:rsidRPr="00CF491E" w:rsidRDefault="008167E6" w:rsidP="0090792C">
      <w:pPr>
        <w:pStyle w:val="Zkladntext"/>
        <w:contextualSpacing/>
        <w:jc w:val="both"/>
        <w:rPr>
          <w:rFonts w:ascii="Times New Roman" w:hAnsi="Times New Roman" w:cs="Times New Roman"/>
          <w:sz w:val="24"/>
          <w:szCs w:val="24"/>
        </w:rPr>
      </w:pPr>
      <w:r>
        <w:rPr>
          <w:rFonts w:ascii="Times New Roman" w:hAnsi="Times New Roman" w:cs="Times New Roman"/>
          <w:sz w:val="24"/>
          <w:szCs w:val="24"/>
        </w:rPr>
        <w:t>H</w:t>
      </w:r>
      <w:r w:rsidR="0090792C" w:rsidRPr="00CF491E">
        <w:rPr>
          <w:rFonts w:ascii="Times New Roman" w:hAnsi="Times New Roman" w:cs="Times New Roman"/>
          <w:sz w:val="24"/>
          <w:szCs w:val="24"/>
        </w:rPr>
        <w:t>odnocení excelentních výsledků v rámci modulu M1 za rok 2020, do něhož bylo nominováno 13 vědeckých publikací, byl</w:t>
      </w:r>
      <w:r>
        <w:rPr>
          <w:rFonts w:ascii="Times New Roman" w:hAnsi="Times New Roman" w:cs="Times New Roman"/>
          <w:sz w:val="24"/>
          <w:szCs w:val="24"/>
        </w:rPr>
        <w:t>o</w:t>
      </w:r>
      <w:r w:rsidR="0090792C" w:rsidRPr="00CF491E">
        <w:rPr>
          <w:rFonts w:ascii="Times New Roman" w:hAnsi="Times New Roman" w:cs="Times New Roman"/>
          <w:sz w:val="24"/>
          <w:szCs w:val="24"/>
        </w:rPr>
        <w:t xml:space="preserve"> zveřejněn</w:t>
      </w:r>
      <w:r>
        <w:rPr>
          <w:rFonts w:ascii="Times New Roman" w:hAnsi="Times New Roman" w:cs="Times New Roman"/>
          <w:sz w:val="24"/>
          <w:szCs w:val="24"/>
        </w:rPr>
        <w:t>o</w:t>
      </w:r>
      <w:r w:rsidR="0090792C" w:rsidRPr="00CF491E">
        <w:rPr>
          <w:rFonts w:ascii="Times New Roman" w:hAnsi="Times New Roman" w:cs="Times New Roman"/>
          <w:sz w:val="24"/>
          <w:szCs w:val="24"/>
        </w:rPr>
        <w:t xml:space="preserve"> na začátku podzimu 2021. Hodnocení dopadlo ještě lépe než v roce předchozím. Poprvé se podařilo dosáhnout na známku 1. Tohoto ohodnocení se dostalo odbornému článku doc. Pavla Marka (ÚHV) „El </w:t>
      </w:r>
      <w:proofErr w:type="spellStart"/>
      <w:r w:rsidR="0090792C" w:rsidRPr="00CF491E">
        <w:rPr>
          <w:rFonts w:ascii="Times New Roman" w:hAnsi="Times New Roman" w:cs="Times New Roman"/>
          <w:sz w:val="24"/>
          <w:szCs w:val="24"/>
        </w:rPr>
        <w:t>conde</w:t>
      </w:r>
      <w:proofErr w:type="spellEnd"/>
      <w:r w:rsidR="0090792C" w:rsidRPr="00CF491E">
        <w:rPr>
          <w:rFonts w:ascii="Times New Roman" w:hAnsi="Times New Roman" w:cs="Times New Roman"/>
          <w:sz w:val="24"/>
          <w:szCs w:val="24"/>
        </w:rPr>
        <w:t xml:space="preserve"> de </w:t>
      </w:r>
      <w:proofErr w:type="spellStart"/>
      <w:r w:rsidR="0090792C" w:rsidRPr="00CF491E">
        <w:rPr>
          <w:rFonts w:ascii="Times New Roman" w:hAnsi="Times New Roman" w:cs="Times New Roman"/>
          <w:sz w:val="24"/>
          <w:szCs w:val="24"/>
        </w:rPr>
        <w:t>Oñate</w:t>
      </w:r>
      <w:proofErr w:type="spellEnd"/>
      <w:r w:rsidR="0090792C" w:rsidRPr="00CF491E">
        <w:rPr>
          <w:rFonts w:ascii="Times New Roman" w:hAnsi="Times New Roman" w:cs="Times New Roman"/>
          <w:sz w:val="24"/>
          <w:szCs w:val="24"/>
        </w:rPr>
        <w:t xml:space="preserve"> y la </w:t>
      </w:r>
      <w:proofErr w:type="spellStart"/>
      <w:r w:rsidR="0090792C" w:rsidRPr="00CF491E">
        <w:rPr>
          <w:rFonts w:ascii="Times New Roman" w:hAnsi="Times New Roman" w:cs="Times New Roman"/>
          <w:sz w:val="24"/>
          <w:szCs w:val="24"/>
        </w:rPr>
        <w:t>diplomacia</w:t>
      </w:r>
      <w:proofErr w:type="spellEnd"/>
      <w:r w:rsidR="0090792C" w:rsidRPr="00CF491E">
        <w:rPr>
          <w:rFonts w:ascii="Times New Roman" w:hAnsi="Times New Roman" w:cs="Times New Roman"/>
          <w:sz w:val="24"/>
          <w:szCs w:val="24"/>
        </w:rPr>
        <w:t xml:space="preserve"> </w:t>
      </w:r>
      <w:proofErr w:type="spellStart"/>
      <w:r w:rsidR="0090792C" w:rsidRPr="00CF491E">
        <w:rPr>
          <w:rFonts w:ascii="Times New Roman" w:hAnsi="Times New Roman" w:cs="Times New Roman"/>
          <w:sz w:val="24"/>
          <w:szCs w:val="24"/>
        </w:rPr>
        <w:t>entre</w:t>
      </w:r>
      <w:proofErr w:type="spellEnd"/>
      <w:r w:rsidR="0090792C" w:rsidRPr="00CF491E">
        <w:rPr>
          <w:rFonts w:ascii="Times New Roman" w:hAnsi="Times New Roman" w:cs="Times New Roman"/>
          <w:sz w:val="24"/>
          <w:szCs w:val="24"/>
        </w:rPr>
        <w:t xml:space="preserve"> Madrid y </w:t>
      </w:r>
      <w:proofErr w:type="spellStart"/>
      <w:r w:rsidR="0090792C" w:rsidRPr="00CF491E">
        <w:rPr>
          <w:rFonts w:ascii="Times New Roman" w:hAnsi="Times New Roman" w:cs="Times New Roman"/>
          <w:sz w:val="24"/>
          <w:szCs w:val="24"/>
        </w:rPr>
        <w:t>Viena</w:t>
      </w:r>
      <w:proofErr w:type="spellEnd"/>
      <w:r w:rsidR="0090792C" w:rsidRPr="00CF491E">
        <w:rPr>
          <w:rFonts w:ascii="Times New Roman" w:hAnsi="Times New Roman" w:cs="Times New Roman"/>
          <w:sz w:val="24"/>
          <w:szCs w:val="24"/>
        </w:rPr>
        <w:t xml:space="preserve"> a </w:t>
      </w:r>
      <w:proofErr w:type="spellStart"/>
      <w:r w:rsidR="0090792C" w:rsidRPr="00CF491E">
        <w:rPr>
          <w:rFonts w:ascii="Times New Roman" w:hAnsi="Times New Roman" w:cs="Times New Roman"/>
          <w:sz w:val="24"/>
          <w:szCs w:val="24"/>
        </w:rPr>
        <w:t>principios</w:t>
      </w:r>
      <w:proofErr w:type="spellEnd"/>
      <w:r w:rsidR="0090792C" w:rsidRPr="00CF491E">
        <w:rPr>
          <w:rFonts w:ascii="Times New Roman" w:hAnsi="Times New Roman" w:cs="Times New Roman"/>
          <w:sz w:val="24"/>
          <w:szCs w:val="24"/>
        </w:rPr>
        <w:t xml:space="preserve"> de la </w:t>
      </w:r>
      <w:proofErr w:type="spellStart"/>
      <w:r w:rsidR="0090792C" w:rsidRPr="00CF491E">
        <w:rPr>
          <w:rFonts w:ascii="Times New Roman" w:hAnsi="Times New Roman" w:cs="Times New Roman"/>
          <w:sz w:val="24"/>
          <w:szCs w:val="24"/>
        </w:rPr>
        <w:t>Guerra</w:t>
      </w:r>
      <w:proofErr w:type="spellEnd"/>
      <w:r w:rsidR="0090792C" w:rsidRPr="00CF491E">
        <w:rPr>
          <w:rFonts w:ascii="Times New Roman" w:hAnsi="Times New Roman" w:cs="Times New Roman"/>
          <w:sz w:val="24"/>
          <w:szCs w:val="24"/>
        </w:rPr>
        <w:t xml:space="preserve"> de los </w:t>
      </w:r>
      <w:proofErr w:type="spellStart"/>
      <w:r w:rsidR="0090792C" w:rsidRPr="00CF491E">
        <w:rPr>
          <w:rFonts w:ascii="Times New Roman" w:hAnsi="Times New Roman" w:cs="Times New Roman"/>
          <w:sz w:val="24"/>
          <w:szCs w:val="24"/>
        </w:rPr>
        <w:t>Treinta</w:t>
      </w:r>
      <w:proofErr w:type="spellEnd"/>
      <w:r w:rsidR="0090792C" w:rsidRPr="00CF491E">
        <w:rPr>
          <w:rFonts w:ascii="Times New Roman" w:hAnsi="Times New Roman" w:cs="Times New Roman"/>
          <w:sz w:val="24"/>
          <w:szCs w:val="24"/>
        </w:rPr>
        <w:t xml:space="preserve"> </w:t>
      </w:r>
      <w:proofErr w:type="spellStart"/>
      <w:r w:rsidR="0090792C" w:rsidRPr="00CF491E">
        <w:rPr>
          <w:rFonts w:ascii="Times New Roman" w:hAnsi="Times New Roman" w:cs="Times New Roman"/>
          <w:sz w:val="24"/>
          <w:szCs w:val="24"/>
        </w:rPr>
        <w:t>Años</w:t>
      </w:r>
      <w:proofErr w:type="spellEnd"/>
      <w:r w:rsidR="0090792C" w:rsidRPr="00CF491E">
        <w:rPr>
          <w:rFonts w:ascii="Times New Roman" w:hAnsi="Times New Roman" w:cs="Times New Roman"/>
          <w:sz w:val="24"/>
          <w:szCs w:val="24"/>
        </w:rPr>
        <w:t xml:space="preserve">“, publikovanému v monotematickém čísle prestižního časopisu </w:t>
      </w:r>
      <w:proofErr w:type="spellStart"/>
      <w:r w:rsidR="0090792C" w:rsidRPr="00CF491E">
        <w:rPr>
          <w:rFonts w:ascii="Times New Roman" w:hAnsi="Times New Roman" w:cs="Times New Roman"/>
          <w:i/>
          <w:iCs/>
          <w:sz w:val="24"/>
          <w:szCs w:val="24"/>
        </w:rPr>
        <w:t>Manuscrits</w:t>
      </w:r>
      <w:proofErr w:type="spellEnd"/>
      <w:r w:rsidR="0090792C" w:rsidRPr="00CF491E">
        <w:rPr>
          <w:rFonts w:ascii="Times New Roman" w:hAnsi="Times New Roman" w:cs="Times New Roman"/>
          <w:i/>
          <w:iCs/>
          <w:sz w:val="24"/>
          <w:szCs w:val="24"/>
        </w:rPr>
        <w:t xml:space="preserve">: </w:t>
      </w:r>
      <w:proofErr w:type="spellStart"/>
      <w:r w:rsidR="0090792C" w:rsidRPr="00CF491E">
        <w:rPr>
          <w:rFonts w:ascii="Times New Roman" w:hAnsi="Times New Roman" w:cs="Times New Roman"/>
          <w:i/>
          <w:iCs/>
          <w:sz w:val="24"/>
          <w:szCs w:val="24"/>
        </w:rPr>
        <w:t>Revista</w:t>
      </w:r>
      <w:proofErr w:type="spellEnd"/>
      <w:r w:rsidR="0090792C" w:rsidRPr="00CF491E">
        <w:rPr>
          <w:rFonts w:ascii="Times New Roman" w:hAnsi="Times New Roman" w:cs="Times New Roman"/>
          <w:i/>
          <w:iCs/>
          <w:sz w:val="24"/>
          <w:szCs w:val="24"/>
        </w:rPr>
        <w:t xml:space="preserve"> </w:t>
      </w:r>
      <w:proofErr w:type="spellStart"/>
      <w:r w:rsidR="0090792C" w:rsidRPr="00CF491E">
        <w:rPr>
          <w:rFonts w:ascii="Times New Roman" w:hAnsi="Times New Roman" w:cs="Times New Roman"/>
          <w:i/>
          <w:iCs/>
          <w:sz w:val="24"/>
          <w:szCs w:val="24"/>
        </w:rPr>
        <w:t>d’Història</w:t>
      </w:r>
      <w:proofErr w:type="spellEnd"/>
      <w:r w:rsidR="0090792C" w:rsidRPr="00CF491E">
        <w:rPr>
          <w:rFonts w:ascii="Times New Roman" w:hAnsi="Times New Roman" w:cs="Times New Roman"/>
          <w:i/>
          <w:iCs/>
          <w:sz w:val="24"/>
          <w:szCs w:val="24"/>
        </w:rPr>
        <w:t xml:space="preserve"> Moderna</w:t>
      </w:r>
      <w:r w:rsidR="0090792C" w:rsidRPr="00CF491E">
        <w:rPr>
          <w:rFonts w:ascii="Times New Roman" w:hAnsi="Times New Roman" w:cs="Times New Roman"/>
          <w:sz w:val="24"/>
          <w:szCs w:val="24"/>
        </w:rPr>
        <w:t xml:space="preserve"> (zařazeného v databázi WOS). Devět publikací získalo známku 2 (4x ÚHV, 5x KFR) a tři známku 3 (1x KFR, 1x KSKA a 1x KVV). Žádný z nominovaných výstupů nebyl hodnocen hůře.</w:t>
      </w:r>
    </w:p>
    <w:p w14:paraId="2FC3FAA6" w14:textId="77777777" w:rsidR="0090792C" w:rsidRPr="00CF491E" w:rsidRDefault="0090792C" w:rsidP="0090792C">
      <w:pPr>
        <w:pStyle w:val="Zkladntext"/>
        <w:contextualSpacing/>
        <w:jc w:val="both"/>
        <w:rPr>
          <w:rFonts w:ascii="Times New Roman" w:hAnsi="Times New Roman" w:cs="Times New Roman"/>
          <w:sz w:val="24"/>
          <w:szCs w:val="24"/>
        </w:rPr>
      </w:pPr>
    </w:p>
    <w:p w14:paraId="447E7F86" w14:textId="1E18FC9C" w:rsidR="0090792C" w:rsidRPr="006B6771" w:rsidRDefault="00EC6D15" w:rsidP="0090792C">
      <w:pPr>
        <w:pStyle w:val="Zkladntext"/>
        <w:contextualSpacing/>
        <w:jc w:val="both"/>
        <w:rPr>
          <w:rFonts w:ascii="Times New Roman" w:eastAsia="Arial" w:hAnsi="Times New Roman" w:cs="Times New Roman"/>
          <w:b/>
          <w:bCs/>
          <w:color w:val="BF8F00" w:themeColor="accent4" w:themeShade="BF"/>
          <w:sz w:val="24"/>
          <w:szCs w:val="24"/>
        </w:rPr>
      </w:pPr>
      <w:bookmarkStart w:id="20" w:name="_TOC_250009"/>
      <w:bookmarkEnd w:id="20"/>
      <w:r>
        <w:rPr>
          <w:rFonts w:ascii="Times New Roman" w:eastAsia="Arial" w:hAnsi="Times New Roman" w:cs="Times New Roman"/>
          <w:b/>
          <w:bCs/>
          <w:color w:val="BF8F00" w:themeColor="accent4" w:themeShade="BF"/>
          <w:sz w:val="24"/>
          <w:szCs w:val="24"/>
        </w:rPr>
        <w:t xml:space="preserve">2.4 </w:t>
      </w:r>
      <w:r w:rsidR="0090792C" w:rsidRPr="006B6771">
        <w:rPr>
          <w:rFonts w:ascii="Times New Roman" w:eastAsia="Arial" w:hAnsi="Times New Roman" w:cs="Times New Roman"/>
          <w:b/>
          <w:bCs/>
          <w:color w:val="BF8F00" w:themeColor="accent4" w:themeShade="BF"/>
          <w:sz w:val="24"/>
          <w:szCs w:val="24"/>
        </w:rPr>
        <w:t xml:space="preserve">Podpora vědeckých týmů </w:t>
      </w:r>
      <w:r w:rsidR="00DD2AD0" w:rsidRPr="006B6771">
        <w:rPr>
          <w:rFonts w:ascii="Times New Roman" w:eastAsia="Arial" w:hAnsi="Times New Roman" w:cs="Times New Roman"/>
          <w:b/>
          <w:bCs/>
          <w:color w:val="BF8F00" w:themeColor="accent4" w:themeShade="BF"/>
          <w:sz w:val="24"/>
          <w:szCs w:val="24"/>
        </w:rPr>
        <w:t>(</w:t>
      </w:r>
      <w:r w:rsidR="0090792C" w:rsidRPr="006B6771">
        <w:rPr>
          <w:rFonts w:ascii="Times New Roman" w:eastAsia="Arial" w:hAnsi="Times New Roman" w:cs="Times New Roman"/>
          <w:b/>
          <w:bCs/>
          <w:color w:val="BF8F00" w:themeColor="accent4" w:themeShade="BF"/>
          <w:sz w:val="24"/>
          <w:szCs w:val="24"/>
        </w:rPr>
        <w:t>strategický cíl C2.4</w:t>
      </w:r>
      <w:r w:rsidR="00DD2AD0" w:rsidRPr="006B6771">
        <w:rPr>
          <w:rFonts w:ascii="Times New Roman" w:eastAsia="Arial" w:hAnsi="Times New Roman" w:cs="Times New Roman"/>
          <w:b/>
          <w:bCs/>
          <w:color w:val="BF8F00" w:themeColor="accent4" w:themeShade="BF"/>
          <w:sz w:val="24"/>
          <w:szCs w:val="24"/>
        </w:rPr>
        <w:t>)</w:t>
      </w:r>
    </w:p>
    <w:p w14:paraId="356F3503" w14:textId="77777777" w:rsidR="00CF491E" w:rsidRDefault="00CF491E" w:rsidP="0090792C">
      <w:pPr>
        <w:pStyle w:val="Zkladntext"/>
        <w:contextualSpacing/>
        <w:jc w:val="both"/>
        <w:rPr>
          <w:rFonts w:ascii="Times New Roman" w:hAnsi="Times New Roman" w:cs="Times New Roman"/>
          <w:sz w:val="24"/>
          <w:szCs w:val="24"/>
        </w:rPr>
      </w:pPr>
    </w:p>
    <w:p w14:paraId="43EF0D66" w14:textId="148FB38E" w:rsidR="0090792C" w:rsidRDefault="0090792C" w:rsidP="0090792C">
      <w:pPr>
        <w:pStyle w:val="Zkladntext"/>
        <w:contextualSpacing/>
        <w:jc w:val="both"/>
        <w:rPr>
          <w:rFonts w:ascii="Times New Roman" w:hAnsi="Times New Roman" w:cs="Times New Roman"/>
          <w:sz w:val="24"/>
          <w:szCs w:val="24"/>
        </w:rPr>
      </w:pPr>
      <w:r w:rsidRPr="00CF491E">
        <w:rPr>
          <w:rFonts w:ascii="Times New Roman" w:hAnsi="Times New Roman" w:cs="Times New Roman"/>
          <w:sz w:val="24"/>
          <w:szCs w:val="24"/>
        </w:rPr>
        <w:t>Také v roce 2021 pokračovala podpora čtyř vědeckých týmů</w:t>
      </w:r>
      <w:r w:rsidR="00CF491E">
        <w:rPr>
          <w:rFonts w:ascii="Times New Roman" w:hAnsi="Times New Roman" w:cs="Times New Roman"/>
          <w:sz w:val="24"/>
          <w:szCs w:val="24"/>
        </w:rPr>
        <w:t xml:space="preserve"> z</w:t>
      </w:r>
      <w:r w:rsidR="00B272C1">
        <w:rPr>
          <w:rFonts w:ascii="Times New Roman" w:hAnsi="Times New Roman" w:cs="Times New Roman"/>
          <w:sz w:val="24"/>
          <w:szCs w:val="24"/>
        </w:rPr>
        <w:t>aložených</w:t>
      </w:r>
      <w:r w:rsidR="00CF491E">
        <w:rPr>
          <w:rFonts w:ascii="Times New Roman" w:hAnsi="Times New Roman" w:cs="Times New Roman"/>
          <w:sz w:val="24"/>
          <w:szCs w:val="24"/>
        </w:rPr>
        <w:t xml:space="preserve"> na základě výše zmíněné Směrnice č. 4/2020 na jaře 2020</w:t>
      </w:r>
      <w:r w:rsidRPr="00CF491E">
        <w:rPr>
          <w:rFonts w:ascii="Times New Roman" w:hAnsi="Times New Roman" w:cs="Times New Roman"/>
          <w:sz w:val="24"/>
          <w:szCs w:val="24"/>
        </w:rPr>
        <w:t xml:space="preserve">. Týmy byly vedeny prof. Petrem Vorlem, prof. Milenou </w:t>
      </w:r>
      <w:proofErr w:type="spellStart"/>
      <w:r w:rsidRPr="00CF491E">
        <w:rPr>
          <w:rFonts w:ascii="Times New Roman" w:hAnsi="Times New Roman" w:cs="Times New Roman"/>
          <w:sz w:val="24"/>
          <w:szCs w:val="24"/>
        </w:rPr>
        <w:t>Lenderovou</w:t>
      </w:r>
      <w:proofErr w:type="spellEnd"/>
      <w:r w:rsidRPr="00CF491E">
        <w:rPr>
          <w:rFonts w:ascii="Times New Roman" w:hAnsi="Times New Roman" w:cs="Times New Roman"/>
          <w:sz w:val="24"/>
          <w:szCs w:val="24"/>
        </w:rPr>
        <w:t xml:space="preserve">, doc. Jiřím Kubešem (všichni obor 6.1, ÚHV) a doc. Niklasem </w:t>
      </w:r>
      <w:proofErr w:type="spellStart"/>
      <w:r w:rsidRPr="00CF491E">
        <w:rPr>
          <w:rFonts w:ascii="Times New Roman" w:hAnsi="Times New Roman" w:cs="Times New Roman"/>
          <w:sz w:val="24"/>
          <w:szCs w:val="24"/>
        </w:rPr>
        <w:t>Forsbergem</w:t>
      </w:r>
      <w:proofErr w:type="spellEnd"/>
      <w:r w:rsidRPr="00CF491E">
        <w:rPr>
          <w:rFonts w:ascii="Times New Roman" w:hAnsi="Times New Roman" w:cs="Times New Roman"/>
          <w:sz w:val="24"/>
          <w:szCs w:val="24"/>
        </w:rPr>
        <w:t xml:space="preserve"> (obor 6.3, Centrum pro etiku při KFR).</w:t>
      </w:r>
      <w:r w:rsidR="005C3D71">
        <w:rPr>
          <w:rFonts w:ascii="Times New Roman" w:hAnsi="Times New Roman" w:cs="Times New Roman"/>
          <w:sz w:val="24"/>
          <w:szCs w:val="24"/>
        </w:rPr>
        <w:t xml:space="preserve"> V každém týmu byl minimálně jeden další akademický pracovník a minimálně jeden student doktorského studijního programu.</w:t>
      </w:r>
    </w:p>
    <w:p w14:paraId="1F339D71" w14:textId="77777777" w:rsidR="005C3D71" w:rsidRPr="00CF491E" w:rsidRDefault="005C3D71" w:rsidP="0090792C">
      <w:pPr>
        <w:pStyle w:val="Zkladntext"/>
        <w:contextualSpacing/>
        <w:jc w:val="both"/>
        <w:rPr>
          <w:rFonts w:ascii="Times New Roman" w:hAnsi="Times New Roman" w:cs="Times New Roman"/>
          <w:sz w:val="24"/>
          <w:szCs w:val="24"/>
        </w:rPr>
      </w:pPr>
    </w:p>
    <w:p w14:paraId="44E1D41A" w14:textId="20F86962" w:rsidR="0090792C" w:rsidRDefault="0090792C" w:rsidP="0090792C">
      <w:pPr>
        <w:pStyle w:val="Zkladntext"/>
        <w:contextualSpacing/>
        <w:jc w:val="both"/>
        <w:rPr>
          <w:rFonts w:ascii="Times New Roman" w:hAnsi="Times New Roman" w:cs="Times New Roman"/>
          <w:bCs/>
          <w:iCs/>
          <w:sz w:val="24"/>
          <w:szCs w:val="24"/>
        </w:rPr>
      </w:pPr>
      <w:r w:rsidRPr="00CF491E">
        <w:rPr>
          <w:rFonts w:ascii="Times New Roman" w:hAnsi="Times New Roman" w:cs="Times New Roman"/>
          <w:sz w:val="24"/>
          <w:szCs w:val="24"/>
        </w:rPr>
        <w:t>Vědecký tým doc</w:t>
      </w:r>
      <w:r w:rsidR="00011D06">
        <w:rPr>
          <w:rFonts w:ascii="Times New Roman" w:hAnsi="Times New Roman" w:cs="Times New Roman"/>
          <w:sz w:val="24"/>
          <w:szCs w:val="24"/>
        </w:rPr>
        <w:t>enta</w:t>
      </w:r>
      <w:r w:rsidRPr="00CF491E">
        <w:rPr>
          <w:rFonts w:ascii="Times New Roman" w:hAnsi="Times New Roman" w:cs="Times New Roman"/>
          <w:sz w:val="24"/>
          <w:szCs w:val="24"/>
        </w:rPr>
        <w:t xml:space="preserve"> Kubeše se věnoval tématu </w:t>
      </w:r>
      <w:r w:rsidRPr="00CF491E">
        <w:rPr>
          <w:rFonts w:ascii="Times New Roman" w:hAnsi="Times New Roman" w:cs="Times New Roman"/>
          <w:bCs/>
          <w:i/>
          <w:iCs/>
          <w:sz w:val="24"/>
          <w:szCs w:val="24"/>
        </w:rPr>
        <w:t>Císařská diplomacie v raném novověku</w:t>
      </w:r>
      <w:r w:rsidRPr="00CF491E">
        <w:rPr>
          <w:rFonts w:ascii="Times New Roman" w:hAnsi="Times New Roman" w:cs="Times New Roman"/>
          <w:bCs/>
          <w:sz w:val="24"/>
          <w:szCs w:val="24"/>
        </w:rPr>
        <w:t xml:space="preserve"> a</w:t>
      </w:r>
      <w:r w:rsidR="003215C5">
        <w:rPr>
          <w:rFonts w:ascii="Times New Roman" w:hAnsi="Times New Roman" w:cs="Times New Roman"/>
          <w:bCs/>
          <w:sz w:val="24"/>
          <w:szCs w:val="24"/>
        </w:rPr>
        <w:t> </w:t>
      </w:r>
      <w:r w:rsidRPr="00CF491E">
        <w:rPr>
          <w:rFonts w:ascii="Times New Roman" w:hAnsi="Times New Roman" w:cs="Times New Roman"/>
          <w:bCs/>
          <w:sz w:val="24"/>
          <w:szCs w:val="24"/>
        </w:rPr>
        <w:t xml:space="preserve">navazoval </w:t>
      </w:r>
      <w:r w:rsidR="00CF491E">
        <w:rPr>
          <w:rFonts w:ascii="Times New Roman" w:hAnsi="Times New Roman" w:cs="Times New Roman"/>
          <w:bCs/>
          <w:sz w:val="24"/>
          <w:szCs w:val="24"/>
        </w:rPr>
        <w:t xml:space="preserve">na </w:t>
      </w:r>
      <w:r w:rsidRPr="00CF491E">
        <w:rPr>
          <w:rFonts w:ascii="Times New Roman" w:hAnsi="Times New Roman" w:cs="Times New Roman"/>
          <w:bCs/>
          <w:sz w:val="24"/>
          <w:szCs w:val="24"/>
        </w:rPr>
        <w:t xml:space="preserve">dřívější úspěšný </w:t>
      </w:r>
      <w:r w:rsidR="005C3D71">
        <w:rPr>
          <w:rFonts w:ascii="Times New Roman" w:hAnsi="Times New Roman" w:cs="Times New Roman"/>
          <w:bCs/>
          <w:sz w:val="24"/>
          <w:szCs w:val="24"/>
        </w:rPr>
        <w:t xml:space="preserve">standardní </w:t>
      </w:r>
      <w:r w:rsidRPr="00CF491E">
        <w:rPr>
          <w:rFonts w:ascii="Times New Roman" w:hAnsi="Times New Roman" w:cs="Times New Roman"/>
          <w:bCs/>
          <w:sz w:val="24"/>
          <w:szCs w:val="24"/>
        </w:rPr>
        <w:t xml:space="preserve">projekt financovaný </w:t>
      </w:r>
      <w:r w:rsidR="00CF491E">
        <w:rPr>
          <w:rFonts w:ascii="Times New Roman" w:hAnsi="Times New Roman" w:cs="Times New Roman"/>
          <w:bCs/>
          <w:sz w:val="24"/>
          <w:szCs w:val="24"/>
        </w:rPr>
        <w:t>G</w:t>
      </w:r>
      <w:r w:rsidRPr="00CF491E">
        <w:rPr>
          <w:rFonts w:ascii="Times New Roman" w:hAnsi="Times New Roman" w:cs="Times New Roman"/>
          <w:bCs/>
          <w:sz w:val="24"/>
          <w:szCs w:val="24"/>
        </w:rPr>
        <w:t>rantovou agenturou GA ČR</w:t>
      </w:r>
      <w:r w:rsidRPr="00CF491E">
        <w:rPr>
          <w:rFonts w:ascii="Times New Roman" w:eastAsia="Times New Roman" w:hAnsi="Times New Roman" w:cs="Times New Roman"/>
          <w:i/>
          <w:sz w:val="24"/>
          <w:szCs w:val="24"/>
          <w:lang w:eastAsia="cs-CZ"/>
        </w:rPr>
        <w:t xml:space="preserve"> </w:t>
      </w:r>
      <w:r w:rsidRPr="00CF491E">
        <w:rPr>
          <w:rFonts w:ascii="Times New Roman" w:hAnsi="Times New Roman" w:cs="Times New Roman"/>
          <w:bCs/>
          <w:i/>
          <w:sz w:val="24"/>
          <w:szCs w:val="24"/>
        </w:rPr>
        <w:t>Česká a moravská šlechta v diplomatických službách rakouských Habsburků (1640-1740)</w:t>
      </w:r>
      <w:r w:rsidRPr="00CF491E">
        <w:rPr>
          <w:rFonts w:ascii="Times New Roman" w:hAnsi="Times New Roman" w:cs="Times New Roman"/>
          <w:bCs/>
          <w:iCs/>
          <w:sz w:val="24"/>
          <w:szCs w:val="24"/>
        </w:rPr>
        <w:t>. V průběhu dvou let činnosti členové vědeckého týmu shrnuli výsledky výzkumu do podoby zahraniční odborné monografie, dále tří kapitol v zahraničních a tří kapitol v domácích knihách, dvou odborných studií, jedné zahraniční a jedné domácí</w:t>
      </w:r>
      <w:r w:rsidR="00011D06">
        <w:rPr>
          <w:rFonts w:ascii="Times New Roman" w:hAnsi="Times New Roman" w:cs="Times New Roman"/>
          <w:bCs/>
          <w:iCs/>
          <w:sz w:val="24"/>
          <w:szCs w:val="24"/>
        </w:rPr>
        <w:t>. Výsledky rovněž</w:t>
      </w:r>
      <w:r w:rsidRPr="00CF491E">
        <w:rPr>
          <w:rFonts w:ascii="Times New Roman" w:hAnsi="Times New Roman" w:cs="Times New Roman"/>
          <w:bCs/>
          <w:iCs/>
          <w:sz w:val="24"/>
          <w:szCs w:val="24"/>
        </w:rPr>
        <w:t xml:space="preserve"> prezentovali v podobě konferenčních příspěvků na 10 mezinárodních a domácích konferencích. Členové týmu také podali čtyři návrhy projektů do GA ČR a mezinárodní projekt COST.</w:t>
      </w:r>
    </w:p>
    <w:p w14:paraId="03603D50" w14:textId="77777777" w:rsidR="005C3D71" w:rsidRPr="00CF491E" w:rsidRDefault="005C3D71" w:rsidP="0090792C">
      <w:pPr>
        <w:pStyle w:val="Zkladntext"/>
        <w:contextualSpacing/>
        <w:jc w:val="both"/>
        <w:rPr>
          <w:rFonts w:ascii="Times New Roman" w:hAnsi="Times New Roman" w:cs="Times New Roman"/>
          <w:bCs/>
          <w:iCs/>
          <w:sz w:val="24"/>
          <w:szCs w:val="24"/>
        </w:rPr>
      </w:pPr>
    </w:p>
    <w:p w14:paraId="2692BF51" w14:textId="24191AE1" w:rsidR="0090792C" w:rsidRDefault="0090792C" w:rsidP="0090792C">
      <w:pPr>
        <w:pStyle w:val="Zkladntext"/>
        <w:contextualSpacing/>
        <w:jc w:val="both"/>
        <w:rPr>
          <w:rFonts w:ascii="Times New Roman" w:hAnsi="Times New Roman" w:cs="Times New Roman"/>
          <w:bCs/>
          <w:iCs/>
          <w:sz w:val="24"/>
          <w:szCs w:val="24"/>
        </w:rPr>
      </w:pPr>
      <w:r w:rsidRPr="00CF491E">
        <w:rPr>
          <w:rFonts w:ascii="Times New Roman" w:hAnsi="Times New Roman" w:cs="Times New Roman"/>
          <w:bCs/>
          <w:iCs/>
          <w:sz w:val="24"/>
          <w:szCs w:val="24"/>
        </w:rPr>
        <w:t xml:space="preserve">Vědecký tým pod vedením profesorky </w:t>
      </w:r>
      <w:proofErr w:type="spellStart"/>
      <w:r w:rsidRPr="00CF491E">
        <w:rPr>
          <w:rFonts w:ascii="Times New Roman" w:hAnsi="Times New Roman" w:cs="Times New Roman"/>
          <w:bCs/>
          <w:iCs/>
          <w:sz w:val="24"/>
          <w:szCs w:val="24"/>
        </w:rPr>
        <w:t>Lenderové</w:t>
      </w:r>
      <w:proofErr w:type="spellEnd"/>
      <w:r w:rsidRPr="00CF491E">
        <w:rPr>
          <w:rFonts w:ascii="Times New Roman" w:hAnsi="Times New Roman" w:cs="Times New Roman"/>
          <w:bCs/>
          <w:iCs/>
          <w:sz w:val="24"/>
          <w:szCs w:val="24"/>
        </w:rPr>
        <w:t xml:space="preserve"> pracoval na </w:t>
      </w:r>
      <w:r w:rsidRPr="005C3D71">
        <w:rPr>
          <w:rFonts w:ascii="Times New Roman" w:hAnsi="Times New Roman" w:cs="Times New Roman"/>
          <w:bCs/>
          <w:iCs/>
          <w:sz w:val="24"/>
          <w:szCs w:val="24"/>
        </w:rPr>
        <w:t>tématu</w:t>
      </w:r>
      <w:r w:rsidRPr="00CF491E">
        <w:rPr>
          <w:rFonts w:ascii="Times New Roman" w:hAnsi="Times New Roman" w:cs="Times New Roman"/>
          <w:bCs/>
          <w:i/>
          <w:sz w:val="24"/>
          <w:szCs w:val="24"/>
        </w:rPr>
        <w:t xml:space="preserve"> Šlechta v občanském století – konzervace i destrukce stereotypů a strategií v průběhu životních cyklů a formách každodenního života urozených</w:t>
      </w:r>
      <w:r w:rsidR="00011D06">
        <w:rPr>
          <w:rFonts w:ascii="Times New Roman" w:hAnsi="Times New Roman" w:cs="Times New Roman"/>
          <w:bCs/>
          <w:iCs/>
          <w:sz w:val="24"/>
          <w:szCs w:val="24"/>
        </w:rPr>
        <w:t xml:space="preserve"> a s</w:t>
      </w:r>
      <w:r w:rsidRPr="00CF491E">
        <w:rPr>
          <w:rFonts w:ascii="Times New Roman" w:hAnsi="Times New Roman" w:cs="Times New Roman"/>
          <w:bCs/>
          <w:iCs/>
          <w:sz w:val="24"/>
          <w:szCs w:val="24"/>
        </w:rPr>
        <w:t>oustředil se především na archivní výzkum</w:t>
      </w:r>
      <w:r w:rsidR="00011D06">
        <w:rPr>
          <w:rFonts w:ascii="Times New Roman" w:hAnsi="Times New Roman" w:cs="Times New Roman"/>
          <w:bCs/>
          <w:iCs/>
          <w:sz w:val="24"/>
          <w:szCs w:val="24"/>
        </w:rPr>
        <w:t>. V</w:t>
      </w:r>
      <w:r w:rsidRPr="00CF491E">
        <w:rPr>
          <w:rFonts w:ascii="Times New Roman" w:hAnsi="Times New Roman" w:cs="Times New Roman"/>
          <w:bCs/>
          <w:iCs/>
          <w:sz w:val="24"/>
          <w:szCs w:val="24"/>
        </w:rPr>
        <w:t>ýsledky své práce členové týmu prezentovali na domácích i zahraničních konferencích a publikovali v</w:t>
      </w:r>
      <w:r w:rsidR="003215C5">
        <w:rPr>
          <w:rFonts w:ascii="Times New Roman" w:hAnsi="Times New Roman" w:cs="Times New Roman"/>
          <w:bCs/>
          <w:iCs/>
          <w:sz w:val="24"/>
          <w:szCs w:val="24"/>
        </w:rPr>
        <w:t> </w:t>
      </w:r>
      <w:r w:rsidRPr="00CF491E">
        <w:rPr>
          <w:rFonts w:ascii="Times New Roman" w:hAnsi="Times New Roman" w:cs="Times New Roman"/>
          <w:bCs/>
          <w:iCs/>
          <w:sz w:val="24"/>
          <w:szCs w:val="24"/>
        </w:rPr>
        <w:t>několika studiích. Další výstupy jsou připraveny do tisku.</w:t>
      </w:r>
    </w:p>
    <w:p w14:paraId="51DB4B70" w14:textId="77777777" w:rsidR="005C3D71" w:rsidRPr="00CF491E" w:rsidRDefault="005C3D71" w:rsidP="0090792C">
      <w:pPr>
        <w:pStyle w:val="Zkladntext"/>
        <w:contextualSpacing/>
        <w:jc w:val="both"/>
        <w:rPr>
          <w:rFonts w:ascii="Times New Roman" w:hAnsi="Times New Roman" w:cs="Times New Roman"/>
          <w:bCs/>
          <w:iCs/>
          <w:sz w:val="24"/>
          <w:szCs w:val="24"/>
        </w:rPr>
      </w:pPr>
    </w:p>
    <w:p w14:paraId="66C2400B" w14:textId="04AD6E10" w:rsidR="0090792C" w:rsidRDefault="0090792C" w:rsidP="0090792C">
      <w:pPr>
        <w:pStyle w:val="Zkladntext"/>
        <w:contextualSpacing/>
        <w:jc w:val="both"/>
        <w:rPr>
          <w:rFonts w:ascii="Times New Roman" w:hAnsi="Times New Roman" w:cs="Times New Roman"/>
          <w:bCs/>
          <w:iCs/>
          <w:sz w:val="24"/>
          <w:szCs w:val="24"/>
        </w:rPr>
      </w:pPr>
      <w:r w:rsidRPr="00CF491E">
        <w:rPr>
          <w:rFonts w:ascii="Times New Roman" w:hAnsi="Times New Roman" w:cs="Times New Roman"/>
          <w:bCs/>
          <w:iCs/>
          <w:sz w:val="24"/>
          <w:szCs w:val="24"/>
        </w:rPr>
        <w:t xml:space="preserve">Vědecký tým vedený profesorem Vorlem zpracovával téma </w:t>
      </w:r>
      <w:r w:rsidRPr="005C3D71">
        <w:rPr>
          <w:rFonts w:ascii="Times New Roman" w:hAnsi="Times New Roman" w:cs="Times New Roman"/>
          <w:bCs/>
          <w:i/>
          <w:sz w:val="24"/>
          <w:szCs w:val="24"/>
        </w:rPr>
        <w:t>Evropské dějiny raného novověku v kontextu ekonomického a sociálního vývoje</w:t>
      </w:r>
      <w:r w:rsidRPr="00CF491E">
        <w:rPr>
          <w:rFonts w:ascii="Times New Roman" w:hAnsi="Times New Roman" w:cs="Times New Roman"/>
          <w:bCs/>
          <w:iCs/>
          <w:sz w:val="24"/>
          <w:szCs w:val="24"/>
        </w:rPr>
        <w:t>. Tým publikoval domácí monografii, šest domácích a tři zahraniční studie (v podobě článků či knižních kapitol), prezentoval svůj výzkum na řadě domácích i mezinárodních konferencích</w:t>
      </w:r>
      <w:r w:rsidR="00011D06">
        <w:rPr>
          <w:rFonts w:ascii="Times New Roman" w:hAnsi="Times New Roman" w:cs="Times New Roman"/>
          <w:bCs/>
          <w:iCs/>
          <w:sz w:val="24"/>
          <w:szCs w:val="24"/>
        </w:rPr>
        <w:t xml:space="preserve">, </w:t>
      </w:r>
      <w:r w:rsidRPr="00CF491E">
        <w:rPr>
          <w:rFonts w:ascii="Times New Roman" w:hAnsi="Times New Roman" w:cs="Times New Roman"/>
          <w:bCs/>
          <w:iCs/>
          <w:sz w:val="24"/>
          <w:szCs w:val="24"/>
        </w:rPr>
        <w:t>připravil návrh dvou grantových projektů GA ČR a podílel se na návrhu mezinárodního projektu COST.</w:t>
      </w:r>
    </w:p>
    <w:p w14:paraId="2FB534CA" w14:textId="77777777" w:rsidR="005C3D71" w:rsidRPr="00CF491E" w:rsidRDefault="005C3D71" w:rsidP="0090792C">
      <w:pPr>
        <w:pStyle w:val="Zkladntext"/>
        <w:contextualSpacing/>
        <w:jc w:val="both"/>
        <w:rPr>
          <w:rFonts w:ascii="Times New Roman" w:hAnsi="Times New Roman" w:cs="Times New Roman"/>
          <w:bCs/>
          <w:iCs/>
          <w:sz w:val="24"/>
          <w:szCs w:val="24"/>
        </w:rPr>
      </w:pPr>
    </w:p>
    <w:p w14:paraId="451FD9FC" w14:textId="77777777" w:rsidR="0090792C" w:rsidRPr="00CF491E" w:rsidRDefault="0090792C" w:rsidP="0090792C">
      <w:pPr>
        <w:pStyle w:val="Zkladntext"/>
        <w:contextualSpacing/>
        <w:jc w:val="both"/>
        <w:rPr>
          <w:rFonts w:ascii="Times New Roman" w:hAnsi="Times New Roman" w:cs="Times New Roman"/>
          <w:bCs/>
          <w:iCs/>
          <w:sz w:val="24"/>
          <w:szCs w:val="24"/>
        </w:rPr>
      </w:pPr>
      <w:r w:rsidRPr="00CF491E">
        <w:rPr>
          <w:rFonts w:ascii="Times New Roman" w:hAnsi="Times New Roman" w:cs="Times New Roman"/>
          <w:bCs/>
          <w:iCs/>
          <w:sz w:val="24"/>
          <w:szCs w:val="24"/>
        </w:rPr>
        <w:t xml:space="preserve">Vědecký tým docenta </w:t>
      </w:r>
      <w:proofErr w:type="spellStart"/>
      <w:r w:rsidRPr="00CF491E">
        <w:rPr>
          <w:rFonts w:ascii="Times New Roman" w:hAnsi="Times New Roman" w:cs="Times New Roman"/>
          <w:bCs/>
          <w:iCs/>
          <w:sz w:val="24"/>
          <w:szCs w:val="24"/>
        </w:rPr>
        <w:t>Forsberga</w:t>
      </w:r>
      <w:proofErr w:type="spellEnd"/>
      <w:r w:rsidRPr="00CF491E">
        <w:rPr>
          <w:rFonts w:ascii="Times New Roman" w:hAnsi="Times New Roman" w:cs="Times New Roman"/>
          <w:bCs/>
          <w:iCs/>
          <w:sz w:val="24"/>
          <w:szCs w:val="24"/>
        </w:rPr>
        <w:t xml:space="preserve"> pracoval na Centru pro etiku na tématu </w:t>
      </w:r>
      <w:proofErr w:type="spellStart"/>
      <w:r w:rsidRPr="00CF491E">
        <w:rPr>
          <w:rFonts w:ascii="Times New Roman" w:hAnsi="Times New Roman" w:cs="Times New Roman"/>
          <w:bCs/>
          <w:i/>
          <w:sz w:val="24"/>
          <w:szCs w:val="24"/>
        </w:rPr>
        <w:t>Practical</w:t>
      </w:r>
      <w:proofErr w:type="spellEnd"/>
      <w:r w:rsidRPr="00CF491E">
        <w:rPr>
          <w:rFonts w:ascii="Times New Roman" w:hAnsi="Times New Roman" w:cs="Times New Roman"/>
          <w:bCs/>
          <w:i/>
          <w:sz w:val="24"/>
          <w:szCs w:val="24"/>
        </w:rPr>
        <w:t xml:space="preserve"> </w:t>
      </w:r>
      <w:proofErr w:type="spellStart"/>
      <w:r w:rsidRPr="00CF491E">
        <w:rPr>
          <w:rFonts w:ascii="Times New Roman" w:hAnsi="Times New Roman" w:cs="Times New Roman"/>
          <w:bCs/>
          <w:i/>
          <w:sz w:val="24"/>
          <w:szCs w:val="24"/>
        </w:rPr>
        <w:t>Philosophy</w:t>
      </w:r>
      <w:proofErr w:type="spellEnd"/>
      <w:r w:rsidRPr="00CF491E">
        <w:rPr>
          <w:rFonts w:ascii="Times New Roman" w:hAnsi="Times New Roman" w:cs="Times New Roman"/>
          <w:bCs/>
          <w:iCs/>
          <w:sz w:val="24"/>
          <w:szCs w:val="24"/>
        </w:rPr>
        <w:t>.</w:t>
      </w:r>
    </w:p>
    <w:p w14:paraId="71FA7947" w14:textId="77777777" w:rsidR="0090792C" w:rsidRPr="00CF491E" w:rsidRDefault="0090792C" w:rsidP="0090792C">
      <w:pPr>
        <w:pStyle w:val="Zkladntext"/>
        <w:contextualSpacing/>
        <w:jc w:val="both"/>
        <w:rPr>
          <w:rFonts w:ascii="Times New Roman" w:hAnsi="Times New Roman" w:cs="Times New Roman"/>
          <w:bCs/>
          <w:iCs/>
          <w:sz w:val="24"/>
          <w:szCs w:val="24"/>
        </w:rPr>
      </w:pPr>
    </w:p>
    <w:p w14:paraId="310B85BD" w14:textId="2F0A1614" w:rsidR="0090792C" w:rsidRPr="006B6771" w:rsidRDefault="00EC6D15" w:rsidP="0090792C">
      <w:pPr>
        <w:pStyle w:val="Zkladntext"/>
        <w:contextualSpacing/>
        <w:jc w:val="both"/>
        <w:rPr>
          <w:rFonts w:ascii="Times New Roman" w:eastAsia="Arial" w:hAnsi="Times New Roman" w:cs="Times New Roman"/>
          <w:b/>
          <w:bCs/>
          <w:color w:val="BF8F00" w:themeColor="accent4" w:themeShade="BF"/>
          <w:sz w:val="24"/>
          <w:szCs w:val="24"/>
        </w:rPr>
      </w:pPr>
      <w:r>
        <w:rPr>
          <w:rFonts w:ascii="Times New Roman" w:eastAsia="Arial" w:hAnsi="Times New Roman" w:cs="Times New Roman"/>
          <w:b/>
          <w:bCs/>
          <w:color w:val="BF8F00" w:themeColor="accent4" w:themeShade="BF"/>
          <w:sz w:val="24"/>
          <w:szCs w:val="24"/>
        </w:rPr>
        <w:t xml:space="preserve">2.5 </w:t>
      </w:r>
      <w:r w:rsidR="0090792C" w:rsidRPr="006B6771">
        <w:rPr>
          <w:rFonts w:ascii="Times New Roman" w:eastAsia="Arial" w:hAnsi="Times New Roman" w:cs="Times New Roman"/>
          <w:b/>
          <w:bCs/>
          <w:color w:val="BF8F00" w:themeColor="accent4" w:themeShade="BF"/>
          <w:sz w:val="24"/>
          <w:szCs w:val="24"/>
        </w:rPr>
        <w:t xml:space="preserve">Mezinárodní spolupráce ve </w:t>
      </w:r>
      <w:proofErr w:type="spellStart"/>
      <w:r w:rsidR="0090792C" w:rsidRPr="006B6771">
        <w:rPr>
          <w:rFonts w:ascii="Times New Roman" w:eastAsia="Arial" w:hAnsi="Times New Roman" w:cs="Times New Roman"/>
          <w:b/>
          <w:bCs/>
          <w:color w:val="BF8F00" w:themeColor="accent4" w:themeShade="BF"/>
          <w:sz w:val="24"/>
          <w:szCs w:val="24"/>
        </w:rPr>
        <w:t>VaV</w:t>
      </w:r>
      <w:proofErr w:type="spellEnd"/>
      <w:r w:rsidR="0090792C" w:rsidRPr="006B6771">
        <w:rPr>
          <w:rFonts w:ascii="Times New Roman" w:eastAsia="Arial" w:hAnsi="Times New Roman" w:cs="Times New Roman"/>
          <w:b/>
          <w:bCs/>
          <w:color w:val="BF8F00" w:themeColor="accent4" w:themeShade="BF"/>
          <w:sz w:val="24"/>
          <w:szCs w:val="24"/>
        </w:rPr>
        <w:t xml:space="preserve"> </w:t>
      </w:r>
      <w:r w:rsidR="00DD2AD0" w:rsidRPr="006B6771">
        <w:rPr>
          <w:rFonts w:ascii="Times New Roman" w:eastAsia="Arial" w:hAnsi="Times New Roman" w:cs="Times New Roman"/>
          <w:b/>
          <w:bCs/>
          <w:color w:val="BF8F00" w:themeColor="accent4" w:themeShade="BF"/>
          <w:sz w:val="24"/>
          <w:szCs w:val="24"/>
        </w:rPr>
        <w:t>(</w:t>
      </w:r>
      <w:r w:rsidR="0090792C" w:rsidRPr="006B6771">
        <w:rPr>
          <w:rFonts w:ascii="Times New Roman" w:eastAsia="Arial" w:hAnsi="Times New Roman" w:cs="Times New Roman"/>
          <w:b/>
          <w:bCs/>
          <w:color w:val="BF8F00" w:themeColor="accent4" w:themeShade="BF"/>
          <w:sz w:val="24"/>
          <w:szCs w:val="24"/>
        </w:rPr>
        <w:t>strategický cíl C2.5</w:t>
      </w:r>
      <w:r w:rsidR="00DD2AD0" w:rsidRPr="006B6771">
        <w:rPr>
          <w:rFonts w:ascii="Times New Roman" w:eastAsia="Arial" w:hAnsi="Times New Roman" w:cs="Times New Roman"/>
          <w:b/>
          <w:bCs/>
          <w:color w:val="BF8F00" w:themeColor="accent4" w:themeShade="BF"/>
          <w:sz w:val="24"/>
          <w:szCs w:val="24"/>
        </w:rPr>
        <w:t>)</w:t>
      </w:r>
    </w:p>
    <w:p w14:paraId="32832321" w14:textId="77777777" w:rsidR="005C3D71" w:rsidRDefault="005C3D71" w:rsidP="0090792C">
      <w:pPr>
        <w:pStyle w:val="Zkladntext"/>
        <w:contextualSpacing/>
        <w:jc w:val="both"/>
        <w:rPr>
          <w:rFonts w:ascii="Times New Roman" w:hAnsi="Times New Roman" w:cs="Times New Roman"/>
          <w:i/>
          <w:sz w:val="24"/>
          <w:szCs w:val="24"/>
        </w:rPr>
      </w:pPr>
    </w:p>
    <w:p w14:paraId="547A61EE" w14:textId="2830B0D2" w:rsidR="0090792C" w:rsidRDefault="0090792C" w:rsidP="0090792C">
      <w:pPr>
        <w:pStyle w:val="Zkladntext"/>
        <w:contextualSpacing/>
        <w:jc w:val="both"/>
        <w:rPr>
          <w:rFonts w:ascii="Times New Roman" w:hAnsi="Times New Roman" w:cs="Times New Roman"/>
          <w:sz w:val="24"/>
          <w:szCs w:val="24"/>
        </w:rPr>
      </w:pPr>
      <w:r w:rsidRPr="00CF491E">
        <w:rPr>
          <w:rFonts w:ascii="Times New Roman" w:hAnsi="Times New Roman" w:cs="Times New Roman"/>
          <w:sz w:val="24"/>
          <w:szCs w:val="24"/>
        </w:rPr>
        <w:t xml:space="preserve">Internacionalizace vědy se na fakultě pěstuje </w:t>
      </w:r>
      <w:r w:rsidR="005C3D71">
        <w:rPr>
          <w:rFonts w:ascii="Times New Roman" w:hAnsi="Times New Roman" w:cs="Times New Roman"/>
          <w:sz w:val="24"/>
          <w:szCs w:val="24"/>
        </w:rPr>
        <w:t xml:space="preserve">různými způsoby. Jednak jde o </w:t>
      </w:r>
      <w:r w:rsidRPr="00CF491E">
        <w:rPr>
          <w:rFonts w:ascii="Times New Roman" w:hAnsi="Times New Roman" w:cs="Times New Roman"/>
          <w:sz w:val="24"/>
          <w:szCs w:val="24"/>
        </w:rPr>
        <w:t>motivování a</w:t>
      </w:r>
      <w:r w:rsidR="003215C5">
        <w:rPr>
          <w:rFonts w:ascii="Times New Roman" w:hAnsi="Times New Roman" w:cs="Times New Roman"/>
          <w:sz w:val="24"/>
          <w:szCs w:val="24"/>
        </w:rPr>
        <w:t> </w:t>
      </w:r>
      <w:r w:rsidRPr="00CF491E">
        <w:rPr>
          <w:rFonts w:ascii="Times New Roman" w:hAnsi="Times New Roman" w:cs="Times New Roman"/>
          <w:sz w:val="24"/>
          <w:szCs w:val="24"/>
        </w:rPr>
        <w:t>podporu akademických pracovníků k tomu, aby publikovali ve světových jazycích v kvalitních mezinárodních časopisech a nakladatelstvích: zde jsou dokladem např. autorsk</w:t>
      </w:r>
      <w:r w:rsidR="00011D06">
        <w:rPr>
          <w:rFonts w:ascii="Times New Roman" w:hAnsi="Times New Roman" w:cs="Times New Roman"/>
          <w:sz w:val="24"/>
          <w:szCs w:val="24"/>
        </w:rPr>
        <w:t>á</w:t>
      </w:r>
      <w:r w:rsidRPr="00CF491E">
        <w:rPr>
          <w:rFonts w:ascii="Times New Roman" w:hAnsi="Times New Roman" w:cs="Times New Roman"/>
          <w:sz w:val="24"/>
          <w:szCs w:val="24"/>
        </w:rPr>
        <w:t xml:space="preserve"> monografie </w:t>
      </w:r>
      <w:r w:rsidR="005C3D71">
        <w:rPr>
          <w:rFonts w:ascii="Times New Roman" w:hAnsi="Times New Roman" w:cs="Times New Roman"/>
          <w:sz w:val="24"/>
          <w:szCs w:val="24"/>
        </w:rPr>
        <w:t xml:space="preserve">dr. </w:t>
      </w:r>
      <w:r w:rsidRPr="00CF491E">
        <w:rPr>
          <w:rFonts w:ascii="Times New Roman" w:hAnsi="Times New Roman" w:cs="Times New Roman"/>
          <w:sz w:val="24"/>
          <w:szCs w:val="24"/>
        </w:rPr>
        <w:t xml:space="preserve">Ladislava Víta (KAA) </w:t>
      </w:r>
      <w:r w:rsidRPr="00CF491E">
        <w:rPr>
          <w:rFonts w:ascii="Times New Roman" w:hAnsi="Times New Roman" w:cs="Times New Roman"/>
          <w:i/>
          <w:sz w:val="24"/>
          <w:szCs w:val="24"/>
        </w:rPr>
        <w:t xml:space="preserve">The </w:t>
      </w:r>
      <w:proofErr w:type="spellStart"/>
      <w:r w:rsidRPr="00CF491E">
        <w:rPr>
          <w:rFonts w:ascii="Times New Roman" w:hAnsi="Times New Roman" w:cs="Times New Roman"/>
          <w:i/>
          <w:sz w:val="24"/>
          <w:szCs w:val="24"/>
        </w:rPr>
        <w:t>Landscapes</w:t>
      </w:r>
      <w:proofErr w:type="spellEnd"/>
      <w:r w:rsidRPr="00CF491E">
        <w:rPr>
          <w:rFonts w:ascii="Times New Roman" w:hAnsi="Times New Roman" w:cs="Times New Roman"/>
          <w:i/>
          <w:sz w:val="24"/>
          <w:szCs w:val="24"/>
        </w:rPr>
        <w:t xml:space="preserve"> </w:t>
      </w:r>
      <w:proofErr w:type="spellStart"/>
      <w:r w:rsidRPr="00CF491E">
        <w:rPr>
          <w:rFonts w:ascii="Times New Roman" w:hAnsi="Times New Roman" w:cs="Times New Roman"/>
          <w:i/>
          <w:sz w:val="24"/>
          <w:szCs w:val="24"/>
        </w:rPr>
        <w:t>of</w:t>
      </w:r>
      <w:proofErr w:type="spellEnd"/>
      <w:r w:rsidRPr="00CF491E">
        <w:rPr>
          <w:rFonts w:ascii="Times New Roman" w:hAnsi="Times New Roman" w:cs="Times New Roman"/>
          <w:i/>
          <w:sz w:val="24"/>
          <w:szCs w:val="24"/>
        </w:rPr>
        <w:t xml:space="preserve"> W. H. </w:t>
      </w:r>
      <w:proofErr w:type="spellStart"/>
      <w:r w:rsidRPr="00CF491E">
        <w:rPr>
          <w:rFonts w:ascii="Times New Roman" w:hAnsi="Times New Roman" w:cs="Times New Roman"/>
          <w:i/>
          <w:sz w:val="24"/>
          <w:szCs w:val="24"/>
        </w:rPr>
        <w:t>Auden’s</w:t>
      </w:r>
      <w:proofErr w:type="spellEnd"/>
      <w:r w:rsidRPr="00CF491E">
        <w:rPr>
          <w:rFonts w:ascii="Times New Roman" w:hAnsi="Times New Roman" w:cs="Times New Roman"/>
          <w:i/>
          <w:sz w:val="24"/>
          <w:szCs w:val="24"/>
        </w:rPr>
        <w:t xml:space="preserve"> </w:t>
      </w:r>
      <w:proofErr w:type="spellStart"/>
      <w:r w:rsidRPr="00CF491E">
        <w:rPr>
          <w:rFonts w:ascii="Times New Roman" w:hAnsi="Times New Roman" w:cs="Times New Roman"/>
          <w:i/>
          <w:sz w:val="24"/>
          <w:szCs w:val="24"/>
        </w:rPr>
        <w:t>Interwar</w:t>
      </w:r>
      <w:proofErr w:type="spellEnd"/>
      <w:r w:rsidRPr="00CF491E">
        <w:rPr>
          <w:rFonts w:ascii="Times New Roman" w:hAnsi="Times New Roman" w:cs="Times New Roman"/>
          <w:i/>
          <w:sz w:val="24"/>
          <w:szCs w:val="24"/>
        </w:rPr>
        <w:t xml:space="preserve"> </w:t>
      </w:r>
      <w:proofErr w:type="spellStart"/>
      <w:r w:rsidRPr="00CF491E">
        <w:rPr>
          <w:rFonts w:ascii="Times New Roman" w:hAnsi="Times New Roman" w:cs="Times New Roman"/>
          <w:i/>
          <w:sz w:val="24"/>
          <w:szCs w:val="24"/>
        </w:rPr>
        <w:t>Poetry</w:t>
      </w:r>
      <w:proofErr w:type="spellEnd"/>
      <w:r w:rsidRPr="00CF491E">
        <w:rPr>
          <w:rFonts w:ascii="Times New Roman" w:hAnsi="Times New Roman" w:cs="Times New Roman"/>
          <w:i/>
          <w:sz w:val="24"/>
          <w:szCs w:val="24"/>
        </w:rPr>
        <w:t xml:space="preserve">: </w:t>
      </w:r>
      <w:proofErr w:type="spellStart"/>
      <w:r w:rsidRPr="00CF491E">
        <w:rPr>
          <w:rFonts w:ascii="Times New Roman" w:hAnsi="Times New Roman" w:cs="Times New Roman"/>
          <w:i/>
          <w:sz w:val="24"/>
          <w:szCs w:val="24"/>
        </w:rPr>
        <w:t>Roots</w:t>
      </w:r>
      <w:proofErr w:type="spellEnd"/>
      <w:r w:rsidRPr="00CF491E">
        <w:rPr>
          <w:rFonts w:ascii="Times New Roman" w:hAnsi="Times New Roman" w:cs="Times New Roman"/>
          <w:i/>
          <w:sz w:val="24"/>
          <w:szCs w:val="24"/>
        </w:rPr>
        <w:t xml:space="preserve"> and </w:t>
      </w:r>
      <w:proofErr w:type="spellStart"/>
      <w:r w:rsidRPr="00CF491E">
        <w:rPr>
          <w:rFonts w:ascii="Times New Roman" w:hAnsi="Times New Roman" w:cs="Times New Roman"/>
          <w:i/>
          <w:sz w:val="24"/>
          <w:szCs w:val="24"/>
        </w:rPr>
        <w:t>Routes</w:t>
      </w:r>
      <w:proofErr w:type="spellEnd"/>
      <w:r w:rsidRPr="00CF491E">
        <w:rPr>
          <w:rFonts w:ascii="Times New Roman" w:hAnsi="Times New Roman" w:cs="Times New Roman"/>
          <w:sz w:val="24"/>
          <w:szCs w:val="24"/>
        </w:rPr>
        <w:t xml:space="preserve">, vydaná nakladatelstvím </w:t>
      </w:r>
      <w:proofErr w:type="spellStart"/>
      <w:r w:rsidRPr="00CF491E">
        <w:rPr>
          <w:rFonts w:ascii="Times New Roman" w:hAnsi="Times New Roman" w:cs="Times New Roman"/>
          <w:sz w:val="24"/>
          <w:szCs w:val="24"/>
        </w:rPr>
        <w:t>Routledge</w:t>
      </w:r>
      <w:proofErr w:type="spellEnd"/>
      <w:r w:rsidRPr="00CF491E">
        <w:rPr>
          <w:rFonts w:ascii="Times New Roman" w:hAnsi="Times New Roman" w:cs="Times New Roman"/>
          <w:sz w:val="24"/>
          <w:szCs w:val="24"/>
        </w:rPr>
        <w:t xml:space="preserve">, dále kniha </w:t>
      </w:r>
      <w:r w:rsidR="005C3D71">
        <w:rPr>
          <w:rFonts w:ascii="Times New Roman" w:hAnsi="Times New Roman" w:cs="Times New Roman"/>
          <w:sz w:val="24"/>
          <w:szCs w:val="24"/>
        </w:rPr>
        <w:t xml:space="preserve">doc. </w:t>
      </w:r>
      <w:r w:rsidRPr="00CF491E">
        <w:rPr>
          <w:rFonts w:ascii="Times New Roman" w:hAnsi="Times New Roman" w:cs="Times New Roman"/>
          <w:sz w:val="24"/>
          <w:szCs w:val="24"/>
        </w:rPr>
        <w:t xml:space="preserve">Ondřeje Berana (Centrum pro etiku) </w:t>
      </w:r>
      <w:proofErr w:type="spellStart"/>
      <w:r w:rsidRPr="00CF491E">
        <w:rPr>
          <w:rFonts w:ascii="Times New Roman" w:hAnsi="Times New Roman" w:cs="Times New Roman"/>
          <w:i/>
          <w:sz w:val="24"/>
          <w:szCs w:val="24"/>
        </w:rPr>
        <w:t>Examples</w:t>
      </w:r>
      <w:proofErr w:type="spellEnd"/>
      <w:r w:rsidRPr="00CF491E">
        <w:rPr>
          <w:rFonts w:ascii="Times New Roman" w:hAnsi="Times New Roman" w:cs="Times New Roman"/>
          <w:i/>
          <w:sz w:val="24"/>
          <w:szCs w:val="24"/>
        </w:rPr>
        <w:t xml:space="preserve"> and </w:t>
      </w:r>
      <w:proofErr w:type="spellStart"/>
      <w:r w:rsidRPr="00CF491E">
        <w:rPr>
          <w:rFonts w:ascii="Times New Roman" w:hAnsi="Times New Roman" w:cs="Times New Roman"/>
          <w:i/>
          <w:sz w:val="24"/>
          <w:szCs w:val="24"/>
        </w:rPr>
        <w:t>Their</w:t>
      </w:r>
      <w:proofErr w:type="spellEnd"/>
      <w:r w:rsidRPr="00CF491E">
        <w:rPr>
          <w:rFonts w:ascii="Times New Roman" w:hAnsi="Times New Roman" w:cs="Times New Roman"/>
          <w:i/>
          <w:sz w:val="24"/>
          <w:szCs w:val="24"/>
        </w:rPr>
        <w:t xml:space="preserve"> Role in </w:t>
      </w:r>
      <w:proofErr w:type="spellStart"/>
      <w:r w:rsidRPr="00CF491E">
        <w:rPr>
          <w:rFonts w:ascii="Times New Roman" w:hAnsi="Times New Roman" w:cs="Times New Roman"/>
          <w:i/>
          <w:sz w:val="24"/>
          <w:szCs w:val="24"/>
        </w:rPr>
        <w:t>Our</w:t>
      </w:r>
      <w:proofErr w:type="spellEnd"/>
      <w:r w:rsidRPr="00CF491E">
        <w:rPr>
          <w:rFonts w:ascii="Times New Roman" w:hAnsi="Times New Roman" w:cs="Times New Roman"/>
          <w:i/>
          <w:sz w:val="24"/>
          <w:szCs w:val="24"/>
        </w:rPr>
        <w:t xml:space="preserve"> </w:t>
      </w:r>
      <w:proofErr w:type="spellStart"/>
      <w:r w:rsidRPr="00CF491E">
        <w:rPr>
          <w:rFonts w:ascii="Times New Roman" w:hAnsi="Times New Roman" w:cs="Times New Roman"/>
          <w:i/>
          <w:sz w:val="24"/>
          <w:szCs w:val="24"/>
        </w:rPr>
        <w:t>Thinking</w:t>
      </w:r>
      <w:proofErr w:type="spellEnd"/>
      <w:r w:rsidRPr="00CF491E">
        <w:rPr>
          <w:rFonts w:ascii="Times New Roman" w:hAnsi="Times New Roman" w:cs="Times New Roman"/>
          <w:sz w:val="24"/>
          <w:szCs w:val="24"/>
        </w:rPr>
        <w:t xml:space="preserve"> vydaná tamtéž, publikace </w:t>
      </w:r>
      <w:r w:rsidR="005C3D71">
        <w:rPr>
          <w:rFonts w:ascii="Times New Roman" w:hAnsi="Times New Roman" w:cs="Times New Roman"/>
          <w:sz w:val="24"/>
          <w:szCs w:val="24"/>
        </w:rPr>
        <w:t xml:space="preserve">doc. </w:t>
      </w:r>
      <w:r w:rsidRPr="00CF491E">
        <w:rPr>
          <w:rFonts w:ascii="Times New Roman" w:hAnsi="Times New Roman" w:cs="Times New Roman"/>
          <w:sz w:val="24"/>
          <w:szCs w:val="24"/>
        </w:rPr>
        <w:t>H</w:t>
      </w:r>
      <w:r w:rsidR="005C3D71">
        <w:rPr>
          <w:rFonts w:ascii="Times New Roman" w:hAnsi="Times New Roman" w:cs="Times New Roman"/>
          <w:sz w:val="24"/>
          <w:szCs w:val="24"/>
        </w:rPr>
        <w:t xml:space="preserve">uga </w:t>
      </w:r>
      <w:r w:rsidRPr="00CF491E">
        <w:rPr>
          <w:rFonts w:ascii="Times New Roman" w:hAnsi="Times New Roman" w:cs="Times New Roman"/>
          <w:sz w:val="24"/>
          <w:szCs w:val="24"/>
        </w:rPr>
        <w:t xml:space="preserve">J. </w:t>
      </w:r>
      <w:proofErr w:type="spellStart"/>
      <w:r w:rsidRPr="00CF491E">
        <w:rPr>
          <w:rFonts w:ascii="Times New Roman" w:hAnsi="Times New Roman" w:cs="Times New Roman"/>
          <w:sz w:val="24"/>
          <w:szCs w:val="24"/>
        </w:rPr>
        <w:lastRenderedPageBreak/>
        <w:t>Strandberga</w:t>
      </w:r>
      <w:proofErr w:type="spellEnd"/>
      <w:r w:rsidRPr="00CF491E">
        <w:rPr>
          <w:rFonts w:ascii="Times New Roman" w:hAnsi="Times New Roman" w:cs="Times New Roman"/>
          <w:sz w:val="24"/>
          <w:szCs w:val="24"/>
        </w:rPr>
        <w:t xml:space="preserve"> </w:t>
      </w:r>
      <w:proofErr w:type="spellStart"/>
      <w:r w:rsidRPr="00CF491E">
        <w:rPr>
          <w:rFonts w:ascii="Times New Roman" w:hAnsi="Times New Roman" w:cs="Times New Roman"/>
          <w:i/>
          <w:sz w:val="24"/>
          <w:szCs w:val="24"/>
        </w:rPr>
        <w:t>Forgiveness</w:t>
      </w:r>
      <w:proofErr w:type="spellEnd"/>
      <w:r w:rsidRPr="00CF491E">
        <w:rPr>
          <w:rFonts w:ascii="Times New Roman" w:hAnsi="Times New Roman" w:cs="Times New Roman"/>
          <w:i/>
          <w:sz w:val="24"/>
          <w:szCs w:val="24"/>
        </w:rPr>
        <w:t xml:space="preserve"> and </w:t>
      </w:r>
      <w:proofErr w:type="spellStart"/>
      <w:r w:rsidRPr="00CF491E">
        <w:rPr>
          <w:rFonts w:ascii="Times New Roman" w:hAnsi="Times New Roman" w:cs="Times New Roman"/>
          <w:i/>
          <w:sz w:val="24"/>
          <w:szCs w:val="24"/>
        </w:rPr>
        <w:t>Moral</w:t>
      </w:r>
      <w:proofErr w:type="spellEnd"/>
      <w:r w:rsidRPr="00CF491E">
        <w:rPr>
          <w:rFonts w:ascii="Times New Roman" w:hAnsi="Times New Roman" w:cs="Times New Roman"/>
          <w:i/>
          <w:sz w:val="24"/>
          <w:szCs w:val="24"/>
        </w:rPr>
        <w:t xml:space="preserve"> </w:t>
      </w:r>
      <w:proofErr w:type="spellStart"/>
      <w:r w:rsidRPr="00CF491E">
        <w:rPr>
          <w:rFonts w:ascii="Times New Roman" w:hAnsi="Times New Roman" w:cs="Times New Roman"/>
          <w:i/>
          <w:sz w:val="24"/>
          <w:szCs w:val="24"/>
        </w:rPr>
        <w:t>Understanding</w:t>
      </w:r>
      <w:proofErr w:type="spellEnd"/>
      <w:r w:rsidRPr="00CF491E">
        <w:rPr>
          <w:rFonts w:ascii="Times New Roman" w:hAnsi="Times New Roman" w:cs="Times New Roman"/>
          <w:sz w:val="24"/>
          <w:szCs w:val="24"/>
        </w:rPr>
        <w:t xml:space="preserve">, která vyšla v </w:t>
      </w:r>
      <w:proofErr w:type="spellStart"/>
      <w:r w:rsidRPr="00CF491E">
        <w:rPr>
          <w:rFonts w:ascii="Times New Roman" w:hAnsi="Times New Roman" w:cs="Times New Roman"/>
          <w:sz w:val="24"/>
          <w:szCs w:val="24"/>
        </w:rPr>
        <w:t>Palgrave</w:t>
      </w:r>
      <w:proofErr w:type="spellEnd"/>
      <w:r w:rsidRPr="00CF491E">
        <w:rPr>
          <w:rFonts w:ascii="Times New Roman" w:hAnsi="Times New Roman" w:cs="Times New Roman"/>
          <w:sz w:val="24"/>
          <w:szCs w:val="24"/>
        </w:rPr>
        <w:t xml:space="preserve"> </w:t>
      </w:r>
      <w:proofErr w:type="spellStart"/>
      <w:r w:rsidRPr="00CF491E">
        <w:rPr>
          <w:rFonts w:ascii="Times New Roman" w:hAnsi="Times New Roman" w:cs="Times New Roman"/>
          <w:sz w:val="24"/>
          <w:szCs w:val="24"/>
        </w:rPr>
        <w:t>Macmillan</w:t>
      </w:r>
      <w:proofErr w:type="spellEnd"/>
      <w:r w:rsidR="005C3D71">
        <w:rPr>
          <w:rFonts w:ascii="Times New Roman" w:hAnsi="Times New Roman" w:cs="Times New Roman"/>
          <w:sz w:val="24"/>
          <w:szCs w:val="24"/>
        </w:rPr>
        <w:t>,</w:t>
      </w:r>
      <w:r w:rsidRPr="00CF491E">
        <w:rPr>
          <w:rFonts w:ascii="Times New Roman" w:hAnsi="Times New Roman" w:cs="Times New Roman"/>
          <w:sz w:val="24"/>
          <w:szCs w:val="24"/>
        </w:rPr>
        <w:t xml:space="preserve"> nebo deset odborných studií Centra pro etiku publikovaných v mezinárodních impaktovaných časopisech evidovaných ve </w:t>
      </w:r>
      <w:proofErr w:type="spellStart"/>
      <w:r w:rsidRPr="00CF491E">
        <w:rPr>
          <w:rFonts w:ascii="Times New Roman" w:hAnsi="Times New Roman" w:cs="Times New Roman"/>
          <w:sz w:val="24"/>
          <w:szCs w:val="24"/>
        </w:rPr>
        <w:t>WoS</w:t>
      </w:r>
      <w:proofErr w:type="spellEnd"/>
      <w:r w:rsidRPr="00CF491E">
        <w:rPr>
          <w:rFonts w:ascii="Times New Roman" w:hAnsi="Times New Roman" w:cs="Times New Roman"/>
          <w:sz w:val="24"/>
          <w:szCs w:val="24"/>
        </w:rPr>
        <w:t>.</w:t>
      </w:r>
    </w:p>
    <w:p w14:paraId="29303B71" w14:textId="77777777" w:rsidR="005C3D71" w:rsidRPr="00CF491E" w:rsidRDefault="005C3D71" w:rsidP="0090792C">
      <w:pPr>
        <w:pStyle w:val="Zkladntext"/>
        <w:contextualSpacing/>
        <w:jc w:val="both"/>
        <w:rPr>
          <w:rFonts w:ascii="Times New Roman" w:hAnsi="Times New Roman" w:cs="Times New Roman"/>
          <w:sz w:val="24"/>
          <w:szCs w:val="24"/>
        </w:rPr>
      </w:pPr>
    </w:p>
    <w:p w14:paraId="760BC03F" w14:textId="6CE91C70" w:rsidR="0090792C" w:rsidRDefault="0090792C" w:rsidP="0090792C">
      <w:pPr>
        <w:pStyle w:val="Zkladntext"/>
        <w:contextualSpacing/>
        <w:jc w:val="both"/>
        <w:rPr>
          <w:rFonts w:ascii="Times New Roman" w:hAnsi="Times New Roman" w:cs="Times New Roman"/>
          <w:sz w:val="24"/>
          <w:szCs w:val="24"/>
        </w:rPr>
      </w:pPr>
      <w:r w:rsidRPr="00CF491E">
        <w:rPr>
          <w:rFonts w:ascii="Times New Roman" w:hAnsi="Times New Roman" w:cs="Times New Roman"/>
          <w:sz w:val="24"/>
          <w:szCs w:val="24"/>
        </w:rPr>
        <w:t xml:space="preserve">FF však podporuje také rozvoj hlubší vědecké spolupráce se zahraničními odborníky, která vede např. ke spolupořádání konferencí a workshopů, spoluautorství publikací, společnému vydávání kolektivních monografií, speciálních čísel odborných časopisů či sborníků </w:t>
      </w:r>
      <w:r w:rsidR="00A16882">
        <w:rPr>
          <w:rFonts w:ascii="Times New Roman" w:hAnsi="Times New Roman" w:cs="Times New Roman"/>
          <w:sz w:val="24"/>
          <w:szCs w:val="24"/>
        </w:rPr>
        <w:t>a</w:t>
      </w:r>
      <w:r w:rsidRPr="00CF491E">
        <w:rPr>
          <w:rFonts w:ascii="Times New Roman" w:hAnsi="Times New Roman" w:cs="Times New Roman"/>
          <w:sz w:val="24"/>
          <w:szCs w:val="24"/>
        </w:rPr>
        <w:t xml:space="preserve"> ke společnému podávání projektů. Mezinárodní konference už byly zmíněny výše. Dokladem spolupráce v oblasti publikační je řada příspěvků do mezinárodních kolektivních monografií. Např. na KAA byl výsledek mezinárodní spolupráce vtělen do kolektivní monografie </w:t>
      </w:r>
      <w:proofErr w:type="spellStart"/>
      <w:r w:rsidRPr="00CF491E">
        <w:rPr>
          <w:rFonts w:ascii="Times New Roman" w:hAnsi="Times New Roman" w:cs="Times New Roman"/>
          <w:i/>
          <w:sz w:val="24"/>
          <w:szCs w:val="24"/>
        </w:rPr>
        <w:t>Places</w:t>
      </w:r>
      <w:proofErr w:type="spellEnd"/>
      <w:r w:rsidRPr="00CF491E">
        <w:rPr>
          <w:rFonts w:ascii="Times New Roman" w:hAnsi="Times New Roman" w:cs="Times New Roman"/>
          <w:i/>
          <w:sz w:val="24"/>
          <w:szCs w:val="24"/>
        </w:rPr>
        <w:t xml:space="preserve"> and </w:t>
      </w:r>
      <w:proofErr w:type="spellStart"/>
      <w:r w:rsidRPr="00CF491E">
        <w:rPr>
          <w:rFonts w:ascii="Times New Roman" w:hAnsi="Times New Roman" w:cs="Times New Roman"/>
          <w:i/>
          <w:sz w:val="24"/>
          <w:szCs w:val="24"/>
        </w:rPr>
        <w:t>Spaces</w:t>
      </w:r>
      <w:proofErr w:type="spellEnd"/>
      <w:r w:rsidRPr="00CF491E">
        <w:rPr>
          <w:rFonts w:ascii="Times New Roman" w:hAnsi="Times New Roman" w:cs="Times New Roman"/>
          <w:i/>
          <w:sz w:val="24"/>
          <w:szCs w:val="24"/>
        </w:rPr>
        <w:t xml:space="preserve"> </w:t>
      </w:r>
      <w:proofErr w:type="spellStart"/>
      <w:r w:rsidRPr="00CF491E">
        <w:rPr>
          <w:rFonts w:ascii="Times New Roman" w:hAnsi="Times New Roman" w:cs="Times New Roman"/>
          <w:i/>
          <w:sz w:val="24"/>
          <w:szCs w:val="24"/>
        </w:rPr>
        <w:t>of</w:t>
      </w:r>
      <w:proofErr w:type="spellEnd"/>
      <w:r w:rsidRPr="00CF491E">
        <w:rPr>
          <w:rFonts w:ascii="Times New Roman" w:hAnsi="Times New Roman" w:cs="Times New Roman"/>
          <w:i/>
          <w:sz w:val="24"/>
          <w:szCs w:val="24"/>
        </w:rPr>
        <w:t xml:space="preserve"> </w:t>
      </w:r>
      <w:proofErr w:type="spellStart"/>
      <w:r w:rsidRPr="00CF491E">
        <w:rPr>
          <w:rFonts w:ascii="Times New Roman" w:hAnsi="Times New Roman" w:cs="Times New Roman"/>
          <w:i/>
          <w:sz w:val="24"/>
          <w:szCs w:val="24"/>
        </w:rPr>
        <w:t>Crime</w:t>
      </w:r>
      <w:proofErr w:type="spellEnd"/>
      <w:r w:rsidRPr="00CF491E">
        <w:rPr>
          <w:rFonts w:ascii="Times New Roman" w:hAnsi="Times New Roman" w:cs="Times New Roman"/>
          <w:i/>
          <w:sz w:val="24"/>
          <w:szCs w:val="24"/>
        </w:rPr>
        <w:t xml:space="preserve"> in </w:t>
      </w:r>
      <w:proofErr w:type="spellStart"/>
      <w:r w:rsidRPr="00CF491E">
        <w:rPr>
          <w:rFonts w:ascii="Times New Roman" w:hAnsi="Times New Roman" w:cs="Times New Roman"/>
          <w:i/>
          <w:sz w:val="24"/>
          <w:szCs w:val="24"/>
        </w:rPr>
        <w:t>Popular</w:t>
      </w:r>
      <w:proofErr w:type="spellEnd"/>
      <w:r w:rsidRPr="00CF491E">
        <w:rPr>
          <w:rFonts w:ascii="Times New Roman" w:hAnsi="Times New Roman" w:cs="Times New Roman"/>
          <w:i/>
          <w:sz w:val="24"/>
          <w:szCs w:val="24"/>
        </w:rPr>
        <w:t xml:space="preserve"> </w:t>
      </w:r>
      <w:proofErr w:type="spellStart"/>
      <w:r w:rsidRPr="00CF491E">
        <w:rPr>
          <w:rFonts w:ascii="Times New Roman" w:hAnsi="Times New Roman" w:cs="Times New Roman"/>
          <w:i/>
          <w:sz w:val="24"/>
          <w:szCs w:val="24"/>
        </w:rPr>
        <w:t>Imagination</w:t>
      </w:r>
      <w:proofErr w:type="spellEnd"/>
      <w:r w:rsidRPr="00CF491E">
        <w:rPr>
          <w:rFonts w:ascii="Times New Roman" w:hAnsi="Times New Roman" w:cs="Times New Roman"/>
          <w:sz w:val="24"/>
          <w:szCs w:val="24"/>
        </w:rPr>
        <w:t xml:space="preserve">, vydané univerzitním nakladatelstvím Jagelonské univerzity a spolu-distribuované Columbia University </w:t>
      </w:r>
      <w:proofErr w:type="spellStart"/>
      <w:r w:rsidRPr="00CF491E">
        <w:rPr>
          <w:rFonts w:ascii="Times New Roman" w:hAnsi="Times New Roman" w:cs="Times New Roman"/>
          <w:sz w:val="24"/>
          <w:szCs w:val="24"/>
        </w:rPr>
        <w:t>Press</w:t>
      </w:r>
      <w:proofErr w:type="spellEnd"/>
      <w:r w:rsidR="005C3D71">
        <w:rPr>
          <w:rFonts w:ascii="Times New Roman" w:hAnsi="Times New Roman" w:cs="Times New Roman"/>
          <w:sz w:val="24"/>
          <w:szCs w:val="24"/>
        </w:rPr>
        <w:t xml:space="preserve">. Doc. </w:t>
      </w:r>
      <w:proofErr w:type="spellStart"/>
      <w:r w:rsidRPr="00CF491E">
        <w:rPr>
          <w:rFonts w:ascii="Times New Roman" w:hAnsi="Times New Roman" w:cs="Times New Roman"/>
          <w:sz w:val="24"/>
          <w:szCs w:val="24"/>
        </w:rPr>
        <w:t>L</w:t>
      </w:r>
      <w:r w:rsidR="005C3D71">
        <w:rPr>
          <w:rFonts w:ascii="Times New Roman" w:hAnsi="Times New Roman" w:cs="Times New Roman"/>
          <w:sz w:val="24"/>
          <w:szCs w:val="24"/>
        </w:rPr>
        <w:t>ale</w:t>
      </w:r>
      <w:proofErr w:type="spellEnd"/>
      <w:r w:rsidRPr="00CF491E">
        <w:rPr>
          <w:rFonts w:ascii="Times New Roman" w:hAnsi="Times New Roman" w:cs="Times New Roman"/>
          <w:sz w:val="24"/>
          <w:szCs w:val="24"/>
        </w:rPr>
        <w:t xml:space="preserve"> </w:t>
      </w:r>
      <w:proofErr w:type="spellStart"/>
      <w:r w:rsidRPr="00CF491E">
        <w:rPr>
          <w:rFonts w:ascii="Times New Roman" w:hAnsi="Times New Roman" w:cs="Times New Roman"/>
          <w:sz w:val="24"/>
          <w:szCs w:val="24"/>
        </w:rPr>
        <w:t>Yalcin-Heckmann</w:t>
      </w:r>
      <w:proofErr w:type="spellEnd"/>
      <w:r w:rsidRPr="00CF491E">
        <w:rPr>
          <w:rFonts w:ascii="Times New Roman" w:hAnsi="Times New Roman" w:cs="Times New Roman"/>
          <w:sz w:val="24"/>
          <w:szCs w:val="24"/>
        </w:rPr>
        <w:t xml:space="preserve"> z</w:t>
      </w:r>
      <w:r w:rsidR="003215C5">
        <w:rPr>
          <w:rFonts w:ascii="Times New Roman" w:hAnsi="Times New Roman" w:cs="Times New Roman"/>
          <w:sz w:val="24"/>
          <w:szCs w:val="24"/>
        </w:rPr>
        <w:t> </w:t>
      </w:r>
      <w:r w:rsidRPr="00CF491E">
        <w:rPr>
          <w:rFonts w:ascii="Times New Roman" w:hAnsi="Times New Roman" w:cs="Times New Roman"/>
          <w:sz w:val="24"/>
          <w:szCs w:val="24"/>
        </w:rPr>
        <w:t xml:space="preserve">KSKA přispěla do monografie </w:t>
      </w:r>
      <w:proofErr w:type="spellStart"/>
      <w:r w:rsidRPr="00CF491E">
        <w:rPr>
          <w:rFonts w:ascii="Times New Roman" w:hAnsi="Times New Roman" w:cs="Times New Roman"/>
          <w:i/>
          <w:sz w:val="24"/>
          <w:szCs w:val="24"/>
        </w:rPr>
        <w:t>Explorations</w:t>
      </w:r>
      <w:proofErr w:type="spellEnd"/>
      <w:r w:rsidRPr="00CF491E">
        <w:rPr>
          <w:rFonts w:ascii="Times New Roman" w:hAnsi="Times New Roman" w:cs="Times New Roman"/>
          <w:i/>
          <w:sz w:val="24"/>
          <w:szCs w:val="24"/>
        </w:rPr>
        <w:t xml:space="preserve"> in </w:t>
      </w:r>
      <w:proofErr w:type="spellStart"/>
      <w:r w:rsidRPr="00CF491E">
        <w:rPr>
          <w:rFonts w:ascii="Times New Roman" w:hAnsi="Times New Roman" w:cs="Times New Roman"/>
          <w:i/>
          <w:sz w:val="24"/>
          <w:szCs w:val="24"/>
        </w:rPr>
        <w:t>Economic</w:t>
      </w:r>
      <w:proofErr w:type="spellEnd"/>
      <w:r w:rsidRPr="00CF491E">
        <w:rPr>
          <w:rFonts w:ascii="Times New Roman" w:hAnsi="Times New Roman" w:cs="Times New Roman"/>
          <w:i/>
          <w:sz w:val="24"/>
          <w:szCs w:val="24"/>
        </w:rPr>
        <w:t xml:space="preserve"> </w:t>
      </w:r>
      <w:proofErr w:type="spellStart"/>
      <w:r w:rsidRPr="00CF491E">
        <w:rPr>
          <w:rFonts w:ascii="Times New Roman" w:hAnsi="Times New Roman" w:cs="Times New Roman"/>
          <w:i/>
          <w:sz w:val="24"/>
          <w:szCs w:val="24"/>
        </w:rPr>
        <w:t>Anthropology</w:t>
      </w:r>
      <w:proofErr w:type="spellEnd"/>
      <w:r w:rsidRPr="00CF491E">
        <w:rPr>
          <w:rFonts w:ascii="Times New Roman" w:hAnsi="Times New Roman" w:cs="Times New Roman"/>
          <w:i/>
          <w:sz w:val="24"/>
          <w:szCs w:val="24"/>
        </w:rPr>
        <w:t xml:space="preserve">: </w:t>
      </w:r>
      <w:proofErr w:type="spellStart"/>
      <w:r w:rsidRPr="00CF491E">
        <w:rPr>
          <w:rFonts w:ascii="Times New Roman" w:hAnsi="Times New Roman" w:cs="Times New Roman"/>
          <w:i/>
          <w:sz w:val="24"/>
          <w:szCs w:val="24"/>
        </w:rPr>
        <w:t>Key</w:t>
      </w:r>
      <w:proofErr w:type="spellEnd"/>
      <w:r w:rsidRPr="00CF491E">
        <w:rPr>
          <w:rFonts w:ascii="Times New Roman" w:hAnsi="Times New Roman" w:cs="Times New Roman"/>
          <w:i/>
          <w:sz w:val="24"/>
          <w:szCs w:val="24"/>
        </w:rPr>
        <w:t xml:space="preserve"> </w:t>
      </w:r>
      <w:proofErr w:type="spellStart"/>
      <w:r w:rsidRPr="00CF491E">
        <w:rPr>
          <w:rFonts w:ascii="Times New Roman" w:hAnsi="Times New Roman" w:cs="Times New Roman"/>
          <w:i/>
          <w:sz w:val="24"/>
          <w:szCs w:val="24"/>
        </w:rPr>
        <w:t>issues</w:t>
      </w:r>
      <w:proofErr w:type="spellEnd"/>
      <w:r w:rsidRPr="00CF491E">
        <w:rPr>
          <w:rFonts w:ascii="Times New Roman" w:hAnsi="Times New Roman" w:cs="Times New Roman"/>
          <w:i/>
          <w:sz w:val="24"/>
          <w:szCs w:val="24"/>
        </w:rPr>
        <w:t xml:space="preserve"> and </w:t>
      </w:r>
      <w:proofErr w:type="spellStart"/>
      <w:r w:rsidRPr="00CF491E">
        <w:rPr>
          <w:rFonts w:ascii="Times New Roman" w:hAnsi="Times New Roman" w:cs="Times New Roman"/>
          <w:i/>
          <w:sz w:val="24"/>
          <w:szCs w:val="24"/>
        </w:rPr>
        <w:t>critical</w:t>
      </w:r>
      <w:proofErr w:type="spellEnd"/>
      <w:r w:rsidRPr="00CF491E">
        <w:rPr>
          <w:rFonts w:ascii="Times New Roman" w:hAnsi="Times New Roman" w:cs="Times New Roman"/>
          <w:i/>
          <w:sz w:val="24"/>
          <w:szCs w:val="24"/>
        </w:rPr>
        <w:t xml:space="preserve"> </w:t>
      </w:r>
      <w:proofErr w:type="spellStart"/>
      <w:r w:rsidRPr="00CF491E">
        <w:rPr>
          <w:rFonts w:ascii="Times New Roman" w:hAnsi="Times New Roman" w:cs="Times New Roman"/>
          <w:i/>
          <w:sz w:val="24"/>
          <w:szCs w:val="24"/>
        </w:rPr>
        <w:t>reflections</w:t>
      </w:r>
      <w:proofErr w:type="spellEnd"/>
      <w:r w:rsidRPr="00CF491E">
        <w:rPr>
          <w:rFonts w:ascii="Times New Roman" w:hAnsi="Times New Roman" w:cs="Times New Roman"/>
          <w:sz w:val="24"/>
          <w:szCs w:val="24"/>
        </w:rPr>
        <w:t xml:space="preserve">, vydané nakladatelstvím </w:t>
      </w:r>
      <w:proofErr w:type="spellStart"/>
      <w:r w:rsidRPr="00CF491E">
        <w:rPr>
          <w:rFonts w:ascii="Times New Roman" w:hAnsi="Times New Roman" w:cs="Times New Roman"/>
          <w:sz w:val="24"/>
          <w:szCs w:val="24"/>
        </w:rPr>
        <w:t>Berghahn</w:t>
      </w:r>
      <w:proofErr w:type="spellEnd"/>
      <w:r w:rsidRPr="00CF491E">
        <w:rPr>
          <w:rFonts w:ascii="Times New Roman" w:hAnsi="Times New Roman" w:cs="Times New Roman"/>
          <w:sz w:val="24"/>
          <w:szCs w:val="24"/>
        </w:rPr>
        <w:t xml:space="preserve"> </w:t>
      </w:r>
      <w:proofErr w:type="spellStart"/>
      <w:r w:rsidRPr="00CF491E">
        <w:rPr>
          <w:rFonts w:ascii="Times New Roman" w:hAnsi="Times New Roman" w:cs="Times New Roman"/>
          <w:sz w:val="24"/>
          <w:szCs w:val="24"/>
        </w:rPr>
        <w:t>Books</w:t>
      </w:r>
      <w:proofErr w:type="spellEnd"/>
      <w:r w:rsidRPr="00CF491E">
        <w:rPr>
          <w:rFonts w:ascii="Times New Roman" w:hAnsi="Times New Roman" w:cs="Times New Roman"/>
          <w:sz w:val="24"/>
          <w:szCs w:val="24"/>
        </w:rPr>
        <w:t xml:space="preserve"> v Oxfordu. </w:t>
      </w:r>
      <w:r w:rsidR="005C3D71">
        <w:rPr>
          <w:rFonts w:ascii="Times New Roman" w:hAnsi="Times New Roman" w:cs="Times New Roman"/>
          <w:sz w:val="24"/>
          <w:szCs w:val="24"/>
        </w:rPr>
        <w:t xml:space="preserve">Prof. </w:t>
      </w:r>
      <w:r w:rsidRPr="00CF491E">
        <w:rPr>
          <w:rFonts w:ascii="Times New Roman" w:hAnsi="Times New Roman" w:cs="Times New Roman"/>
          <w:sz w:val="24"/>
          <w:szCs w:val="24"/>
        </w:rPr>
        <w:t xml:space="preserve">Petr Vorel a </w:t>
      </w:r>
      <w:r w:rsidR="005C3D71">
        <w:rPr>
          <w:rFonts w:ascii="Times New Roman" w:hAnsi="Times New Roman" w:cs="Times New Roman"/>
          <w:sz w:val="24"/>
          <w:szCs w:val="24"/>
        </w:rPr>
        <w:t xml:space="preserve">dr. </w:t>
      </w:r>
      <w:r w:rsidRPr="00CF491E">
        <w:rPr>
          <w:rFonts w:ascii="Times New Roman" w:hAnsi="Times New Roman" w:cs="Times New Roman"/>
          <w:sz w:val="24"/>
          <w:szCs w:val="24"/>
        </w:rPr>
        <w:t xml:space="preserve">Zuzana Vlasáková se podíleli na mezinárodní publikaci </w:t>
      </w:r>
      <w:r w:rsidRPr="00CF491E">
        <w:rPr>
          <w:rFonts w:ascii="Times New Roman" w:hAnsi="Times New Roman" w:cs="Times New Roman"/>
          <w:i/>
          <w:sz w:val="24"/>
          <w:szCs w:val="24"/>
        </w:rPr>
        <w:t xml:space="preserve">A </w:t>
      </w:r>
      <w:proofErr w:type="spellStart"/>
      <w:r w:rsidRPr="00CF491E">
        <w:rPr>
          <w:rFonts w:ascii="Times New Roman" w:hAnsi="Times New Roman" w:cs="Times New Roman"/>
          <w:i/>
          <w:sz w:val="24"/>
          <w:szCs w:val="24"/>
        </w:rPr>
        <w:t>History</w:t>
      </w:r>
      <w:proofErr w:type="spellEnd"/>
      <w:r w:rsidRPr="00CF491E">
        <w:rPr>
          <w:rFonts w:ascii="Times New Roman" w:hAnsi="Times New Roman" w:cs="Times New Roman"/>
          <w:i/>
          <w:sz w:val="24"/>
          <w:szCs w:val="24"/>
        </w:rPr>
        <w:t xml:space="preserve"> </w:t>
      </w:r>
      <w:proofErr w:type="spellStart"/>
      <w:r w:rsidRPr="00CF491E">
        <w:rPr>
          <w:rFonts w:ascii="Times New Roman" w:hAnsi="Times New Roman" w:cs="Times New Roman"/>
          <w:i/>
          <w:sz w:val="24"/>
          <w:szCs w:val="24"/>
        </w:rPr>
        <w:t>of</w:t>
      </w:r>
      <w:proofErr w:type="spellEnd"/>
      <w:r w:rsidRPr="00CF491E">
        <w:rPr>
          <w:rFonts w:ascii="Times New Roman" w:hAnsi="Times New Roman" w:cs="Times New Roman"/>
          <w:i/>
          <w:sz w:val="24"/>
          <w:szCs w:val="24"/>
        </w:rPr>
        <w:t xml:space="preserve"> </w:t>
      </w:r>
      <w:proofErr w:type="spellStart"/>
      <w:r w:rsidRPr="00CF491E">
        <w:rPr>
          <w:rFonts w:ascii="Times New Roman" w:hAnsi="Times New Roman" w:cs="Times New Roman"/>
          <w:i/>
          <w:sz w:val="24"/>
          <w:szCs w:val="24"/>
        </w:rPr>
        <w:t>the</w:t>
      </w:r>
      <w:proofErr w:type="spellEnd"/>
      <w:r w:rsidRPr="00CF491E">
        <w:rPr>
          <w:rFonts w:ascii="Times New Roman" w:hAnsi="Times New Roman" w:cs="Times New Roman"/>
          <w:i/>
          <w:sz w:val="24"/>
          <w:szCs w:val="24"/>
        </w:rPr>
        <w:t xml:space="preserve"> </w:t>
      </w:r>
      <w:proofErr w:type="spellStart"/>
      <w:r w:rsidRPr="00CF491E">
        <w:rPr>
          <w:rFonts w:ascii="Times New Roman" w:hAnsi="Times New Roman" w:cs="Times New Roman"/>
          <w:i/>
          <w:sz w:val="24"/>
          <w:szCs w:val="24"/>
        </w:rPr>
        <w:t>Credit</w:t>
      </w:r>
      <w:proofErr w:type="spellEnd"/>
      <w:r w:rsidRPr="00CF491E">
        <w:rPr>
          <w:rFonts w:ascii="Times New Roman" w:hAnsi="Times New Roman" w:cs="Times New Roman"/>
          <w:i/>
          <w:sz w:val="24"/>
          <w:szCs w:val="24"/>
        </w:rPr>
        <w:t xml:space="preserve"> Market in </w:t>
      </w:r>
      <w:proofErr w:type="spellStart"/>
      <w:r w:rsidRPr="00CF491E">
        <w:rPr>
          <w:rFonts w:ascii="Times New Roman" w:hAnsi="Times New Roman" w:cs="Times New Roman"/>
          <w:i/>
          <w:sz w:val="24"/>
          <w:szCs w:val="24"/>
        </w:rPr>
        <w:t>Central</w:t>
      </w:r>
      <w:proofErr w:type="spellEnd"/>
      <w:r w:rsidRPr="00CF491E">
        <w:rPr>
          <w:rFonts w:ascii="Times New Roman" w:hAnsi="Times New Roman" w:cs="Times New Roman"/>
          <w:i/>
          <w:sz w:val="24"/>
          <w:szCs w:val="24"/>
        </w:rPr>
        <w:t xml:space="preserve"> </w:t>
      </w:r>
      <w:proofErr w:type="spellStart"/>
      <w:r w:rsidRPr="00CF491E">
        <w:rPr>
          <w:rFonts w:ascii="Times New Roman" w:hAnsi="Times New Roman" w:cs="Times New Roman"/>
          <w:i/>
          <w:sz w:val="24"/>
          <w:szCs w:val="24"/>
        </w:rPr>
        <w:t>Europe</w:t>
      </w:r>
      <w:proofErr w:type="spellEnd"/>
      <w:r w:rsidRPr="00CF491E">
        <w:rPr>
          <w:rFonts w:ascii="Times New Roman" w:hAnsi="Times New Roman" w:cs="Times New Roman"/>
          <w:i/>
          <w:sz w:val="24"/>
          <w:szCs w:val="24"/>
        </w:rPr>
        <w:t xml:space="preserve">: The </w:t>
      </w:r>
      <w:proofErr w:type="spellStart"/>
      <w:r w:rsidRPr="00CF491E">
        <w:rPr>
          <w:rFonts w:ascii="Times New Roman" w:hAnsi="Times New Roman" w:cs="Times New Roman"/>
          <w:i/>
          <w:sz w:val="24"/>
          <w:szCs w:val="24"/>
        </w:rPr>
        <w:t>Middle</w:t>
      </w:r>
      <w:proofErr w:type="spellEnd"/>
      <w:r w:rsidRPr="00CF491E">
        <w:rPr>
          <w:rFonts w:ascii="Times New Roman" w:hAnsi="Times New Roman" w:cs="Times New Roman"/>
          <w:i/>
          <w:sz w:val="24"/>
          <w:szCs w:val="24"/>
        </w:rPr>
        <w:t xml:space="preserve"> </w:t>
      </w:r>
      <w:proofErr w:type="spellStart"/>
      <w:r w:rsidRPr="00CF491E">
        <w:rPr>
          <w:rFonts w:ascii="Times New Roman" w:hAnsi="Times New Roman" w:cs="Times New Roman"/>
          <w:i/>
          <w:sz w:val="24"/>
          <w:szCs w:val="24"/>
        </w:rPr>
        <w:t>Ages</w:t>
      </w:r>
      <w:proofErr w:type="spellEnd"/>
      <w:r w:rsidRPr="00CF491E">
        <w:rPr>
          <w:rFonts w:ascii="Times New Roman" w:hAnsi="Times New Roman" w:cs="Times New Roman"/>
          <w:i/>
          <w:sz w:val="24"/>
          <w:szCs w:val="24"/>
        </w:rPr>
        <w:t xml:space="preserve"> and Early </w:t>
      </w:r>
      <w:proofErr w:type="spellStart"/>
      <w:r w:rsidRPr="00CF491E">
        <w:rPr>
          <w:rFonts w:ascii="Times New Roman" w:hAnsi="Times New Roman" w:cs="Times New Roman"/>
          <w:i/>
          <w:sz w:val="24"/>
          <w:szCs w:val="24"/>
        </w:rPr>
        <w:t>Modern</w:t>
      </w:r>
      <w:proofErr w:type="spellEnd"/>
      <w:r w:rsidRPr="00CF491E">
        <w:rPr>
          <w:rFonts w:ascii="Times New Roman" w:hAnsi="Times New Roman" w:cs="Times New Roman"/>
          <w:i/>
          <w:sz w:val="24"/>
          <w:szCs w:val="24"/>
        </w:rPr>
        <w:t xml:space="preserve"> Period</w:t>
      </w:r>
      <w:r w:rsidRPr="00CF491E">
        <w:rPr>
          <w:rFonts w:ascii="Times New Roman" w:hAnsi="Times New Roman" w:cs="Times New Roman"/>
          <w:sz w:val="24"/>
          <w:szCs w:val="24"/>
        </w:rPr>
        <w:t xml:space="preserve"> vydané nakladatelstvím </w:t>
      </w:r>
      <w:proofErr w:type="spellStart"/>
      <w:r w:rsidRPr="00CF491E">
        <w:rPr>
          <w:rFonts w:ascii="Times New Roman" w:hAnsi="Times New Roman" w:cs="Times New Roman"/>
          <w:sz w:val="24"/>
          <w:szCs w:val="24"/>
        </w:rPr>
        <w:t>Routledge</w:t>
      </w:r>
      <w:proofErr w:type="spellEnd"/>
      <w:r w:rsidRPr="00CF491E">
        <w:rPr>
          <w:rFonts w:ascii="Times New Roman" w:hAnsi="Times New Roman" w:cs="Times New Roman"/>
          <w:sz w:val="24"/>
          <w:szCs w:val="24"/>
        </w:rPr>
        <w:t xml:space="preserve"> a </w:t>
      </w:r>
      <w:r w:rsidR="005C3D71">
        <w:rPr>
          <w:rFonts w:ascii="Times New Roman" w:hAnsi="Times New Roman" w:cs="Times New Roman"/>
          <w:sz w:val="24"/>
          <w:szCs w:val="24"/>
        </w:rPr>
        <w:t xml:space="preserve">doc. </w:t>
      </w:r>
      <w:r w:rsidR="008167E6">
        <w:rPr>
          <w:rFonts w:ascii="Times New Roman" w:hAnsi="Times New Roman" w:cs="Times New Roman"/>
          <w:sz w:val="24"/>
          <w:szCs w:val="24"/>
        </w:rPr>
        <w:t>Niklas</w:t>
      </w:r>
      <w:r w:rsidRPr="00CF491E">
        <w:rPr>
          <w:rFonts w:ascii="Times New Roman" w:hAnsi="Times New Roman" w:cs="Times New Roman"/>
          <w:sz w:val="24"/>
          <w:szCs w:val="24"/>
        </w:rPr>
        <w:t xml:space="preserve"> Forsberg na </w:t>
      </w:r>
      <w:r w:rsidRPr="00CF491E">
        <w:rPr>
          <w:rFonts w:ascii="Times New Roman" w:hAnsi="Times New Roman" w:cs="Times New Roman"/>
          <w:i/>
          <w:sz w:val="24"/>
          <w:szCs w:val="24"/>
        </w:rPr>
        <w:t>Love, Justice, and Autonomy</w:t>
      </w:r>
      <w:r w:rsidRPr="00CF491E">
        <w:rPr>
          <w:rFonts w:ascii="Times New Roman" w:hAnsi="Times New Roman" w:cs="Times New Roman"/>
          <w:sz w:val="24"/>
          <w:szCs w:val="24"/>
        </w:rPr>
        <w:t xml:space="preserve"> vydané tamtéž. </w:t>
      </w:r>
      <w:r w:rsidR="005C3D71">
        <w:rPr>
          <w:rFonts w:ascii="Times New Roman" w:hAnsi="Times New Roman" w:cs="Times New Roman"/>
          <w:sz w:val="24"/>
          <w:szCs w:val="24"/>
        </w:rPr>
        <w:t xml:space="preserve">Doc. </w:t>
      </w:r>
      <w:r w:rsidRPr="00CF491E">
        <w:rPr>
          <w:rFonts w:ascii="Times New Roman" w:hAnsi="Times New Roman" w:cs="Times New Roman"/>
          <w:sz w:val="24"/>
          <w:szCs w:val="24"/>
        </w:rPr>
        <w:t xml:space="preserve">Ondřej Beran přispěl do </w:t>
      </w:r>
      <w:r w:rsidRPr="00CF491E">
        <w:rPr>
          <w:rFonts w:ascii="Times New Roman" w:hAnsi="Times New Roman" w:cs="Times New Roman"/>
          <w:i/>
          <w:sz w:val="24"/>
          <w:szCs w:val="24"/>
        </w:rPr>
        <w:t xml:space="preserve">International Handbook </w:t>
      </w:r>
      <w:proofErr w:type="spellStart"/>
      <w:r w:rsidRPr="00CF491E">
        <w:rPr>
          <w:rFonts w:ascii="Times New Roman" w:hAnsi="Times New Roman" w:cs="Times New Roman"/>
          <w:i/>
          <w:sz w:val="24"/>
          <w:szCs w:val="24"/>
        </w:rPr>
        <w:t>of</w:t>
      </w:r>
      <w:proofErr w:type="spellEnd"/>
      <w:r w:rsidRPr="00CF491E">
        <w:rPr>
          <w:rFonts w:ascii="Times New Roman" w:hAnsi="Times New Roman" w:cs="Times New Roman"/>
          <w:i/>
          <w:sz w:val="24"/>
          <w:szCs w:val="24"/>
        </w:rPr>
        <w:t xml:space="preserve"> Love</w:t>
      </w:r>
      <w:r w:rsidRPr="00CF491E">
        <w:rPr>
          <w:rFonts w:ascii="Times New Roman" w:hAnsi="Times New Roman" w:cs="Times New Roman"/>
          <w:sz w:val="24"/>
          <w:szCs w:val="24"/>
        </w:rPr>
        <w:t xml:space="preserve"> vydané nakladatelstvím </w:t>
      </w:r>
      <w:proofErr w:type="spellStart"/>
      <w:r w:rsidRPr="00CF491E">
        <w:rPr>
          <w:rFonts w:ascii="Times New Roman" w:hAnsi="Times New Roman" w:cs="Times New Roman"/>
          <w:sz w:val="24"/>
          <w:szCs w:val="24"/>
        </w:rPr>
        <w:t>Springer</w:t>
      </w:r>
      <w:proofErr w:type="spellEnd"/>
      <w:r w:rsidRPr="00CF491E">
        <w:rPr>
          <w:rFonts w:ascii="Times New Roman" w:hAnsi="Times New Roman" w:cs="Times New Roman"/>
          <w:sz w:val="24"/>
          <w:szCs w:val="24"/>
        </w:rPr>
        <w:t xml:space="preserve"> </w:t>
      </w:r>
      <w:proofErr w:type="spellStart"/>
      <w:r w:rsidRPr="00CF491E">
        <w:rPr>
          <w:rFonts w:ascii="Times New Roman" w:hAnsi="Times New Roman" w:cs="Times New Roman"/>
          <w:sz w:val="24"/>
          <w:szCs w:val="24"/>
        </w:rPr>
        <w:t>Nature</w:t>
      </w:r>
      <w:proofErr w:type="spellEnd"/>
      <w:r w:rsidRPr="00CF491E">
        <w:rPr>
          <w:rFonts w:ascii="Times New Roman" w:hAnsi="Times New Roman" w:cs="Times New Roman"/>
          <w:sz w:val="24"/>
          <w:szCs w:val="24"/>
        </w:rPr>
        <w:t xml:space="preserve"> </w:t>
      </w:r>
      <w:proofErr w:type="spellStart"/>
      <w:r w:rsidRPr="00CF491E">
        <w:rPr>
          <w:rFonts w:ascii="Times New Roman" w:hAnsi="Times New Roman" w:cs="Times New Roman"/>
          <w:sz w:val="24"/>
          <w:szCs w:val="24"/>
        </w:rPr>
        <w:t>Switzerland</w:t>
      </w:r>
      <w:proofErr w:type="spellEnd"/>
      <w:r w:rsidRPr="00CF491E">
        <w:rPr>
          <w:rFonts w:ascii="Times New Roman" w:hAnsi="Times New Roman" w:cs="Times New Roman"/>
          <w:sz w:val="24"/>
          <w:szCs w:val="24"/>
        </w:rPr>
        <w:t xml:space="preserve"> AG a </w:t>
      </w:r>
      <w:r w:rsidR="00041A71">
        <w:rPr>
          <w:rFonts w:ascii="Times New Roman" w:hAnsi="Times New Roman" w:cs="Times New Roman"/>
          <w:sz w:val="24"/>
          <w:szCs w:val="24"/>
        </w:rPr>
        <w:t xml:space="preserve">Mgr. </w:t>
      </w:r>
      <w:r w:rsidRPr="00CF491E">
        <w:rPr>
          <w:rFonts w:ascii="Times New Roman" w:hAnsi="Times New Roman" w:cs="Times New Roman"/>
          <w:sz w:val="24"/>
          <w:szCs w:val="24"/>
        </w:rPr>
        <w:t>M</w:t>
      </w:r>
      <w:r w:rsidR="005C3D71">
        <w:rPr>
          <w:rFonts w:ascii="Times New Roman" w:hAnsi="Times New Roman" w:cs="Times New Roman"/>
          <w:sz w:val="24"/>
          <w:szCs w:val="24"/>
        </w:rPr>
        <w:t>ira</w:t>
      </w:r>
      <w:r w:rsidRPr="00CF491E">
        <w:rPr>
          <w:rFonts w:ascii="Times New Roman" w:hAnsi="Times New Roman" w:cs="Times New Roman"/>
          <w:sz w:val="24"/>
          <w:szCs w:val="24"/>
        </w:rPr>
        <w:t xml:space="preserve"> </w:t>
      </w:r>
      <w:proofErr w:type="spellStart"/>
      <w:r w:rsidR="00041A71">
        <w:rPr>
          <w:rFonts w:ascii="Times New Roman" w:hAnsi="Times New Roman" w:cs="Times New Roman"/>
          <w:sz w:val="24"/>
          <w:szCs w:val="24"/>
        </w:rPr>
        <w:t>Tan</w:t>
      </w:r>
      <w:proofErr w:type="spellEnd"/>
      <w:r w:rsidR="00041A71">
        <w:rPr>
          <w:rFonts w:ascii="Times New Roman" w:hAnsi="Times New Roman" w:cs="Times New Roman"/>
          <w:sz w:val="24"/>
          <w:szCs w:val="24"/>
        </w:rPr>
        <w:t xml:space="preserve"> </w:t>
      </w:r>
      <w:proofErr w:type="spellStart"/>
      <w:r w:rsidRPr="00CF491E">
        <w:rPr>
          <w:rFonts w:ascii="Times New Roman" w:hAnsi="Times New Roman" w:cs="Times New Roman"/>
          <w:sz w:val="24"/>
          <w:szCs w:val="24"/>
        </w:rPr>
        <w:t>Reyes</w:t>
      </w:r>
      <w:proofErr w:type="spellEnd"/>
      <w:r w:rsidRPr="00CF491E">
        <w:rPr>
          <w:rFonts w:ascii="Times New Roman" w:hAnsi="Times New Roman" w:cs="Times New Roman"/>
          <w:sz w:val="24"/>
          <w:szCs w:val="24"/>
        </w:rPr>
        <w:t xml:space="preserve"> do knihy </w:t>
      </w:r>
      <w:r w:rsidRPr="00CF491E">
        <w:rPr>
          <w:rFonts w:ascii="Times New Roman" w:hAnsi="Times New Roman" w:cs="Times New Roman"/>
          <w:i/>
          <w:sz w:val="24"/>
          <w:szCs w:val="24"/>
        </w:rPr>
        <w:t xml:space="preserve">Love and </w:t>
      </w:r>
      <w:proofErr w:type="spellStart"/>
      <w:r w:rsidRPr="00CF491E">
        <w:rPr>
          <w:rFonts w:ascii="Times New Roman" w:hAnsi="Times New Roman" w:cs="Times New Roman"/>
          <w:i/>
          <w:sz w:val="24"/>
          <w:szCs w:val="24"/>
        </w:rPr>
        <w:t>Friendship</w:t>
      </w:r>
      <w:proofErr w:type="spellEnd"/>
      <w:r w:rsidRPr="00CF491E">
        <w:rPr>
          <w:rFonts w:ascii="Times New Roman" w:hAnsi="Times New Roman" w:cs="Times New Roman"/>
          <w:i/>
          <w:sz w:val="24"/>
          <w:szCs w:val="24"/>
        </w:rPr>
        <w:t xml:space="preserve"> </w:t>
      </w:r>
      <w:proofErr w:type="spellStart"/>
      <w:r w:rsidRPr="00CF491E">
        <w:rPr>
          <w:rFonts w:ascii="Times New Roman" w:hAnsi="Times New Roman" w:cs="Times New Roman"/>
          <w:i/>
          <w:sz w:val="24"/>
          <w:szCs w:val="24"/>
        </w:rPr>
        <w:t>Across</w:t>
      </w:r>
      <w:proofErr w:type="spellEnd"/>
      <w:r w:rsidRPr="00CF491E">
        <w:rPr>
          <w:rFonts w:ascii="Times New Roman" w:hAnsi="Times New Roman" w:cs="Times New Roman"/>
          <w:i/>
          <w:sz w:val="24"/>
          <w:szCs w:val="24"/>
        </w:rPr>
        <w:t xml:space="preserve"> </w:t>
      </w:r>
      <w:proofErr w:type="spellStart"/>
      <w:r w:rsidRPr="00CF491E">
        <w:rPr>
          <w:rFonts w:ascii="Times New Roman" w:hAnsi="Times New Roman" w:cs="Times New Roman"/>
          <w:i/>
          <w:sz w:val="24"/>
          <w:szCs w:val="24"/>
        </w:rPr>
        <w:t>Cultures</w:t>
      </w:r>
      <w:proofErr w:type="spellEnd"/>
      <w:r w:rsidRPr="00CF491E">
        <w:rPr>
          <w:rFonts w:ascii="Times New Roman" w:hAnsi="Times New Roman" w:cs="Times New Roman"/>
          <w:i/>
          <w:sz w:val="24"/>
          <w:szCs w:val="24"/>
        </w:rPr>
        <w:t xml:space="preserve">: </w:t>
      </w:r>
      <w:proofErr w:type="spellStart"/>
      <w:r w:rsidRPr="00CF491E">
        <w:rPr>
          <w:rFonts w:ascii="Times New Roman" w:hAnsi="Times New Roman" w:cs="Times New Roman"/>
          <w:i/>
          <w:sz w:val="24"/>
          <w:szCs w:val="24"/>
        </w:rPr>
        <w:t>perspectives</w:t>
      </w:r>
      <w:proofErr w:type="spellEnd"/>
      <w:r w:rsidRPr="00CF491E">
        <w:rPr>
          <w:rFonts w:ascii="Times New Roman" w:hAnsi="Times New Roman" w:cs="Times New Roman"/>
          <w:i/>
          <w:sz w:val="24"/>
          <w:szCs w:val="24"/>
        </w:rPr>
        <w:t xml:space="preserve"> </w:t>
      </w:r>
      <w:proofErr w:type="spellStart"/>
      <w:r w:rsidRPr="00CF491E">
        <w:rPr>
          <w:rFonts w:ascii="Times New Roman" w:hAnsi="Times New Roman" w:cs="Times New Roman"/>
          <w:i/>
          <w:sz w:val="24"/>
          <w:szCs w:val="24"/>
        </w:rPr>
        <w:t>from</w:t>
      </w:r>
      <w:proofErr w:type="spellEnd"/>
      <w:r w:rsidRPr="00CF491E">
        <w:rPr>
          <w:rFonts w:ascii="Times New Roman" w:hAnsi="Times New Roman" w:cs="Times New Roman"/>
          <w:i/>
          <w:sz w:val="24"/>
          <w:szCs w:val="24"/>
        </w:rPr>
        <w:t xml:space="preserve"> East and </w:t>
      </w:r>
      <w:proofErr w:type="spellStart"/>
      <w:r w:rsidRPr="00CF491E">
        <w:rPr>
          <w:rFonts w:ascii="Times New Roman" w:hAnsi="Times New Roman" w:cs="Times New Roman"/>
          <w:i/>
          <w:sz w:val="24"/>
          <w:szCs w:val="24"/>
        </w:rPr>
        <w:t>West</w:t>
      </w:r>
      <w:proofErr w:type="spellEnd"/>
      <w:r w:rsidRPr="00CF491E">
        <w:rPr>
          <w:rFonts w:ascii="Times New Roman" w:hAnsi="Times New Roman" w:cs="Times New Roman"/>
          <w:sz w:val="24"/>
          <w:szCs w:val="24"/>
        </w:rPr>
        <w:t xml:space="preserve">, kterou vydal </w:t>
      </w:r>
      <w:proofErr w:type="spellStart"/>
      <w:r w:rsidRPr="00CF491E">
        <w:rPr>
          <w:rFonts w:ascii="Times New Roman" w:hAnsi="Times New Roman" w:cs="Times New Roman"/>
          <w:sz w:val="24"/>
          <w:szCs w:val="24"/>
        </w:rPr>
        <w:t>Springer</w:t>
      </w:r>
      <w:proofErr w:type="spellEnd"/>
      <w:r w:rsidRPr="00CF491E">
        <w:rPr>
          <w:rFonts w:ascii="Times New Roman" w:hAnsi="Times New Roman" w:cs="Times New Roman"/>
          <w:sz w:val="24"/>
          <w:szCs w:val="24"/>
        </w:rPr>
        <w:t>.</w:t>
      </w:r>
    </w:p>
    <w:p w14:paraId="174175EB" w14:textId="77777777" w:rsidR="00041A71" w:rsidRPr="00CF491E" w:rsidRDefault="00041A71" w:rsidP="0090792C">
      <w:pPr>
        <w:pStyle w:val="Zkladntext"/>
        <w:contextualSpacing/>
        <w:jc w:val="both"/>
        <w:rPr>
          <w:rFonts w:ascii="Times New Roman" w:hAnsi="Times New Roman" w:cs="Times New Roman"/>
          <w:sz w:val="24"/>
          <w:szCs w:val="24"/>
        </w:rPr>
      </w:pPr>
    </w:p>
    <w:p w14:paraId="7BB5FE73" w14:textId="2D0F1DF5" w:rsidR="008C2E0D" w:rsidRPr="008C2E0D" w:rsidRDefault="008C2E0D" w:rsidP="008C2E0D">
      <w:pPr>
        <w:pStyle w:val="Zkladntext"/>
        <w:contextualSpacing/>
        <w:jc w:val="both"/>
        <w:rPr>
          <w:rFonts w:ascii="Times New Roman" w:hAnsi="Times New Roman" w:cs="Times New Roman"/>
          <w:sz w:val="24"/>
          <w:szCs w:val="24"/>
        </w:rPr>
      </w:pPr>
      <w:bookmarkStart w:id="21" w:name="_Hlk101859970"/>
      <w:r w:rsidRPr="008C2E0D">
        <w:rPr>
          <w:rFonts w:ascii="Times New Roman" w:hAnsi="Times New Roman" w:cs="Times New Roman"/>
          <w:sz w:val="24"/>
          <w:szCs w:val="24"/>
        </w:rPr>
        <w:t xml:space="preserve">V zahraniční akademické spolupráci je již tradičně nejaktivnější </w:t>
      </w:r>
      <w:r w:rsidRPr="008C2E0D">
        <w:rPr>
          <w:rFonts w:ascii="Times New Roman" w:hAnsi="Times New Roman" w:cs="Times New Roman"/>
          <w:b/>
          <w:bCs/>
          <w:sz w:val="24"/>
          <w:szCs w:val="24"/>
        </w:rPr>
        <w:t>Centrum pro etiku (katedra filosofie a religionistiky)</w:t>
      </w:r>
      <w:r w:rsidRPr="008C2E0D">
        <w:rPr>
          <w:rFonts w:ascii="Times New Roman" w:hAnsi="Times New Roman" w:cs="Times New Roman"/>
          <w:sz w:val="24"/>
          <w:szCs w:val="24"/>
        </w:rPr>
        <w:t>, jehož spolupráce zahrnuje významné univerzitní a badatelské instituce v prostředí anglofonním (</w:t>
      </w:r>
      <w:proofErr w:type="spellStart"/>
      <w:r w:rsidRPr="008C2E0D">
        <w:rPr>
          <w:rFonts w:ascii="Times New Roman" w:hAnsi="Times New Roman" w:cs="Times New Roman"/>
          <w:sz w:val="24"/>
          <w:szCs w:val="24"/>
        </w:rPr>
        <w:t>King's</w:t>
      </w:r>
      <w:proofErr w:type="spellEnd"/>
      <w:r w:rsidRPr="008C2E0D">
        <w:rPr>
          <w:rFonts w:ascii="Times New Roman" w:hAnsi="Times New Roman" w:cs="Times New Roman"/>
          <w:sz w:val="24"/>
          <w:szCs w:val="24"/>
        </w:rPr>
        <w:t xml:space="preserve"> </w:t>
      </w:r>
      <w:proofErr w:type="spellStart"/>
      <w:r w:rsidRPr="008C2E0D">
        <w:rPr>
          <w:rFonts w:ascii="Times New Roman" w:hAnsi="Times New Roman" w:cs="Times New Roman"/>
          <w:sz w:val="24"/>
          <w:szCs w:val="24"/>
        </w:rPr>
        <w:t>College</w:t>
      </w:r>
      <w:proofErr w:type="spellEnd"/>
      <w:r w:rsidRPr="008C2E0D">
        <w:rPr>
          <w:rFonts w:ascii="Times New Roman" w:hAnsi="Times New Roman" w:cs="Times New Roman"/>
          <w:sz w:val="24"/>
          <w:szCs w:val="24"/>
        </w:rPr>
        <w:t xml:space="preserve"> London, University </w:t>
      </w:r>
      <w:proofErr w:type="spellStart"/>
      <w:r w:rsidRPr="008C2E0D">
        <w:rPr>
          <w:rFonts w:ascii="Times New Roman" w:hAnsi="Times New Roman" w:cs="Times New Roman"/>
          <w:sz w:val="24"/>
          <w:szCs w:val="24"/>
        </w:rPr>
        <w:t>of</w:t>
      </w:r>
      <w:proofErr w:type="spellEnd"/>
      <w:r w:rsidRPr="008C2E0D">
        <w:rPr>
          <w:rFonts w:ascii="Times New Roman" w:hAnsi="Times New Roman" w:cs="Times New Roman"/>
          <w:sz w:val="24"/>
          <w:szCs w:val="24"/>
        </w:rPr>
        <w:t xml:space="preserve"> Melbourne, University </w:t>
      </w:r>
      <w:proofErr w:type="spellStart"/>
      <w:r w:rsidRPr="008C2E0D">
        <w:rPr>
          <w:rFonts w:ascii="Times New Roman" w:hAnsi="Times New Roman" w:cs="Times New Roman"/>
          <w:sz w:val="24"/>
          <w:szCs w:val="24"/>
        </w:rPr>
        <w:t>College</w:t>
      </w:r>
      <w:proofErr w:type="spellEnd"/>
      <w:r w:rsidRPr="008C2E0D">
        <w:rPr>
          <w:rFonts w:ascii="Times New Roman" w:hAnsi="Times New Roman" w:cs="Times New Roman"/>
          <w:sz w:val="24"/>
          <w:szCs w:val="24"/>
        </w:rPr>
        <w:t xml:space="preserve"> Dublin, University </w:t>
      </w:r>
      <w:proofErr w:type="spellStart"/>
      <w:r w:rsidRPr="008C2E0D">
        <w:rPr>
          <w:rFonts w:ascii="Times New Roman" w:hAnsi="Times New Roman" w:cs="Times New Roman"/>
          <w:sz w:val="24"/>
          <w:szCs w:val="24"/>
        </w:rPr>
        <w:t>of</w:t>
      </w:r>
      <w:proofErr w:type="spellEnd"/>
      <w:r w:rsidRPr="008C2E0D">
        <w:rPr>
          <w:rFonts w:ascii="Times New Roman" w:hAnsi="Times New Roman" w:cs="Times New Roman"/>
          <w:sz w:val="24"/>
          <w:szCs w:val="24"/>
        </w:rPr>
        <w:t xml:space="preserve"> Bristol), skandinávském (</w:t>
      </w:r>
      <w:proofErr w:type="spellStart"/>
      <w:r w:rsidRPr="008C2E0D">
        <w:rPr>
          <w:rFonts w:ascii="Times New Roman" w:hAnsi="Times New Roman" w:cs="Times New Roman"/>
          <w:sz w:val="24"/>
          <w:szCs w:val="24"/>
        </w:rPr>
        <w:t>Södertörn</w:t>
      </w:r>
      <w:proofErr w:type="spellEnd"/>
      <w:r w:rsidRPr="008C2E0D">
        <w:rPr>
          <w:rFonts w:ascii="Times New Roman" w:hAnsi="Times New Roman" w:cs="Times New Roman"/>
          <w:sz w:val="24"/>
          <w:szCs w:val="24"/>
        </w:rPr>
        <w:t xml:space="preserve"> University, </w:t>
      </w:r>
      <w:proofErr w:type="spellStart"/>
      <w:r w:rsidRPr="008C2E0D">
        <w:rPr>
          <w:rFonts w:ascii="Times New Roman" w:hAnsi="Times New Roman" w:cs="Times New Roman"/>
          <w:sz w:val="24"/>
          <w:szCs w:val="24"/>
        </w:rPr>
        <w:t>Nordic</w:t>
      </w:r>
      <w:proofErr w:type="spellEnd"/>
      <w:r w:rsidRPr="008C2E0D">
        <w:rPr>
          <w:rFonts w:ascii="Times New Roman" w:hAnsi="Times New Roman" w:cs="Times New Roman"/>
          <w:sz w:val="24"/>
          <w:szCs w:val="24"/>
        </w:rPr>
        <w:t xml:space="preserve"> </w:t>
      </w:r>
      <w:proofErr w:type="spellStart"/>
      <w:r w:rsidRPr="008C2E0D">
        <w:rPr>
          <w:rFonts w:ascii="Times New Roman" w:hAnsi="Times New Roman" w:cs="Times New Roman"/>
          <w:sz w:val="24"/>
          <w:szCs w:val="24"/>
        </w:rPr>
        <w:t>Wittgenstein</w:t>
      </w:r>
      <w:proofErr w:type="spellEnd"/>
      <w:r w:rsidRPr="008C2E0D">
        <w:rPr>
          <w:rFonts w:ascii="Times New Roman" w:hAnsi="Times New Roman" w:cs="Times New Roman"/>
          <w:sz w:val="24"/>
          <w:szCs w:val="24"/>
        </w:rPr>
        <w:t xml:space="preserve"> Society, </w:t>
      </w:r>
      <w:proofErr w:type="spellStart"/>
      <w:r w:rsidRPr="008C2E0D">
        <w:rPr>
          <w:rFonts w:ascii="Times New Roman" w:hAnsi="Times New Roman" w:cs="Times New Roman"/>
          <w:sz w:val="24"/>
          <w:szCs w:val="24"/>
        </w:rPr>
        <w:t>Abo</w:t>
      </w:r>
      <w:proofErr w:type="spellEnd"/>
      <w:r w:rsidRPr="008C2E0D">
        <w:rPr>
          <w:rFonts w:ascii="Times New Roman" w:hAnsi="Times New Roman" w:cs="Times New Roman"/>
          <w:sz w:val="24"/>
          <w:szCs w:val="24"/>
        </w:rPr>
        <w:t xml:space="preserve"> </w:t>
      </w:r>
      <w:proofErr w:type="spellStart"/>
      <w:r w:rsidRPr="008C2E0D">
        <w:rPr>
          <w:rFonts w:ascii="Times New Roman" w:hAnsi="Times New Roman" w:cs="Times New Roman"/>
          <w:sz w:val="24"/>
          <w:szCs w:val="24"/>
        </w:rPr>
        <w:t>Akademi</w:t>
      </w:r>
      <w:proofErr w:type="spellEnd"/>
      <w:r w:rsidRPr="008C2E0D">
        <w:rPr>
          <w:rFonts w:ascii="Times New Roman" w:hAnsi="Times New Roman" w:cs="Times New Roman"/>
          <w:sz w:val="24"/>
          <w:szCs w:val="24"/>
        </w:rPr>
        <w:t xml:space="preserve">, University </w:t>
      </w:r>
      <w:proofErr w:type="spellStart"/>
      <w:r w:rsidRPr="008C2E0D">
        <w:rPr>
          <w:rFonts w:ascii="Times New Roman" w:hAnsi="Times New Roman" w:cs="Times New Roman"/>
          <w:sz w:val="24"/>
          <w:szCs w:val="24"/>
        </w:rPr>
        <w:t>of</w:t>
      </w:r>
      <w:proofErr w:type="spellEnd"/>
      <w:r w:rsidRPr="008C2E0D">
        <w:rPr>
          <w:rFonts w:ascii="Times New Roman" w:hAnsi="Times New Roman" w:cs="Times New Roman"/>
          <w:sz w:val="24"/>
          <w:szCs w:val="24"/>
        </w:rPr>
        <w:t xml:space="preserve"> </w:t>
      </w:r>
      <w:proofErr w:type="spellStart"/>
      <w:r w:rsidRPr="008C2E0D">
        <w:rPr>
          <w:rFonts w:ascii="Times New Roman" w:hAnsi="Times New Roman" w:cs="Times New Roman"/>
          <w:sz w:val="24"/>
          <w:szCs w:val="24"/>
        </w:rPr>
        <w:t>Copenhagen</w:t>
      </w:r>
      <w:proofErr w:type="spellEnd"/>
      <w:r w:rsidRPr="008C2E0D">
        <w:rPr>
          <w:rFonts w:ascii="Times New Roman" w:hAnsi="Times New Roman" w:cs="Times New Roman"/>
          <w:sz w:val="24"/>
          <w:szCs w:val="24"/>
        </w:rPr>
        <w:t xml:space="preserve">) a rozšiřuje se i do Holandska (University </w:t>
      </w:r>
      <w:proofErr w:type="spellStart"/>
      <w:r w:rsidRPr="008C2E0D">
        <w:rPr>
          <w:rFonts w:ascii="Times New Roman" w:hAnsi="Times New Roman" w:cs="Times New Roman"/>
          <w:sz w:val="24"/>
          <w:szCs w:val="24"/>
        </w:rPr>
        <w:t>of</w:t>
      </w:r>
      <w:proofErr w:type="spellEnd"/>
      <w:r w:rsidRPr="008C2E0D">
        <w:rPr>
          <w:rFonts w:ascii="Times New Roman" w:hAnsi="Times New Roman" w:cs="Times New Roman"/>
          <w:sz w:val="24"/>
          <w:szCs w:val="24"/>
        </w:rPr>
        <w:t xml:space="preserve"> </w:t>
      </w:r>
      <w:proofErr w:type="spellStart"/>
      <w:r w:rsidRPr="008C2E0D">
        <w:rPr>
          <w:rFonts w:ascii="Times New Roman" w:hAnsi="Times New Roman" w:cs="Times New Roman"/>
          <w:sz w:val="24"/>
          <w:szCs w:val="24"/>
        </w:rPr>
        <w:t>Tilburg</w:t>
      </w:r>
      <w:proofErr w:type="spellEnd"/>
      <w:r w:rsidRPr="008C2E0D">
        <w:rPr>
          <w:rFonts w:ascii="Times New Roman" w:hAnsi="Times New Roman" w:cs="Times New Roman"/>
          <w:sz w:val="24"/>
          <w:szCs w:val="24"/>
        </w:rPr>
        <w:t xml:space="preserve">) a Německa (Freie </w:t>
      </w:r>
      <w:proofErr w:type="spellStart"/>
      <w:r w:rsidRPr="008C2E0D">
        <w:rPr>
          <w:rFonts w:ascii="Times New Roman" w:hAnsi="Times New Roman" w:cs="Times New Roman"/>
          <w:sz w:val="24"/>
          <w:szCs w:val="24"/>
        </w:rPr>
        <w:t>Universität</w:t>
      </w:r>
      <w:proofErr w:type="spellEnd"/>
      <w:r w:rsidRPr="008C2E0D">
        <w:rPr>
          <w:rFonts w:ascii="Times New Roman" w:hAnsi="Times New Roman" w:cs="Times New Roman"/>
          <w:sz w:val="24"/>
          <w:szCs w:val="24"/>
        </w:rPr>
        <w:t xml:space="preserve"> </w:t>
      </w:r>
      <w:proofErr w:type="spellStart"/>
      <w:r w:rsidRPr="008C2E0D">
        <w:rPr>
          <w:rFonts w:ascii="Times New Roman" w:hAnsi="Times New Roman" w:cs="Times New Roman"/>
          <w:sz w:val="24"/>
          <w:szCs w:val="24"/>
        </w:rPr>
        <w:t>Berlin</w:t>
      </w:r>
      <w:proofErr w:type="spellEnd"/>
      <w:r w:rsidRPr="008C2E0D">
        <w:rPr>
          <w:rFonts w:ascii="Times New Roman" w:hAnsi="Times New Roman" w:cs="Times New Roman"/>
          <w:sz w:val="24"/>
          <w:szCs w:val="24"/>
        </w:rPr>
        <w:t xml:space="preserve">, </w:t>
      </w:r>
      <w:proofErr w:type="spellStart"/>
      <w:r w:rsidRPr="008C2E0D">
        <w:rPr>
          <w:rFonts w:ascii="Times New Roman" w:hAnsi="Times New Roman" w:cs="Times New Roman"/>
          <w:sz w:val="24"/>
          <w:szCs w:val="24"/>
        </w:rPr>
        <w:t>European</w:t>
      </w:r>
      <w:proofErr w:type="spellEnd"/>
      <w:r w:rsidRPr="008C2E0D">
        <w:rPr>
          <w:rFonts w:ascii="Times New Roman" w:hAnsi="Times New Roman" w:cs="Times New Roman"/>
          <w:sz w:val="24"/>
          <w:szCs w:val="24"/>
        </w:rPr>
        <w:t xml:space="preserve"> </w:t>
      </w:r>
      <w:proofErr w:type="spellStart"/>
      <w:r w:rsidRPr="008C2E0D">
        <w:rPr>
          <w:rFonts w:ascii="Times New Roman" w:hAnsi="Times New Roman" w:cs="Times New Roman"/>
          <w:sz w:val="24"/>
          <w:szCs w:val="24"/>
        </w:rPr>
        <w:t>Philosophical</w:t>
      </w:r>
      <w:proofErr w:type="spellEnd"/>
      <w:r w:rsidRPr="008C2E0D">
        <w:rPr>
          <w:rFonts w:ascii="Times New Roman" w:hAnsi="Times New Roman" w:cs="Times New Roman"/>
          <w:sz w:val="24"/>
          <w:szCs w:val="24"/>
        </w:rPr>
        <w:t xml:space="preserve"> Society </w:t>
      </w:r>
      <w:proofErr w:type="spellStart"/>
      <w:r w:rsidRPr="008C2E0D">
        <w:rPr>
          <w:rFonts w:ascii="Times New Roman" w:hAnsi="Times New Roman" w:cs="Times New Roman"/>
          <w:sz w:val="24"/>
          <w:szCs w:val="24"/>
        </w:rPr>
        <w:t>for</w:t>
      </w:r>
      <w:proofErr w:type="spellEnd"/>
      <w:r w:rsidRPr="008C2E0D">
        <w:rPr>
          <w:rFonts w:ascii="Times New Roman" w:hAnsi="Times New Roman" w:cs="Times New Roman"/>
          <w:sz w:val="24"/>
          <w:szCs w:val="24"/>
        </w:rPr>
        <w:t xml:space="preserve"> </w:t>
      </w:r>
      <w:proofErr w:type="spellStart"/>
      <w:r w:rsidRPr="008C2E0D">
        <w:rPr>
          <w:rFonts w:ascii="Times New Roman" w:hAnsi="Times New Roman" w:cs="Times New Roman"/>
          <w:sz w:val="24"/>
          <w:szCs w:val="24"/>
        </w:rPr>
        <w:t>the</w:t>
      </w:r>
      <w:proofErr w:type="spellEnd"/>
      <w:r w:rsidRPr="008C2E0D">
        <w:rPr>
          <w:rFonts w:ascii="Times New Roman" w:hAnsi="Times New Roman" w:cs="Times New Roman"/>
          <w:sz w:val="24"/>
          <w:szCs w:val="24"/>
        </w:rPr>
        <w:t xml:space="preserve"> Study </w:t>
      </w:r>
      <w:proofErr w:type="spellStart"/>
      <w:r w:rsidRPr="008C2E0D">
        <w:rPr>
          <w:rFonts w:ascii="Times New Roman" w:hAnsi="Times New Roman" w:cs="Times New Roman"/>
          <w:sz w:val="24"/>
          <w:szCs w:val="24"/>
        </w:rPr>
        <w:t>of</w:t>
      </w:r>
      <w:proofErr w:type="spellEnd"/>
      <w:r w:rsidRPr="008C2E0D">
        <w:rPr>
          <w:rFonts w:ascii="Times New Roman" w:hAnsi="Times New Roman" w:cs="Times New Roman"/>
          <w:sz w:val="24"/>
          <w:szCs w:val="24"/>
        </w:rPr>
        <w:t xml:space="preserve"> </w:t>
      </w:r>
      <w:proofErr w:type="spellStart"/>
      <w:r w:rsidRPr="008C2E0D">
        <w:rPr>
          <w:rFonts w:ascii="Times New Roman" w:hAnsi="Times New Roman" w:cs="Times New Roman"/>
          <w:sz w:val="24"/>
          <w:szCs w:val="24"/>
        </w:rPr>
        <w:t>Emotions</w:t>
      </w:r>
      <w:proofErr w:type="spellEnd"/>
      <w:r w:rsidRPr="008C2E0D">
        <w:rPr>
          <w:rFonts w:ascii="Times New Roman" w:hAnsi="Times New Roman" w:cs="Times New Roman"/>
          <w:sz w:val="24"/>
          <w:szCs w:val="24"/>
        </w:rPr>
        <w:t>).</w:t>
      </w:r>
    </w:p>
    <w:p w14:paraId="37FD0217" w14:textId="77777777" w:rsidR="008C2E0D" w:rsidRPr="008C2E0D" w:rsidRDefault="008C2E0D" w:rsidP="008C2E0D">
      <w:pPr>
        <w:pStyle w:val="Zkladntext"/>
        <w:contextualSpacing/>
        <w:jc w:val="both"/>
        <w:rPr>
          <w:rFonts w:ascii="Times New Roman" w:hAnsi="Times New Roman" w:cs="Times New Roman"/>
          <w:sz w:val="24"/>
          <w:szCs w:val="24"/>
        </w:rPr>
      </w:pPr>
    </w:p>
    <w:p w14:paraId="0FEF8548" w14:textId="7DBCDB53" w:rsidR="008C2E0D" w:rsidRPr="008C2E0D" w:rsidRDefault="008C2E0D" w:rsidP="008C2E0D">
      <w:pPr>
        <w:spacing w:after="0"/>
        <w:rPr>
          <w:rFonts w:cs="Times New Roman"/>
          <w:szCs w:val="24"/>
        </w:rPr>
      </w:pPr>
      <w:r w:rsidRPr="008C2E0D">
        <w:rPr>
          <w:rFonts w:cs="Times New Roman"/>
          <w:b/>
          <w:bCs/>
          <w:szCs w:val="24"/>
        </w:rPr>
        <w:t>Katedra věd o výchově</w:t>
      </w:r>
      <w:r w:rsidRPr="008C2E0D">
        <w:rPr>
          <w:rFonts w:cs="Times New Roman"/>
          <w:szCs w:val="24"/>
        </w:rPr>
        <w:t xml:space="preserve"> pokračovala ve významné spolupráci s Arménskou státní pedagogickou univerzitou </w:t>
      </w:r>
      <w:proofErr w:type="spellStart"/>
      <w:r w:rsidRPr="008C2E0D">
        <w:rPr>
          <w:rFonts w:cs="Times New Roman"/>
          <w:szCs w:val="24"/>
        </w:rPr>
        <w:t>Chačatura</w:t>
      </w:r>
      <w:proofErr w:type="spellEnd"/>
      <w:r w:rsidRPr="008C2E0D">
        <w:rPr>
          <w:rFonts w:cs="Times New Roman"/>
          <w:szCs w:val="24"/>
        </w:rPr>
        <w:t xml:space="preserve"> </w:t>
      </w:r>
      <w:proofErr w:type="spellStart"/>
      <w:r w:rsidRPr="008C2E0D">
        <w:rPr>
          <w:rFonts w:cs="Times New Roman"/>
          <w:szCs w:val="24"/>
        </w:rPr>
        <w:t>Abovyana</w:t>
      </w:r>
      <w:proofErr w:type="spellEnd"/>
      <w:r w:rsidRPr="008C2E0D">
        <w:rPr>
          <w:rFonts w:cs="Times New Roman"/>
          <w:szCs w:val="24"/>
        </w:rPr>
        <w:t xml:space="preserve">. Spolupráci rozvinula rovněž s Institutem vzdělávacích problémů Národní akademie pedagogických věd Ukrajiny, </w:t>
      </w:r>
      <w:proofErr w:type="spellStart"/>
      <w:r w:rsidRPr="008C2E0D">
        <w:rPr>
          <w:rFonts w:cs="Times New Roman"/>
          <w:szCs w:val="24"/>
        </w:rPr>
        <w:t>Mariupolská</w:t>
      </w:r>
      <w:proofErr w:type="spellEnd"/>
      <w:r w:rsidRPr="008C2E0D">
        <w:rPr>
          <w:rFonts w:cs="Times New Roman"/>
          <w:szCs w:val="24"/>
        </w:rPr>
        <w:t xml:space="preserve"> státní univerzita. V obou případech jsou výsledkem publikace a účast na mezinárodních konferencích.</w:t>
      </w:r>
    </w:p>
    <w:p w14:paraId="1A993021" w14:textId="77777777" w:rsidR="008C2E0D" w:rsidRPr="008C2E0D" w:rsidRDefault="008C2E0D" w:rsidP="008C2E0D">
      <w:pPr>
        <w:spacing w:after="0"/>
        <w:rPr>
          <w:rFonts w:cs="Times New Roman"/>
          <w:szCs w:val="24"/>
        </w:rPr>
      </w:pPr>
    </w:p>
    <w:p w14:paraId="72D8C63D" w14:textId="35B2344C" w:rsidR="008C2E0D" w:rsidRDefault="008C2E0D" w:rsidP="008C2E0D">
      <w:pPr>
        <w:spacing w:after="0"/>
        <w:rPr>
          <w:rFonts w:eastAsia="Times New Roman" w:cs="Times New Roman"/>
          <w:szCs w:val="24"/>
        </w:rPr>
      </w:pPr>
      <w:r w:rsidRPr="008C2E0D">
        <w:rPr>
          <w:rFonts w:cs="Times New Roman"/>
          <w:szCs w:val="24"/>
        </w:rPr>
        <w:t xml:space="preserve">Z mnoha aktivit </w:t>
      </w:r>
      <w:r w:rsidRPr="008C2E0D">
        <w:rPr>
          <w:rFonts w:cs="Times New Roman"/>
          <w:b/>
          <w:bCs/>
          <w:szCs w:val="24"/>
        </w:rPr>
        <w:t>Ústavu historických věd</w:t>
      </w:r>
      <w:r w:rsidRPr="008C2E0D">
        <w:rPr>
          <w:rFonts w:cs="Times New Roman"/>
          <w:szCs w:val="24"/>
        </w:rPr>
        <w:t xml:space="preserve"> lze vypíchnout </w:t>
      </w:r>
      <w:r w:rsidRPr="008C2E0D">
        <w:rPr>
          <w:rFonts w:eastAsia="Times New Roman" w:cs="Times New Roman"/>
          <w:szCs w:val="24"/>
        </w:rPr>
        <w:t xml:space="preserve">pobyt </w:t>
      </w:r>
      <w:r>
        <w:rPr>
          <w:rFonts w:eastAsia="Times New Roman" w:cs="Times New Roman"/>
          <w:szCs w:val="24"/>
        </w:rPr>
        <w:t xml:space="preserve">prof. </w:t>
      </w:r>
      <w:r w:rsidRPr="008C2E0D">
        <w:rPr>
          <w:rFonts w:eastAsia="Times New Roman" w:cs="Times New Roman"/>
          <w:szCs w:val="24"/>
        </w:rPr>
        <w:t xml:space="preserve">Miroslava Šedivého jako hostujícího profesora na </w:t>
      </w:r>
      <w:proofErr w:type="spellStart"/>
      <w:r w:rsidRPr="008C2E0D">
        <w:rPr>
          <w:rFonts w:eastAsia="Times New Roman" w:cs="Times New Roman"/>
          <w:szCs w:val="24"/>
        </w:rPr>
        <w:t>Universität</w:t>
      </w:r>
      <w:proofErr w:type="spellEnd"/>
      <w:r w:rsidRPr="008C2E0D">
        <w:rPr>
          <w:rFonts w:eastAsia="Times New Roman" w:cs="Times New Roman"/>
          <w:szCs w:val="24"/>
        </w:rPr>
        <w:t xml:space="preserve"> </w:t>
      </w:r>
      <w:proofErr w:type="spellStart"/>
      <w:r w:rsidRPr="008C2E0D">
        <w:rPr>
          <w:rFonts w:eastAsia="Times New Roman" w:cs="Times New Roman"/>
          <w:szCs w:val="24"/>
        </w:rPr>
        <w:t>Klagenfurt</w:t>
      </w:r>
      <w:proofErr w:type="spellEnd"/>
      <w:r w:rsidRPr="008C2E0D">
        <w:rPr>
          <w:rFonts w:eastAsia="Times New Roman" w:cs="Times New Roman"/>
          <w:szCs w:val="24"/>
        </w:rPr>
        <w:t xml:space="preserve"> (Rakousko, od 15. </w:t>
      </w:r>
      <w:r w:rsidR="006A163A">
        <w:rPr>
          <w:rFonts w:eastAsia="Times New Roman" w:cs="Times New Roman"/>
          <w:szCs w:val="24"/>
        </w:rPr>
        <w:t>února</w:t>
      </w:r>
      <w:r w:rsidRPr="008C2E0D">
        <w:rPr>
          <w:rFonts w:eastAsia="Times New Roman" w:cs="Times New Roman"/>
          <w:szCs w:val="24"/>
        </w:rPr>
        <w:t xml:space="preserve"> 2021 do 14. </w:t>
      </w:r>
      <w:r w:rsidR="006A163A">
        <w:rPr>
          <w:rFonts w:eastAsia="Times New Roman" w:cs="Times New Roman"/>
          <w:szCs w:val="24"/>
        </w:rPr>
        <w:t>února</w:t>
      </w:r>
      <w:r w:rsidRPr="008C2E0D">
        <w:rPr>
          <w:rFonts w:eastAsia="Times New Roman" w:cs="Times New Roman"/>
          <w:szCs w:val="24"/>
        </w:rPr>
        <w:t xml:space="preserve"> 2022). Dále bylo podepsáno Memorandum o spolupráci s Institute </w:t>
      </w:r>
      <w:proofErr w:type="spellStart"/>
      <w:r w:rsidRPr="008C2E0D">
        <w:rPr>
          <w:rFonts w:eastAsia="Times New Roman" w:cs="Times New Roman"/>
          <w:szCs w:val="24"/>
        </w:rPr>
        <w:t>of</w:t>
      </w:r>
      <w:proofErr w:type="spellEnd"/>
      <w:r w:rsidRPr="008C2E0D">
        <w:rPr>
          <w:rFonts w:eastAsia="Times New Roman" w:cs="Times New Roman"/>
          <w:szCs w:val="24"/>
        </w:rPr>
        <w:t xml:space="preserve"> </w:t>
      </w:r>
      <w:proofErr w:type="spellStart"/>
      <w:r w:rsidRPr="008C2E0D">
        <w:rPr>
          <w:rFonts w:eastAsia="Times New Roman" w:cs="Times New Roman"/>
          <w:szCs w:val="24"/>
        </w:rPr>
        <w:t>Archaeology</w:t>
      </w:r>
      <w:proofErr w:type="spellEnd"/>
      <w:r w:rsidRPr="008C2E0D">
        <w:rPr>
          <w:rFonts w:eastAsia="Times New Roman" w:cs="Times New Roman"/>
          <w:szCs w:val="24"/>
        </w:rPr>
        <w:t xml:space="preserve"> and </w:t>
      </w:r>
      <w:proofErr w:type="spellStart"/>
      <w:r w:rsidRPr="008C2E0D">
        <w:rPr>
          <w:rFonts w:eastAsia="Times New Roman" w:cs="Times New Roman"/>
          <w:szCs w:val="24"/>
        </w:rPr>
        <w:t>Ethnography</w:t>
      </w:r>
      <w:proofErr w:type="spellEnd"/>
      <w:r w:rsidRPr="008C2E0D">
        <w:rPr>
          <w:rFonts w:eastAsia="Times New Roman" w:cs="Times New Roman"/>
          <w:szCs w:val="24"/>
        </w:rPr>
        <w:t xml:space="preserve"> </w:t>
      </w:r>
      <w:proofErr w:type="spellStart"/>
      <w:r w:rsidRPr="008C2E0D">
        <w:rPr>
          <w:rFonts w:eastAsia="Times New Roman" w:cs="Times New Roman"/>
          <w:szCs w:val="24"/>
        </w:rPr>
        <w:t>of</w:t>
      </w:r>
      <w:proofErr w:type="spellEnd"/>
      <w:r w:rsidRPr="008C2E0D">
        <w:rPr>
          <w:rFonts w:eastAsia="Times New Roman" w:cs="Times New Roman"/>
          <w:szCs w:val="24"/>
        </w:rPr>
        <w:t xml:space="preserve"> </w:t>
      </w:r>
      <w:proofErr w:type="spellStart"/>
      <w:r w:rsidRPr="008C2E0D">
        <w:rPr>
          <w:rFonts w:eastAsia="Times New Roman" w:cs="Times New Roman"/>
          <w:szCs w:val="24"/>
        </w:rPr>
        <w:t>the</w:t>
      </w:r>
      <w:proofErr w:type="spellEnd"/>
      <w:r w:rsidRPr="008C2E0D">
        <w:rPr>
          <w:rFonts w:eastAsia="Times New Roman" w:cs="Times New Roman"/>
          <w:szCs w:val="24"/>
        </w:rPr>
        <w:t xml:space="preserve"> </w:t>
      </w:r>
      <w:proofErr w:type="spellStart"/>
      <w:r w:rsidRPr="008C2E0D">
        <w:rPr>
          <w:rFonts w:eastAsia="Times New Roman" w:cs="Times New Roman"/>
          <w:szCs w:val="24"/>
        </w:rPr>
        <w:t>National</w:t>
      </w:r>
      <w:proofErr w:type="spellEnd"/>
      <w:r w:rsidRPr="008C2E0D">
        <w:rPr>
          <w:rFonts w:eastAsia="Times New Roman" w:cs="Times New Roman"/>
          <w:szCs w:val="24"/>
        </w:rPr>
        <w:t xml:space="preserve"> </w:t>
      </w:r>
      <w:proofErr w:type="spellStart"/>
      <w:r w:rsidRPr="008C2E0D">
        <w:rPr>
          <w:rFonts w:eastAsia="Times New Roman" w:cs="Times New Roman"/>
          <w:szCs w:val="24"/>
        </w:rPr>
        <w:t>Academy</w:t>
      </w:r>
      <w:proofErr w:type="spellEnd"/>
      <w:r w:rsidRPr="008C2E0D">
        <w:rPr>
          <w:rFonts w:eastAsia="Times New Roman" w:cs="Times New Roman"/>
          <w:szCs w:val="24"/>
        </w:rPr>
        <w:t xml:space="preserve"> </w:t>
      </w:r>
      <w:proofErr w:type="spellStart"/>
      <w:r w:rsidRPr="008C2E0D">
        <w:rPr>
          <w:rFonts w:eastAsia="Times New Roman" w:cs="Times New Roman"/>
          <w:szCs w:val="24"/>
        </w:rPr>
        <w:t>of</w:t>
      </w:r>
      <w:proofErr w:type="spellEnd"/>
      <w:r w:rsidRPr="008C2E0D">
        <w:rPr>
          <w:rFonts w:eastAsia="Times New Roman" w:cs="Times New Roman"/>
          <w:szCs w:val="24"/>
        </w:rPr>
        <w:t xml:space="preserve"> </w:t>
      </w:r>
      <w:proofErr w:type="spellStart"/>
      <w:r w:rsidRPr="008C2E0D">
        <w:rPr>
          <w:rFonts w:eastAsia="Times New Roman" w:cs="Times New Roman"/>
          <w:szCs w:val="24"/>
        </w:rPr>
        <w:t>Sciences</w:t>
      </w:r>
      <w:proofErr w:type="spellEnd"/>
      <w:r w:rsidRPr="008C2E0D">
        <w:rPr>
          <w:rFonts w:eastAsia="Times New Roman" w:cs="Times New Roman"/>
          <w:szCs w:val="24"/>
        </w:rPr>
        <w:t xml:space="preserve"> </w:t>
      </w:r>
      <w:proofErr w:type="spellStart"/>
      <w:r w:rsidRPr="008C2E0D">
        <w:rPr>
          <w:rFonts w:eastAsia="Times New Roman" w:cs="Times New Roman"/>
          <w:szCs w:val="24"/>
        </w:rPr>
        <w:t>of</w:t>
      </w:r>
      <w:proofErr w:type="spellEnd"/>
      <w:r w:rsidRPr="008C2E0D">
        <w:rPr>
          <w:rFonts w:eastAsia="Times New Roman" w:cs="Times New Roman"/>
          <w:szCs w:val="24"/>
        </w:rPr>
        <w:t xml:space="preserve"> </w:t>
      </w:r>
      <w:proofErr w:type="spellStart"/>
      <w:r w:rsidRPr="008C2E0D">
        <w:rPr>
          <w:rFonts w:eastAsia="Times New Roman" w:cs="Times New Roman"/>
          <w:szCs w:val="24"/>
        </w:rPr>
        <w:t>the</w:t>
      </w:r>
      <w:proofErr w:type="spellEnd"/>
      <w:r w:rsidRPr="008C2E0D">
        <w:rPr>
          <w:rFonts w:eastAsia="Times New Roman" w:cs="Times New Roman"/>
          <w:szCs w:val="24"/>
        </w:rPr>
        <w:t xml:space="preserve"> Republic </w:t>
      </w:r>
      <w:proofErr w:type="spellStart"/>
      <w:r w:rsidRPr="008C2E0D">
        <w:rPr>
          <w:rFonts w:eastAsia="Times New Roman" w:cs="Times New Roman"/>
          <w:szCs w:val="24"/>
        </w:rPr>
        <w:t>of</w:t>
      </w:r>
      <w:proofErr w:type="spellEnd"/>
      <w:r w:rsidRPr="008C2E0D">
        <w:rPr>
          <w:rFonts w:eastAsia="Times New Roman" w:cs="Times New Roman"/>
          <w:szCs w:val="24"/>
        </w:rPr>
        <w:t xml:space="preserve"> </w:t>
      </w:r>
      <w:proofErr w:type="spellStart"/>
      <w:r w:rsidRPr="008C2E0D">
        <w:rPr>
          <w:rFonts w:eastAsia="Times New Roman" w:cs="Times New Roman"/>
          <w:szCs w:val="24"/>
        </w:rPr>
        <w:t>Armenia</w:t>
      </w:r>
      <w:proofErr w:type="spellEnd"/>
      <w:r w:rsidRPr="008C2E0D">
        <w:rPr>
          <w:rFonts w:eastAsia="Times New Roman" w:cs="Times New Roman"/>
          <w:szCs w:val="24"/>
        </w:rPr>
        <w:t xml:space="preserve"> (</w:t>
      </w:r>
      <w:r>
        <w:rPr>
          <w:rFonts w:eastAsia="Times New Roman" w:cs="Times New Roman"/>
          <w:szCs w:val="24"/>
        </w:rPr>
        <w:t xml:space="preserve">dr. </w:t>
      </w:r>
      <w:r w:rsidRPr="008C2E0D">
        <w:rPr>
          <w:rFonts w:eastAsia="Times New Roman" w:cs="Times New Roman"/>
          <w:szCs w:val="24"/>
        </w:rPr>
        <w:t>Jan Frolík)</w:t>
      </w:r>
      <w:r w:rsidR="00011D06">
        <w:rPr>
          <w:rFonts w:eastAsia="Times New Roman" w:cs="Times New Roman"/>
          <w:szCs w:val="24"/>
        </w:rPr>
        <w:t>, viz výše.</w:t>
      </w:r>
    </w:p>
    <w:p w14:paraId="5D31AE70" w14:textId="77777777" w:rsidR="008C2E0D" w:rsidRPr="00411EDE" w:rsidRDefault="008C2E0D" w:rsidP="008C2E0D">
      <w:pPr>
        <w:spacing w:after="0"/>
        <w:rPr>
          <w:rFonts w:eastAsia="Times New Roman" w:cs="Times New Roman"/>
          <w:szCs w:val="24"/>
        </w:rPr>
      </w:pPr>
    </w:p>
    <w:p w14:paraId="0139FD03" w14:textId="03AE0442" w:rsidR="008C2E0D" w:rsidRPr="008C2E0D" w:rsidRDefault="008C2E0D" w:rsidP="008C2E0D">
      <w:pPr>
        <w:spacing w:after="0"/>
        <w:rPr>
          <w:rFonts w:eastAsia="Times New Roman" w:cs="Times New Roman"/>
          <w:color w:val="000000"/>
          <w:szCs w:val="24"/>
        </w:rPr>
      </w:pPr>
      <w:r w:rsidRPr="008C2E0D">
        <w:rPr>
          <w:rFonts w:cs="Times New Roman"/>
          <w:b/>
          <w:bCs/>
          <w:szCs w:val="24"/>
        </w:rPr>
        <w:t>Katedra sociální a kulturní antropologie</w:t>
      </w:r>
      <w:r w:rsidRPr="008C2E0D">
        <w:rPr>
          <w:rFonts w:cs="Times New Roman"/>
          <w:szCs w:val="24"/>
        </w:rPr>
        <w:t xml:space="preserve"> dlouhodobě spolupracuje s partnerskými institucemi na Tchaj-wanu, především se </w:t>
      </w:r>
      <w:proofErr w:type="spellStart"/>
      <w:r w:rsidRPr="008C2E0D">
        <w:rPr>
          <w:rFonts w:cs="Times New Roman"/>
          <w:szCs w:val="24"/>
        </w:rPr>
        <w:t>Soochow</w:t>
      </w:r>
      <w:proofErr w:type="spellEnd"/>
      <w:r w:rsidRPr="008C2E0D">
        <w:rPr>
          <w:rFonts w:cs="Times New Roman"/>
          <w:szCs w:val="24"/>
        </w:rPr>
        <w:t xml:space="preserve"> University (Department </w:t>
      </w:r>
      <w:proofErr w:type="spellStart"/>
      <w:r w:rsidRPr="008C2E0D">
        <w:rPr>
          <w:rFonts w:cs="Times New Roman"/>
          <w:szCs w:val="24"/>
        </w:rPr>
        <w:t>of</w:t>
      </w:r>
      <w:proofErr w:type="spellEnd"/>
      <w:r w:rsidRPr="008C2E0D">
        <w:rPr>
          <w:rFonts w:cs="Times New Roman"/>
          <w:szCs w:val="24"/>
        </w:rPr>
        <w:t xml:space="preserve"> Sociology) a</w:t>
      </w:r>
      <w:r w:rsidR="003215C5">
        <w:rPr>
          <w:rFonts w:cs="Times New Roman"/>
          <w:szCs w:val="24"/>
        </w:rPr>
        <w:t> </w:t>
      </w:r>
      <w:proofErr w:type="spellStart"/>
      <w:r w:rsidRPr="008C2E0D">
        <w:rPr>
          <w:rFonts w:cs="Times New Roman"/>
          <w:szCs w:val="24"/>
        </w:rPr>
        <w:t>National</w:t>
      </w:r>
      <w:proofErr w:type="spellEnd"/>
      <w:r w:rsidRPr="008C2E0D">
        <w:rPr>
          <w:rFonts w:cs="Times New Roman"/>
          <w:szCs w:val="24"/>
        </w:rPr>
        <w:t xml:space="preserve"> </w:t>
      </w:r>
      <w:proofErr w:type="spellStart"/>
      <w:r w:rsidRPr="008C2E0D">
        <w:rPr>
          <w:rFonts w:cs="Times New Roman"/>
          <w:szCs w:val="24"/>
        </w:rPr>
        <w:t>DongHwa</w:t>
      </w:r>
      <w:proofErr w:type="spellEnd"/>
      <w:r w:rsidRPr="008C2E0D">
        <w:rPr>
          <w:rFonts w:cs="Times New Roman"/>
          <w:szCs w:val="24"/>
        </w:rPr>
        <w:t xml:space="preserve"> University (Department </w:t>
      </w:r>
      <w:proofErr w:type="spellStart"/>
      <w:r w:rsidRPr="008C2E0D">
        <w:rPr>
          <w:rFonts w:cs="Times New Roman"/>
          <w:szCs w:val="24"/>
        </w:rPr>
        <w:t>of</w:t>
      </w:r>
      <w:proofErr w:type="spellEnd"/>
      <w:r w:rsidRPr="008C2E0D">
        <w:rPr>
          <w:rFonts w:cs="Times New Roman"/>
          <w:szCs w:val="24"/>
        </w:rPr>
        <w:t xml:space="preserve"> </w:t>
      </w:r>
      <w:proofErr w:type="spellStart"/>
      <w:r w:rsidRPr="008C2E0D">
        <w:rPr>
          <w:rFonts w:cs="Times New Roman"/>
          <w:szCs w:val="24"/>
        </w:rPr>
        <w:t>Taiwanese</w:t>
      </w:r>
      <w:proofErr w:type="spellEnd"/>
      <w:r w:rsidRPr="008C2E0D">
        <w:rPr>
          <w:rFonts w:cs="Times New Roman"/>
          <w:szCs w:val="24"/>
        </w:rPr>
        <w:t xml:space="preserve"> </w:t>
      </w:r>
      <w:proofErr w:type="spellStart"/>
      <w:r w:rsidRPr="008C2E0D">
        <w:rPr>
          <w:rFonts w:cs="Times New Roman"/>
          <w:szCs w:val="24"/>
        </w:rPr>
        <w:t>an</w:t>
      </w:r>
      <w:proofErr w:type="spellEnd"/>
      <w:r w:rsidRPr="008C2E0D">
        <w:rPr>
          <w:rFonts w:cs="Times New Roman"/>
          <w:szCs w:val="24"/>
        </w:rPr>
        <w:t xml:space="preserve"> </w:t>
      </w:r>
      <w:proofErr w:type="spellStart"/>
      <w:r w:rsidRPr="008C2E0D">
        <w:rPr>
          <w:rFonts w:cs="Times New Roman"/>
          <w:szCs w:val="24"/>
        </w:rPr>
        <w:t>Regional</w:t>
      </w:r>
      <w:proofErr w:type="spellEnd"/>
      <w:r w:rsidRPr="008C2E0D">
        <w:rPr>
          <w:rFonts w:cs="Times New Roman"/>
          <w:szCs w:val="24"/>
        </w:rPr>
        <w:t xml:space="preserve"> </w:t>
      </w:r>
      <w:proofErr w:type="spellStart"/>
      <w:r w:rsidRPr="008C2E0D">
        <w:rPr>
          <w:rFonts w:cs="Times New Roman"/>
          <w:szCs w:val="24"/>
        </w:rPr>
        <w:t>Studies</w:t>
      </w:r>
      <w:proofErr w:type="spellEnd"/>
      <w:r w:rsidRPr="008C2E0D">
        <w:rPr>
          <w:rFonts w:cs="Times New Roman"/>
          <w:szCs w:val="24"/>
        </w:rPr>
        <w:t xml:space="preserve">), s níž má uzavřený Erasmus </w:t>
      </w:r>
      <w:proofErr w:type="spellStart"/>
      <w:r w:rsidRPr="008C2E0D">
        <w:rPr>
          <w:rFonts w:cs="Times New Roman"/>
          <w:szCs w:val="24"/>
        </w:rPr>
        <w:t>Mundus</w:t>
      </w:r>
      <w:proofErr w:type="spellEnd"/>
      <w:r w:rsidRPr="008C2E0D">
        <w:rPr>
          <w:rFonts w:cs="Times New Roman"/>
          <w:szCs w:val="24"/>
        </w:rPr>
        <w:t xml:space="preserve">. Kromě uspořádání velké mezinárodní konference (viz výše) KSKA zorganizovala </w:t>
      </w:r>
      <w:r>
        <w:rPr>
          <w:rFonts w:cs="Times New Roman"/>
          <w:szCs w:val="24"/>
        </w:rPr>
        <w:t xml:space="preserve">ve dnech 18. – 19. října 2021 </w:t>
      </w:r>
      <w:r w:rsidRPr="008C2E0D">
        <w:rPr>
          <w:rFonts w:eastAsia="Times New Roman" w:cs="Times New Roman"/>
          <w:color w:val="000000"/>
          <w:szCs w:val="24"/>
        </w:rPr>
        <w:t xml:space="preserve">workshop s mezinárodní účastí: </w:t>
      </w:r>
      <w:proofErr w:type="spellStart"/>
      <w:r w:rsidRPr="008C2E0D">
        <w:rPr>
          <w:rFonts w:eastAsia="Times New Roman" w:cs="Times New Roman"/>
          <w:i/>
          <w:iCs/>
          <w:color w:val="000000"/>
          <w:szCs w:val="24"/>
        </w:rPr>
        <w:t>Visual</w:t>
      </w:r>
      <w:proofErr w:type="spellEnd"/>
      <w:r w:rsidRPr="008C2E0D">
        <w:rPr>
          <w:rFonts w:eastAsia="Times New Roman" w:cs="Times New Roman"/>
          <w:i/>
          <w:iCs/>
          <w:color w:val="000000"/>
          <w:szCs w:val="24"/>
        </w:rPr>
        <w:t xml:space="preserve"> </w:t>
      </w:r>
      <w:proofErr w:type="spellStart"/>
      <w:r w:rsidRPr="008C2E0D">
        <w:rPr>
          <w:rFonts w:eastAsia="Times New Roman" w:cs="Times New Roman"/>
          <w:i/>
          <w:iCs/>
          <w:color w:val="000000"/>
          <w:szCs w:val="24"/>
        </w:rPr>
        <w:t>anthropology</w:t>
      </w:r>
      <w:proofErr w:type="spellEnd"/>
      <w:r w:rsidRPr="008C2E0D">
        <w:rPr>
          <w:rFonts w:eastAsia="Times New Roman" w:cs="Times New Roman"/>
          <w:i/>
          <w:iCs/>
          <w:color w:val="000000"/>
          <w:szCs w:val="24"/>
        </w:rPr>
        <w:t xml:space="preserve"> workshop (</w:t>
      </w:r>
      <w:proofErr w:type="spellStart"/>
      <w:r w:rsidRPr="008C2E0D">
        <w:rPr>
          <w:rFonts w:eastAsia="Times New Roman" w:cs="Times New Roman"/>
          <w:i/>
          <w:iCs/>
          <w:color w:val="000000"/>
          <w:szCs w:val="24"/>
        </w:rPr>
        <w:t>masterclass</w:t>
      </w:r>
      <w:proofErr w:type="spellEnd"/>
      <w:r w:rsidRPr="008C2E0D">
        <w:rPr>
          <w:rFonts w:eastAsia="Times New Roman" w:cs="Times New Roman"/>
          <w:i/>
          <w:iCs/>
          <w:color w:val="000000"/>
          <w:szCs w:val="24"/>
        </w:rPr>
        <w:t xml:space="preserve"> </w:t>
      </w:r>
      <w:proofErr w:type="spellStart"/>
      <w:r w:rsidRPr="008C2E0D">
        <w:rPr>
          <w:rFonts w:eastAsia="Times New Roman" w:cs="Times New Roman"/>
          <w:i/>
          <w:iCs/>
          <w:color w:val="000000"/>
          <w:szCs w:val="24"/>
        </w:rPr>
        <w:t>with</w:t>
      </w:r>
      <w:proofErr w:type="spellEnd"/>
      <w:r w:rsidRPr="008C2E0D">
        <w:rPr>
          <w:rFonts w:eastAsia="Times New Roman" w:cs="Times New Roman"/>
          <w:i/>
          <w:iCs/>
          <w:color w:val="000000"/>
          <w:szCs w:val="24"/>
        </w:rPr>
        <w:t xml:space="preserve"> </w:t>
      </w:r>
      <w:proofErr w:type="spellStart"/>
      <w:r w:rsidRPr="008C2E0D">
        <w:rPr>
          <w:rFonts w:eastAsia="Times New Roman" w:cs="Times New Roman"/>
          <w:i/>
          <w:iCs/>
          <w:color w:val="000000"/>
          <w:szCs w:val="24"/>
        </w:rPr>
        <w:t>Ukjese</w:t>
      </w:r>
      <w:proofErr w:type="spellEnd"/>
      <w:r w:rsidRPr="008C2E0D">
        <w:rPr>
          <w:rFonts w:eastAsia="Times New Roman" w:cs="Times New Roman"/>
          <w:i/>
          <w:iCs/>
          <w:color w:val="000000"/>
          <w:szCs w:val="24"/>
        </w:rPr>
        <w:t xml:space="preserve"> van </w:t>
      </w:r>
      <w:proofErr w:type="spellStart"/>
      <w:r w:rsidRPr="008C2E0D">
        <w:rPr>
          <w:rFonts w:eastAsia="Times New Roman" w:cs="Times New Roman"/>
          <w:i/>
          <w:iCs/>
          <w:color w:val="000000"/>
          <w:szCs w:val="24"/>
        </w:rPr>
        <w:t>Kampen</w:t>
      </w:r>
      <w:proofErr w:type="spellEnd"/>
      <w:r w:rsidRPr="008C2E0D">
        <w:rPr>
          <w:rFonts w:eastAsia="Times New Roman" w:cs="Times New Roman"/>
          <w:i/>
          <w:iCs/>
          <w:color w:val="000000"/>
          <w:szCs w:val="24"/>
        </w:rPr>
        <w:t>)</w:t>
      </w:r>
      <w:r w:rsidRPr="008C2E0D">
        <w:rPr>
          <w:rFonts w:eastAsia="Times New Roman" w:cs="Times New Roman"/>
          <w:color w:val="000000"/>
          <w:szCs w:val="24"/>
        </w:rPr>
        <w:t>.</w:t>
      </w:r>
    </w:p>
    <w:p w14:paraId="2564C5B0" w14:textId="77777777" w:rsidR="008C2E0D" w:rsidRPr="008C2E0D" w:rsidRDefault="008C2E0D" w:rsidP="008C2E0D">
      <w:pPr>
        <w:spacing w:after="0"/>
        <w:rPr>
          <w:rFonts w:eastAsia="Times New Roman" w:cs="Times New Roman"/>
          <w:color w:val="000000"/>
          <w:szCs w:val="24"/>
        </w:rPr>
      </w:pPr>
    </w:p>
    <w:p w14:paraId="28AC1077" w14:textId="72F12125" w:rsidR="008C2E0D" w:rsidRPr="008C2E0D" w:rsidRDefault="008C2E0D" w:rsidP="008C2E0D">
      <w:pPr>
        <w:spacing w:after="0"/>
        <w:rPr>
          <w:rFonts w:eastAsia="Times New Roman" w:cs="Times New Roman"/>
          <w:color w:val="000000"/>
          <w:szCs w:val="24"/>
        </w:rPr>
      </w:pPr>
      <w:r w:rsidRPr="008C2E0D">
        <w:rPr>
          <w:rFonts w:eastAsia="Times New Roman" w:cs="Times New Roman"/>
          <w:b/>
          <w:bCs/>
          <w:color w:val="000000"/>
          <w:szCs w:val="24"/>
        </w:rPr>
        <w:t>Katedra cizích jazyků</w:t>
      </w:r>
      <w:r w:rsidRPr="008C2E0D">
        <w:rPr>
          <w:rFonts w:eastAsia="Times New Roman" w:cs="Times New Roman"/>
          <w:color w:val="000000"/>
          <w:szCs w:val="24"/>
        </w:rPr>
        <w:t xml:space="preserve"> uspořádala již tradiční mezinárodní konferenci </w:t>
      </w:r>
      <w:proofErr w:type="spellStart"/>
      <w:r w:rsidRPr="008C2E0D">
        <w:rPr>
          <w:rFonts w:cs="Times New Roman"/>
          <w:i/>
          <w:iCs/>
          <w:szCs w:val="24"/>
        </w:rPr>
        <w:t>Interkulturelle</w:t>
      </w:r>
      <w:proofErr w:type="spellEnd"/>
      <w:r w:rsidRPr="008C2E0D">
        <w:rPr>
          <w:rFonts w:cs="Times New Roman"/>
          <w:i/>
          <w:iCs/>
          <w:szCs w:val="24"/>
        </w:rPr>
        <w:t xml:space="preserve"> </w:t>
      </w:r>
      <w:proofErr w:type="spellStart"/>
      <w:r w:rsidRPr="008C2E0D">
        <w:rPr>
          <w:rFonts w:cs="Times New Roman"/>
          <w:i/>
          <w:iCs/>
          <w:szCs w:val="24"/>
        </w:rPr>
        <w:t>und</w:t>
      </w:r>
      <w:proofErr w:type="spellEnd"/>
      <w:r w:rsidRPr="008C2E0D">
        <w:rPr>
          <w:rFonts w:cs="Times New Roman"/>
          <w:i/>
          <w:iCs/>
          <w:szCs w:val="24"/>
        </w:rPr>
        <w:t xml:space="preserve"> </w:t>
      </w:r>
      <w:proofErr w:type="spellStart"/>
      <w:r w:rsidRPr="008C2E0D">
        <w:rPr>
          <w:rFonts w:cs="Times New Roman"/>
          <w:i/>
          <w:iCs/>
          <w:szCs w:val="24"/>
        </w:rPr>
        <w:t>transkulturelle</w:t>
      </w:r>
      <w:proofErr w:type="spellEnd"/>
      <w:r w:rsidRPr="008C2E0D">
        <w:rPr>
          <w:rFonts w:cs="Times New Roman"/>
          <w:i/>
          <w:iCs/>
          <w:szCs w:val="24"/>
        </w:rPr>
        <w:t xml:space="preserve"> </w:t>
      </w:r>
      <w:proofErr w:type="spellStart"/>
      <w:r w:rsidRPr="008C2E0D">
        <w:rPr>
          <w:rFonts w:cs="Times New Roman"/>
          <w:i/>
          <w:iCs/>
          <w:szCs w:val="24"/>
        </w:rPr>
        <w:t>Dimension</w:t>
      </w:r>
      <w:proofErr w:type="spellEnd"/>
      <w:r w:rsidRPr="008C2E0D">
        <w:rPr>
          <w:rFonts w:cs="Times New Roman"/>
          <w:i/>
          <w:iCs/>
          <w:szCs w:val="24"/>
        </w:rPr>
        <w:t xml:space="preserve"> </w:t>
      </w:r>
      <w:proofErr w:type="spellStart"/>
      <w:r w:rsidRPr="008C2E0D">
        <w:rPr>
          <w:rFonts w:cs="Times New Roman"/>
          <w:i/>
          <w:iCs/>
          <w:szCs w:val="24"/>
        </w:rPr>
        <w:t>im</w:t>
      </w:r>
      <w:proofErr w:type="spellEnd"/>
      <w:r w:rsidRPr="008C2E0D">
        <w:rPr>
          <w:rFonts w:cs="Times New Roman"/>
          <w:i/>
          <w:iCs/>
          <w:szCs w:val="24"/>
        </w:rPr>
        <w:t xml:space="preserve"> </w:t>
      </w:r>
      <w:proofErr w:type="spellStart"/>
      <w:r w:rsidRPr="008C2E0D">
        <w:rPr>
          <w:rFonts w:cs="Times New Roman"/>
          <w:i/>
          <w:iCs/>
          <w:szCs w:val="24"/>
        </w:rPr>
        <w:t>linguistischen</w:t>
      </w:r>
      <w:proofErr w:type="spellEnd"/>
      <w:r w:rsidRPr="008C2E0D">
        <w:rPr>
          <w:rFonts w:cs="Times New Roman"/>
          <w:i/>
          <w:iCs/>
          <w:szCs w:val="24"/>
        </w:rPr>
        <w:t xml:space="preserve">, </w:t>
      </w:r>
      <w:proofErr w:type="spellStart"/>
      <w:r w:rsidRPr="008C2E0D">
        <w:rPr>
          <w:rFonts w:cs="Times New Roman"/>
          <w:i/>
          <w:iCs/>
          <w:szCs w:val="24"/>
        </w:rPr>
        <w:t>kulturellen</w:t>
      </w:r>
      <w:proofErr w:type="spellEnd"/>
      <w:r w:rsidRPr="008C2E0D">
        <w:rPr>
          <w:rFonts w:cs="Times New Roman"/>
          <w:i/>
          <w:iCs/>
          <w:szCs w:val="24"/>
        </w:rPr>
        <w:t xml:space="preserve"> </w:t>
      </w:r>
      <w:proofErr w:type="spellStart"/>
      <w:r w:rsidRPr="008C2E0D">
        <w:rPr>
          <w:rFonts w:cs="Times New Roman"/>
          <w:i/>
          <w:iCs/>
          <w:szCs w:val="24"/>
        </w:rPr>
        <w:t>und</w:t>
      </w:r>
      <w:proofErr w:type="spellEnd"/>
      <w:r w:rsidRPr="008C2E0D">
        <w:rPr>
          <w:rFonts w:cs="Times New Roman"/>
          <w:i/>
          <w:iCs/>
          <w:szCs w:val="24"/>
        </w:rPr>
        <w:t xml:space="preserve"> </w:t>
      </w:r>
      <w:proofErr w:type="spellStart"/>
      <w:r w:rsidRPr="008C2E0D">
        <w:rPr>
          <w:rFonts w:cs="Times New Roman"/>
          <w:i/>
          <w:iCs/>
          <w:szCs w:val="24"/>
        </w:rPr>
        <w:t>historischen</w:t>
      </w:r>
      <w:proofErr w:type="spellEnd"/>
      <w:r w:rsidRPr="008C2E0D">
        <w:rPr>
          <w:rFonts w:cs="Times New Roman"/>
          <w:i/>
          <w:iCs/>
          <w:szCs w:val="24"/>
        </w:rPr>
        <w:t xml:space="preserve"> Kontext</w:t>
      </w:r>
      <w:r w:rsidRPr="008C2E0D">
        <w:rPr>
          <w:rFonts w:eastAsia="Times New Roman" w:cs="Times New Roman"/>
          <w:color w:val="000000"/>
          <w:szCs w:val="24"/>
        </w:rPr>
        <w:t>. Kromě toho byla aktivní v</w:t>
      </w:r>
      <w:r w:rsidR="00A16882">
        <w:rPr>
          <w:rFonts w:eastAsia="Times New Roman" w:cs="Times New Roman"/>
          <w:color w:val="000000"/>
          <w:szCs w:val="24"/>
        </w:rPr>
        <w:t xml:space="preserve"> </w:t>
      </w:r>
      <w:proofErr w:type="spellStart"/>
      <w:r w:rsidR="00A16882">
        <w:rPr>
          <w:rFonts w:eastAsia="Times New Roman" w:cs="Times New Roman"/>
          <w:color w:val="000000"/>
          <w:szCs w:val="24"/>
        </w:rPr>
        <w:t>erasmus</w:t>
      </w:r>
      <w:proofErr w:type="spellEnd"/>
      <w:r w:rsidRPr="008C2E0D">
        <w:rPr>
          <w:rFonts w:eastAsia="Times New Roman" w:cs="Times New Roman"/>
          <w:color w:val="000000"/>
          <w:szCs w:val="24"/>
        </w:rPr>
        <w:t xml:space="preserve"> mobilitách</w:t>
      </w:r>
      <w:r w:rsidR="00A16882">
        <w:rPr>
          <w:rFonts w:eastAsia="Times New Roman" w:cs="Times New Roman"/>
          <w:color w:val="000000"/>
          <w:szCs w:val="24"/>
        </w:rPr>
        <w:t xml:space="preserve"> s partnerskými i programovými zeměmi</w:t>
      </w:r>
      <w:r w:rsidRPr="008C2E0D">
        <w:rPr>
          <w:rFonts w:eastAsia="Times New Roman" w:cs="Times New Roman"/>
          <w:color w:val="000000"/>
          <w:szCs w:val="24"/>
        </w:rPr>
        <w:t>.</w:t>
      </w:r>
    </w:p>
    <w:p w14:paraId="04708880" w14:textId="77777777" w:rsidR="008C2E0D" w:rsidRPr="008C2E0D" w:rsidRDefault="008C2E0D" w:rsidP="008C2E0D">
      <w:pPr>
        <w:spacing w:after="0"/>
        <w:rPr>
          <w:rFonts w:eastAsia="Times New Roman" w:cs="Times New Roman"/>
          <w:color w:val="000000"/>
          <w:szCs w:val="24"/>
        </w:rPr>
      </w:pPr>
    </w:p>
    <w:p w14:paraId="6C007DCB" w14:textId="244F7E74" w:rsidR="008C2E0D" w:rsidRPr="008C2E0D" w:rsidRDefault="008C2E0D" w:rsidP="008C2E0D">
      <w:pPr>
        <w:spacing w:after="0"/>
        <w:rPr>
          <w:rFonts w:cs="Times New Roman"/>
          <w:szCs w:val="24"/>
          <w:shd w:val="clear" w:color="auto" w:fill="FFFFFF"/>
        </w:rPr>
      </w:pPr>
      <w:r w:rsidRPr="008C2E0D">
        <w:rPr>
          <w:rFonts w:eastAsia="Times New Roman" w:cs="Times New Roman"/>
          <w:b/>
          <w:bCs/>
          <w:color w:val="000000"/>
          <w:szCs w:val="24"/>
        </w:rPr>
        <w:t>Katedra literární kultury a slavistiky</w:t>
      </w:r>
      <w:r w:rsidRPr="008C2E0D">
        <w:rPr>
          <w:rFonts w:eastAsia="Times New Roman" w:cs="Times New Roman"/>
          <w:color w:val="000000"/>
          <w:szCs w:val="24"/>
        </w:rPr>
        <w:t xml:space="preserve"> </w:t>
      </w:r>
      <w:r w:rsidRPr="008C2E0D">
        <w:rPr>
          <w:rFonts w:eastAsia="Times New Roman" w:cs="Times New Roman"/>
          <w:szCs w:val="24"/>
          <w:lang w:eastAsia="cs-CZ"/>
        </w:rPr>
        <w:t xml:space="preserve">obnovila smlouvu v programu ERASMUS+ s Ústavem </w:t>
      </w:r>
      <w:proofErr w:type="spellStart"/>
      <w:r w:rsidRPr="008C2E0D">
        <w:rPr>
          <w:rFonts w:eastAsia="Times New Roman" w:cs="Times New Roman"/>
          <w:szCs w:val="24"/>
          <w:lang w:eastAsia="cs-CZ"/>
        </w:rPr>
        <w:t>literárnej</w:t>
      </w:r>
      <w:proofErr w:type="spellEnd"/>
      <w:r w:rsidRPr="008C2E0D">
        <w:rPr>
          <w:rFonts w:eastAsia="Times New Roman" w:cs="Times New Roman"/>
          <w:szCs w:val="24"/>
          <w:lang w:eastAsia="cs-CZ"/>
        </w:rPr>
        <w:t xml:space="preserve"> a </w:t>
      </w:r>
      <w:proofErr w:type="spellStart"/>
      <w:r w:rsidRPr="008C2E0D">
        <w:rPr>
          <w:rFonts w:eastAsia="Times New Roman" w:cs="Times New Roman"/>
          <w:szCs w:val="24"/>
          <w:lang w:eastAsia="cs-CZ"/>
        </w:rPr>
        <w:t>umeleckej</w:t>
      </w:r>
      <w:proofErr w:type="spellEnd"/>
      <w:r w:rsidRPr="008C2E0D">
        <w:rPr>
          <w:rFonts w:eastAsia="Times New Roman" w:cs="Times New Roman"/>
          <w:szCs w:val="24"/>
          <w:lang w:eastAsia="cs-CZ"/>
        </w:rPr>
        <w:t xml:space="preserve"> </w:t>
      </w:r>
      <w:proofErr w:type="spellStart"/>
      <w:r w:rsidRPr="008C2E0D">
        <w:rPr>
          <w:rFonts w:eastAsia="Times New Roman" w:cs="Times New Roman"/>
          <w:szCs w:val="24"/>
          <w:lang w:eastAsia="cs-CZ"/>
        </w:rPr>
        <w:t>komunikácie</w:t>
      </w:r>
      <w:proofErr w:type="spellEnd"/>
      <w:r w:rsidRPr="008C2E0D">
        <w:rPr>
          <w:rFonts w:eastAsia="Times New Roman" w:cs="Times New Roman"/>
          <w:szCs w:val="24"/>
          <w:lang w:eastAsia="cs-CZ"/>
        </w:rPr>
        <w:t xml:space="preserve"> FF UKF Nitra. Rovněž </w:t>
      </w:r>
      <w:r w:rsidRPr="008C2E0D">
        <w:rPr>
          <w:rFonts w:cs="Times New Roman"/>
          <w:szCs w:val="24"/>
          <w:shd w:val="clear" w:color="auto" w:fill="FFFFFF"/>
        </w:rPr>
        <w:t xml:space="preserve">zde byl připraven mezinárodní projekt GAČR – Lead </w:t>
      </w:r>
      <w:proofErr w:type="spellStart"/>
      <w:r w:rsidRPr="008C2E0D">
        <w:rPr>
          <w:rFonts w:cs="Times New Roman"/>
          <w:szCs w:val="24"/>
          <w:shd w:val="clear" w:color="auto" w:fill="FFFFFF"/>
        </w:rPr>
        <w:t>Agency</w:t>
      </w:r>
      <w:proofErr w:type="spellEnd"/>
      <w:r w:rsidRPr="008C2E0D">
        <w:rPr>
          <w:rFonts w:cs="Times New Roman"/>
          <w:szCs w:val="24"/>
          <w:shd w:val="clear" w:color="auto" w:fill="FFFFFF"/>
        </w:rPr>
        <w:t xml:space="preserve"> s partnerem ze Slovinska (</w:t>
      </w:r>
      <w:r w:rsidRPr="008C2E0D">
        <w:rPr>
          <w:rFonts w:cs="Times New Roman"/>
          <w:i/>
          <w:iCs/>
          <w:szCs w:val="24"/>
          <w:shd w:val="clear" w:color="auto" w:fill="FFFFFF"/>
        </w:rPr>
        <w:t>Neznámý Plečnik: Literárněvědný a</w:t>
      </w:r>
      <w:r w:rsidR="003215C5">
        <w:rPr>
          <w:rFonts w:cs="Times New Roman"/>
          <w:i/>
          <w:iCs/>
          <w:szCs w:val="24"/>
          <w:shd w:val="clear" w:color="auto" w:fill="FFFFFF"/>
        </w:rPr>
        <w:t> </w:t>
      </w:r>
      <w:r w:rsidRPr="008C2E0D">
        <w:rPr>
          <w:rFonts w:cs="Times New Roman"/>
          <w:i/>
          <w:iCs/>
          <w:szCs w:val="24"/>
          <w:shd w:val="clear" w:color="auto" w:fill="FFFFFF"/>
        </w:rPr>
        <w:t xml:space="preserve">kulturněhistorický výzkum korespondence Alice G. Masarykové určené </w:t>
      </w:r>
      <w:proofErr w:type="spellStart"/>
      <w:r w:rsidRPr="008C2E0D">
        <w:rPr>
          <w:rFonts w:cs="Times New Roman"/>
          <w:i/>
          <w:iCs/>
          <w:szCs w:val="24"/>
          <w:shd w:val="clear" w:color="auto" w:fill="FFFFFF"/>
        </w:rPr>
        <w:t>Jože</w:t>
      </w:r>
      <w:proofErr w:type="spellEnd"/>
      <w:r w:rsidRPr="008C2E0D">
        <w:rPr>
          <w:rFonts w:cs="Times New Roman"/>
          <w:i/>
          <w:iCs/>
          <w:szCs w:val="24"/>
          <w:shd w:val="clear" w:color="auto" w:fill="FFFFFF"/>
        </w:rPr>
        <w:t xml:space="preserve"> Plečnikovi</w:t>
      </w:r>
      <w:r w:rsidRPr="008C2E0D">
        <w:rPr>
          <w:rFonts w:cs="Times New Roman"/>
          <w:szCs w:val="24"/>
          <w:shd w:val="clear" w:color="auto" w:fill="FFFFFF"/>
        </w:rPr>
        <w:t>).</w:t>
      </w:r>
    </w:p>
    <w:p w14:paraId="380A0359" w14:textId="77777777" w:rsidR="008C2E0D" w:rsidRPr="008C2E0D" w:rsidRDefault="008C2E0D" w:rsidP="008C2E0D">
      <w:pPr>
        <w:spacing w:after="0"/>
        <w:rPr>
          <w:rFonts w:eastAsia="Times New Roman" w:cs="Times New Roman"/>
          <w:color w:val="000000"/>
          <w:szCs w:val="24"/>
        </w:rPr>
      </w:pPr>
    </w:p>
    <w:p w14:paraId="69E6D4E9" w14:textId="77777777" w:rsidR="008C2E0D" w:rsidRDefault="008C2E0D" w:rsidP="008C2E0D">
      <w:pPr>
        <w:pStyle w:val="Zkladntext"/>
        <w:contextualSpacing/>
        <w:jc w:val="both"/>
        <w:rPr>
          <w:rFonts w:ascii="Times New Roman" w:hAnsi="Times New Roman" w:cs="Times New Roman"/>
          <w:sz w:val="24"/>
          <w:szCs w:val="24"/>
        </w:rPr>
      </w:pPr>
      <w:r w:rsidRPr="008C2E0D">
        <w:rPr>
          <w:rFonts w:ascii="Times New Roman" w:hAnsi="Times New Roman" w:cs="Times New Roman"/>
          <w:b/>
          <w:bCs/>
          <w:sz w:val="24"/>
          <w:szCs w:val="24"/>
        </w:rPr>
        <w:t>Katedra anglistiky a amerikanistiky</w:t>
      </w:r>
      <w:r w:rsidRPr="008C2E0D">
        <w:rPr>
          <w:rFonts w:ascii="Times New Roman" w:hAnsi="Times New Roman" w:cs="Times New Roman"/>
          <w:sz w:val="24"/>
          <w:szCs w:val="24"/>
        </w:rPr>
        <w:t xml:space="preserve"> byla v roce 2021 úspěšná v mezinárodních publikacích (viz výše). Dlouhodobě pak spolupracuje s Ústavem filologie Jagelonské univerzity v Krakově (Dr. </w:t>
      </w:r>
      <w:proofErr w:type="spellStart"/>
      <w:r w:rsidRPr="008C2E0D">
        <w:rPr>
          <w:rFonts w:ascii="Times New Roman" w:hAnsi="Times New Roman" w:cs="Times New Roman"/>
          <w:sz w:val="24"/>
          <w:szCs w:val="24"/>
        </w:rPr>
        <w:t>hab</w:t>
      </w:r>
      <w:proofErr w:type="spellEnd"/>
      <w:r w:rsidRPr="008C2E0D">
        <w:rPr>
          <w:rFonts w:ascii="Times New Roman" w:hAnsi="Times New Roman" w:cs="Times New Roman"/>
          <w:sz w:val="24"/>
          <w:szCs w:val="24"/>
        </w:rPr>
        <w:t>. Magdalena Adriana Szczyrbak je stálou členkou týmu katedry jako zahraniční spolupracovnice).</w:t>
      </w:r>
    </w:p>
    <w:p w14:paraId="5782D020" w14:textId="77777777" w:rsidR="008C2E0D" w:rsidRPr="00411EDE" w:rsidRDefault="008C2E0D" w:rsidP="008C2E0D">
      <w:pPr>
        <w:pStyle w:val="Zkladntext"/>
        <w:contextualSpacing/>
        <w:rPr>
          <w:rFonts w:ascii="Times New Roman" w:hAnsi="Times New Roman" w:cs="Times New Roman"/>
          <w:sz w:val="24"/>
          <w:szCs w:val="24"/>
        </w:rPr>
      </w:pPr>
    </w:p>
    <w:bookmarkEnd w:id="21"/>
    <w:p w14:paraId="7D2DEC1B" w14:textId="106476D6" w:rsidR="008C2E0D" w:rsidRPr="006B6771" w:rsidRDefault="00EC6D15" w:rsidP="008C2E0D">
      <w:pPr>
        <w:pStyle w:val="Zkladntext"/>
        <w:rPr>
          <w:rFonts w:ascii="Times New Roman" w:hAnsi="Times New Roman" w:cs="Times New Roman"/>
          <w:b/>
          <w:bCs/>
          <w:color w:val="BF8F00" w:themeColor="accent4" w:themeShade="BF"/>
          <w:sz w:val="24"/>
          <w:szCs w:val="24"/>
        </w:rPr>
      </w:pPr>
      <w:r>
        <w:rPr>
          <w:rFonts w:ascii="Times New Roman" w:hAnsi="Times New Roman" w:cs="Times New Roman"/>
          <w:b/>
          <w:bCs/>
          <w:color w:val="BF8F00" w:themeColor="accent4" w:themeShade="BF"/>
          <w:sz w:val="24"/>
          <w:szCs w:val="24"/>
        </w:rPr>
        <w:t xml:space="preserve">2.6 </w:t>
      </w:r>
      <w:r w:rsidR="008C2E0D" w:rsidRPr="006B6771">
        <w:rPr>
          <w:rFonts w:ascii="Times New Roman" w:hAnsi="Times New Roman" w:cs="Times New Roman"/>
          <w:b/>
          <w:bCs/>
          <w:color w:val="BF8F00" w:themeColor="accent4" w:themeShade="BF"/>
          <w:sz w:val="24"/>
          <w:szCs w:val="24"/>
        </w:rPr>
        <w:t xml:space="preserve">Zapojení studentů do vědecko-výzkumné činnosti </w:t>
      </w:r>
      <w:r w:rsidR="00DD2AD0" w:rsidRPr="006B6771">
        <w:rPr>
          <w:rFonts w:ascii="Times New Roman" w:hAnsi="Times New Roman" w:cs="Times New Roman"/>
          <w:b/>
          <w:bCs/>
          <w:color w:val="BF8F00" w:themeColor="accent4" w:themeShade="BF"/>
          <w:sz w:val="24"/>
          <w:szCs w:val="24"/>
        </w:rPr>
        <w:t>(</w:t>
      </w:r>
      <w:r w:rsidR="008C2E0D" w:rsidRPr="006B6771">
        <w:rPr>
          <w:rFonts w:ascii="Times New Roman" w:hAnsi="Times New Roman" w:cs="Times New Roman"/>
          <w:b/>
          <w:bCs/>
          <w:color w:val="BF8F00" w:themeColor="accent4" w:themeShade="BF"/>
          <w:sz w:val="24"/>
          <w:szCs w:val="24"/>
        </w:rPr>
        <w:t>strategický cíl C2.7</w:t>
      </w:r>
      <w:r w:rsidR="00DD2AD0" w:rsidRPr="006B6771">
        <w:rPr>
          <w:rFonts w:ascii="Times New Roman" w:hAnsi="Times New Roman" w:cs="Times New Roman"/>
          <w:b/>
          <w:bCs/>
          <w:color w:val="BF8F00" w:themeColor="accent4" w:themeShade="BF"/>
          <w:sz w:val="24"/>
          <w:szCs w:val="24"/>
        </w:rPr>
        <w:t>)</w:t>
      </w:r>
    </w:p>
    <w:p w14:paraId="05A32F7E" w14:textId="77777777" w:rsidR="008455A0" w:rsidRDefault="008455A0" w:rsidP="008C2E0D">
      <w:pPr>
        <w:pStyle w:val="Zkladntext"/>
        <w:jc w:val="both"/>
        <w:rPr>
          <w:rFonts w:ascii="Times New Roman" w:hAnsi="Times New Roman" w:cs="Times New Roman"/>
          <w:sz w:val="24"/>
          <w:szCs w:val="24"/>
        </w:rPr>
      </w:pPr>
    </w:p>
    <w:p w14:paraId="65C7C9BB" w14:textId="12709F7D" w:rsidR="008C2E0D" w:rsidRPr="008C2E0D" w:rsidRDefault="008C2E0D" w:rsidP="008C2E0D">
      <w:pPr>
        <w:pStyle w:val="Zkladntext"/>
        <w:jc w:val="both"/>
        <w:rPr>
          <w:rFonts w:ascii="Times New Roman" w:hAnsi="Times New Roman" w:cs="Times New Roman"/>
          <w:sz w:val="24"/>
          <w:szCs w:val="24"/>
        </w:rPr>
      </w:pPr>
      <w:r w:rsidRPr="008C2E0D">
        <w:rPr>
          <w:rFonts w:ascii="Times New Roman" w:hAnsi="Times New Roman" w:cs="Times New Roman"/>
          <w:sz w:val="24"/>
          <w:szCs w:val="24"/>
        </w:rPr>
        <w:t xml:space="preserve">Podpora vědecké činnosti studentů v navazujících magisterských a doktorských studijních programech probíhá tradičně především prostřednictvím Studentské grantové soutěže. V roce 2021 interní grantová agentura </w:t>
      </w:r>
      <w:r w:rsidR="008455A0">
        <w:rPr>
          <w:rFonts w:ascii="Times New Roman" w:hAnsi="Times New Roman" w:cs="Times New Roman"/>
          <w:sz w:val="24"/>
          <w:szCs w:val="24"/>
        </w:rPr>
        <w:t xml:space="preserve">univerzity </w:t>
      </w:r>
      <w:r w:rsidRPr="008C2E0D">
        <w:rPr>
          <w:rFonts w:ascii="Times New Roman" w:hAnsi="Times New Roman" w:cs="Times New Roman"/>
          <w:sz w:val="24"/>
          <w:szCs w:val="24"/>
        </w:rPr>
        <w:t>financovala tyto projekty (celkovou částkou 3.200.192 Kč):</w:t>
      </w:r>
    </w:p>
    <w:p w14:paraId="3C9309F0" w14:textId="77777777" w:rsidR="008C2E0D" w:rsidRPr="008C2E0D" w:rsidRDefault="008C2E0D" w:rsidP="008C2E0D">
      <w:pPr>
        <w:pStyle w:val="Zkladntext"/>
        <w:rPr>
          <w:rFonts w:ascii="Times New Roman" w:hAnsi="Times New Roman" w:cs="Times New Roman"/>
          <w:sz w:val="24"/>
          <w:szCs w:val="24"/>
        </w:rPr>
      </w:pPr>
    </w:p>
    <w:tbl>
      <w:tblPr>
        <w:tblW w:w="9092" w:type="dxa"/>
        <w:tblInd w:w="-10" w:type="dxa"/>
        <w:tblCellMar>
          <w:left w:w="0" w:type="dxa"/>
          <w:right w:w="0" w:type="dxa"/>
        </w:tblCellMar>
        <w:tblLook w:val="04A0" w:firstRow="1" w:lastRow="0" w:firstColumn="1" w:lastColumn="0" w:noHBand="0" w:noVBand="1"/>
      </w:tblPr>
      <w:tblGrid>
        <w:gridCol w:w="4536"/>
        <w:gridCol w:w="2268"/>
        <w:gridCol w:w="1117"/>
        <w:gridCol w:w="1101"/>
        <w:gridCol w:w="70"/>
      </w:tblGrid>
      <w:tr w:rsidR="008C2E0D" w:rsidRPr="008C2E0D" w14:paraId="3808652D" w14:textId="77777777" w:rsidTr="00A128CE">
        <w:trPr>
          <w:trHeight w:val="408"/>
        </w:trPr>
        <w:tc>
          <w:tcPr>
            <w:tcW w:w="4536" w:type="dxa"/>
            <w:vMerge w:val="restart"/>
            <w:tcBorders>
              <w:top w:val="single" w:sz="8" w:space="0" w:color="231F20"/>
              <w:left w:val="single" w:sz="8" w:space="0" w:color="231F20"/>
              <w:bottom w:val="single" w:sz="8" w:space="0" w:color="231F20"/>
              <w:right w:val="single" w:sz="8" w:space="0" w:color="231F20"/>
            </w:tcBorders>
            <w:shd w:val="clear" w:color="auto" w:fill="D0D1D1"/>
          </w:tcPr>
          <w:p w14:paraId="6FF11174" w14:textId="77777777" w:rsidR="008C2E0D" w:rsidRPr="008C2E0D" w:rsidRDefault="008C2E0D" w:rsidP="007B3CD5">
            <w:pPr>
              <w:pStyle w:val="TableParagraph"/>
              <w:ind w:left="0"/>
              <w:contextualSpacing/>
              <w:jc w:val="both"/>
              <w:rPr>
                <w:rFonts w:ascii="Times New Roman" w:hAnsi="Times New Roman" w:cs="Times New Roman"/>
                <w:lang w:val="en-US"/>
              </w:rPr>
            </w:pPr>
          </w:p>
          <w:p w14:paraId="0E37841B" w14:textId="77777777" w:rsidR="008C2E0D" w:rsidRPr="008C2E0D" w:rsidRDefault="008C2E0D" w:rsidP="007B3CD5">
            <w:pPr>
              <w:pStyle w:val="TableParagraph"/>
              <w:ind w:left="0"/>
              <w:contextualSpacing/>
              <w:jc w:val="both"/>
              <w:rPr>
                <w:rFonts w:ascii="Times New Roman" w:hAnsi="Times New Roman" w:cs="Times New Roman"/>
                <w:b/>
                <w:bCs/>
                <w:lang w:val="en-US"/>
              </w:rPr>
            </w:pPr>
            <w:proofErr w:type="spellStart"/>
            <w:r w:rsidRPr="008C2E0D">
              <w:rPr>
                <w:rFonts w:ascii="Times New Roman" w:hAnsi="Times New Roman" w:cs="Times New Roman"/>
                <w:b/>
                <w:bCs/>
                <w:color w:val="000000"/>
                <w:lang w:val="en-US"/>
              </w:rPr>
              <w:t>Název</w:t>
            </w:r>
            <w:proofErr w:type="spellEnd"/>
          </w:p>
        </w:tc>
        <w:tc>
          <w:tcPr>
            <w:tcW w:w="2268" w:type="dxa"/>
            <w:vMerge w:val="restart"/>
            <w:tcBorders>
              <w:top w:val="single" w:sz="8" w:space="0" w:color="231F20"/>
              <w:left w:val="nil"/>
              <w:bottom w:val="single" w:sz="8" w:space="0" w:color="231F20"/>
              <w:right w:val="single" w:sz="8" w:space="0" w:color="231F20"/>
            </w:tcBorders>
            <w:shd w:val="clear" w:color="auto" w:fill="D0D1D1"/>
          </w:tcPr>
          <w:p w14:paraId="02D3C81E" w14:textId="77777777" w:rsidR="008C2E0D" w:rsidRPr="008C2E0D" w:rsidRDefault="008C2E0D" w:rsidP="007B3CD5">
            <w:pPr>
              <w:pStyle w:val="TableParagraph"/>
              <w:ind w:left="0"/>
              <w:contextualSpacing/>
              <w:jc w:val="both"/>
              <w:rPr>
                <w:rFonts w:ascii="Times New Roman" w:hAnsi="Times New Roman" w:cs="Times New Roman"/>
                <w:lang w:val="en-US"/>
              </w:rPr>
            </w:pPr>
          </w:p>
          <w:p w14:paraId="11B0E53E" w14:textId="77777777" w:rsidR="008C2E0D" w:rsidRPr="008C2E0D" w:rsidRDefault="008C2E0D" w:rsidP="007B3CD5">
            <w:pPr>
              <w:pStyle w:val="TableParagraph"/>
              <w:ind w:left="0"/>
              <w:contextualSpacing/>
              <w:jc w:val="both"/>
              <w:rPr>
                <w:rFonts w:ascii="Times New Roman" w:hAnsi="Times New Roman" w:cs="Times New Roman"/>
                <w:b/>
                <w:bCs/>
                <w:lang w:val="en-US"/>
              </w:rPr>
            </w:pPr>
            <w:proofErr w:type="spellStart"/>
            <w:r w:rsidRPr="008C2E0D">
              <w:rPr>
                <w:rFonts w:ascii="Times New Roman" w:hAnsi="Times New Roman" w:cs="Times New Roman"/>
                <w:b/>
                <w:bCs/>
                <w:color w:val="000000"/>
                <w:lang w:val="en-US"/>
              </w:rPr>
              <w:t>Řešitel</w:t>
            </w:r>
            <w:proofErr w:type="spellEnd"/>
          </w:p>
        </w:tc>
        <w:tc>
          <w:tcPr>
            <w:tcW w:w="2218" w:type="dxa"/>
            <w:gridSpan w:val="2"/>
            <w:tcBorders>
              <w:top w:val="single" w:sz="8" w:space="0" w:color="231F20"/>
              <w:left w:val="nil"/>
              <w:bottom w:val="single" w:sz="8" w:space="0" w:color="231F20"/>
              <w:right w:val="single" w:sz="8" w:space="0" w:color="231F20"/>
            </w:tcBorders>
            <w:shd w:val="clear" w:color="auto" w:fill="D0D1D1"/>
            <w:hideMark/>
          </w:tcPr>
          <w:p w14:paraId="4A5733CC" w14:textId="77777777" w:rsidR="008C2E0D" w:rsidRPr="008C2E0D" w:rsidRDefault="008C2E0D" w:rsidP="007B3CD5">
            <w:pPr>
              <w:pStyle w:val="TableParagraph"/>
              <w:ind w:left="0"/>
              <w:contextualSpacing/>
              <w:jc w:val="both"/>
              <w:rPr>
                <w:rFonts w:ascii="Times New Roman" w:hAnsi="Times New Roman" w:cs="Times New Roman"/>
                <w:b/>
                <w:bCs/>
                <w:lang w:val="en-US"/>
              </w:rPr>
            </w:pPr>
            <w:proofErr w:type="spellStart"/>
            <w:r w:rsidRPr="008C2E0D">
              <w:rPr>
                <w:rFonts w:ascii="Times New Roman" w:hAnsi="Times New Roman" w:cs="Times New Roman"/>
                <w:b/>
                <w:bCs/>
                <w:color w:val="000000"/>
                <w:lang w:val="en-US"/>
              </w:rPr>
              <w:t>Doba</w:t>
            </w:r>
            <w:proofErr w:type="spellEnd"/>
            <w:r w:rsidRPr="008C2E0D">
              <w:rPr>
                <w:rFonts w:ascii="Times New Roman" w:hAnsi="Times New Roman" w:cs="Times New Roman"/>
                <w:b/>
                <w:bCs/>
                <w:color w:val="000000"/>
                <w:lang w:val="en-US"/>
              </w:rPr>
              <w:t xml:space="preserve"> </w:t>
            </w:r>
            <w:proofErr w:type="spellStart"/>
            <w:r w:rsidRPr="008C2E0D">
              <w:rPr>
                <w:rFonts w:ascii="Times New Roman" w:hAnsi="Times New Roman" w:cs="Times New Roman"/>
                <w:b/>
                <w:bCs/>
                <w:color w:val="000000"/>
                <w:lang w:val="en-US"/>
              </w:rPr>
              <w:t>řešení</w:t>
            </w:r>
            <w:proofErr w:type="spellEnd"/>
          </w:p>
        </w:tc>
        <w:tc>
          <w:tcPr>
            <w:tcW w:w="70" w:type="dxa"/>
            <w:vAlign w:val="center"/>
            <w:hideMark/>
          </w:tcPr>
          <w:p w14:paraId="0E6AF367" w14:textId="77777777" w:rsidR="008C2E0D" w:rsidRPr="008C2E0D" w:rsidRDefault="008C2E0D" w:rsidP="007B3CD5">
            <w:pPr>
              <w:rPr>
                <w:rFonts w:ascii="Calibri" w:hAnsi="Calibri" w:cs="Calibri"/>
                <w:sz w:val="22"/>
              </w:rPr>
            </w:pPr>
            <w:r w:rsidRPr="008C2E0D">
              <w:t> </w:t>
            </w:r>
          </w:p>
        </w:tc>
      </w:tr>
      <w:tr w:rsidR="008C2E0D" w:rsidRPr="008C2E0D" w14:paraId="3865B2E7" w14:textId="77777777" w:rsidTr="00A128CE">
        <w:trPr>
          <w:gridAfter w:val="1"/>
          <w:wAfter w:w="70" w:type="dxa"/>
          <w:trHeight w:val="275"/>
        </w:trPr>
        <w:tc>
          <w:tcPr>
            <w:tcW w:w="4536" w:type="dxa"/>
            <w:vMerge/>
            <w:tcBorders>
              <w:top w:val="single" w:sz="8" w:space="0" w:color="231F20"/>
              <w:left w:val="single" w:sz="8" w:space="0" w:color="231F20"/>
              <w:bottom w:val="single" w:sz="8" w:space="0" w:color="231F20"/>
              <w:right w:val="single" w:sz="8" w:space="0" w:color="231F20"/>
            </w:tcBorders>
            <w:vAlign w:val="center"/>
            <w:hideMark/>
          </w:tcPr>
          <w:p w14:paraId="351E3003" w14:textId="77777777" w:rsidR="008C2E0D" w:rsidRPr="008C2E0D" w:rsidRDefault="008C2E0D" w:rsidP="007B3CD5">
            <w:pPr>
              <w:rPr>
                <w:rFonts w:cs="Times New Roman"/>
                <w:b/>
                <w:bCs/>
                <w:sz w:val="22"/>
                <w:lang w:val="en-US"/>
              </w:rPr>
            </w:pPr>
          </w:p>
        </w:tc>
        <w:tc>
          <w:tcPr>
            <w:tcW w:w="2268" w:type="dxa"/>
            <w:vMerge/>
            <w:tcBorders>
              <w:top w:val="single" w:sz="8" w:space="0" w:color="231F20"/>
              <w:left w:val="nil"/>
              <w:bottom w:val="single" w:sz="8" w:space="0" w:color="231F20"/>
              <w:right w:val="single" w:sz="8" w:space="0" w:color="231F20"/>
            </w:tcBorders>
            <w:vAlign w:val="center"/>
            <w:hideMark/>
          </w:tcPr>
          <w:p w14:paraId="6224B390" w14:textId="77777777" w:rsidR="008C2E0D" w:rsidRPr="008C2E0D" w:rsidRDefault="008C2E0D" w:rsidP="007B3CD5">
            <w:pPr>
              <w:rPr>
                <w:rFonts w:cs="Times New Roman"/>
                <w:b/>
                <w:bCs/>
                <w:sz w:val="22"/>
                <w:lang w:val="en-US"/>
              </w:rPr>
            </w:pPr>
          </w:p>
        </w:tc>
        <w:tc>
          <w:tcPr>
            <w:tcW w:w="1117" w:type="dxa"/>
            <w:tcBorders>
              <w:top w:val="nil"/>
              <w:left w:val="nil"/>
              <w:bottom w:val="single" w:sz="8" w:space="0" w:color="231F20"/>
              <w:right w:val="single" w:sz="8" w:space="0" w:color="231F20"/>
            </w:tcBorders>
            <w:shd w:val="clear" w:color="auto" w:fill="D0D1D1"/>
            <w:hideMark/>
          </w:tcPr>
          <w:p w14:paraId="3509784D" w14:textId="2901F296" w:rsidR="008C2E0D" w:rsidRPr="008C2E0D" w:rsidRDefault="00A128CE" w:rsidP="007B3CD5">
            <w:pPr>
              <w:pStyle w:val="TableParagraph"/>
              <w:ind w:left="0"/>
              <w:contextualSpacing/>
              <w:jc w:val="both"/>
              <w:rPr>
                <w:rFonts w:ascii="Times New Roman" w:hAnsi="Times New Roman" w:cs="Times New Roman"/>
                <w:b/>
                <w:bCs/>
                <w:lang w:val="en-US"/>
              </w:rPr>
            </w:pPr>
            <w:r>
              <w:rPr>
                <w:rFonts w:ascii="Times New Roman" w:hAnsi="Times New Roman" w:cs="Times New Roman"/>
                <w:b/>
                <w:bCs/>
                <w:color w:val="000000"/>
                <w:lang w:val="en-US"/>
              </w:rPr>
              <w:t>o</w:t>
            </w:r>
            <w:r w:rsidR="008C2E0D" w:rsidRPr="008C2E0D">
              <w:rPr>
                <w:rFonts w:ascii="Times New Roman" w:hAnsi="Times New Roman" w:cs="Times New Roman"/>
                <w:b/>
                <w:bCs/>
                <w:color w:val="000000"/>
                <w:lang w:val="en-US"/>
              </w:rPr>
              <w:t>d</w:t>
            </w:r>
          </w:p>
        </w:tc>
        <w:tc>
          <w:tcPr>
            <w:tcW w:w="1101" w:type="dxa"/>
            <w:tcBorders>
              <w:top w:val="nil"/>
              <w:left w:val="nil"/>
              <w:bottom w:val="single" w:sz="8" w:space="0" w:color="231F20"/>
              <w:right w:val="single" w:sz="8" w:space="0" w:color="231F20"/>
            </w:tcBorders>
            <w:shd w:val="clear" w:color="auto" w:fill="D0D1D1"/>
            <w:hideMark/>
          </w:tcPr>
          <w:p w14:paraId="4758E568" w14:textId="77777777" w:rsidR="008C2E0D" w:rsidRPr="008C2E0D" w:rsidRDefault="008C2E0D" w:rsidP="007B3CD5">
            <w:pPr>
              <w:pStyle w:val="TableParagraph"/>
              <w:ind w:left="0"/>
              <w:contextualSpacing/>
              <w:jc w:val="both"/>
              <w:rPr>
                <w:rFonts w:ascii="Times New Roman" w:hAnsi="Times New Roman" w:cs="Times New Roman"/>
                <w:b/>
                <w:bCs/>
                <w:lang w:val="en-US"/>
              </w:rPr>
            </w:pPr>
            <w:r w:rsidRPr="008C2E0D">
              <w:rPr>
                <w:rFonts w:ascii="Times New Roman" w:hAnsi="Times New Roman" w:cs="Times New Roman"/>
                <w:b/>
                <w:bCs/>
                <w:color w:val="000000"/>
                <w:lang w:val="en-US"/>
              </w:rPr>
              <w:t>do</w:t>
            </w:r>
          </w:p>
        </w:tc>
      </w:tr>
      <w:tr w:rsidR="008C2E0D" w:rsidRPr="008C2E0D" w14:paraId="36A30D76" w14:textId="77777777" w:rsidTr="00A128CE">
        <w:trPr>
          <w:gridAfter w:val="1"/>
          <w:wAfter w:w="70" w:type="dxa"/>
          <w:trHeight w:val="902"/>
        </w:trPr>
        <w:tc>
          <w:tcPr>
            <w:tcW w:w="4536" w:type="dxa"/>
            <w:tcBorders>
              <w:top w:val="nil"/>
              <w:left w:val="single" w:sz="8" w:space="0" w:color="231F20"/>
              <w:bottom w:val="single" w:sz="8" w:space="0" w:color="231F20"/>
              <w:right w:val="single" w:sz="8" w:space="0" w:color="231F20"/>
            </w:tcBorders>
          </w:tcPr>
          <w:p w14:paraId="31F2FA09" w14:textId="3DA78B89" w:rsidR="008C2E0D" w:rsidRPr="008455A0" w:rsidRDefault="008C2E0D" w:rsidP="008455A0">
            <w:pPr>
              <w:pStyle w:val="TableParagraph"/>
              <w:ind w:left="0"/>
              <w:contextualSpacing/>
              <w:rPr>
                <w:rFonts w:ascii="Times New Roman" w:hAnsi="Times New Roman" w:cs="Times New Roman"/>
                <w:i/>
                <w:iCs/>
              </w:rPr>
            </w:pPr>
            <w:r w:rsidRPr="008C2E0D">
              <w:rPr>
                <w:rFonts w:ascii="Times New Roman" w:hAnsi="Times New Roman" w:cs="Times New Roman"/>
                <w:i/>
                <w:iCs/>
              </w:rPr>
              <w:t>Podpora vědeckých a prezentačních aktivit studentů doktorského programu historie a magisterského programu kulturní dějiny</w:t>
            </w:r>
          </w:p>
        </w:tc>
        <w:tc>
          <w:tcPr>
            <w:tcW w:w="2268" w:type="dxa"/>
            <w:tcBorders>
              <w:top w:val="nil"/>
              <w:left w:val="nil"/>
              <w:bottom w:val="single" w:sz="8" w:space="0" w:color="231F20"/>
              <w:right w:val="single" w:sz="8" w:space="0" w:color="231F20"/>
            </w:tcBorders>
            <w:hideMark/>
          </w:tcPr>
          <w:p w14:paraId="516F082E" w14:textId="5BDE5295" w:rsidR="008C2E0D" w:rsidRPr="008C2E0D" w:rsidRDefault="008C2E0D" w:rsidP="007B3CD5">
            <w:pPr>
              <w:pStyle w:val="TableParagraph"/>
              <w:ind w:left="0"/>
              <w:contextualSpacing/>
              <w:jc w:val="both"/>
              <w:rPr>
                <w:rFonts w:ascii="Times New Roman" w:hAnsi="Times New Roman" w:cs="Times New Roman"/>
                <w:lang w:val="en-US"/>
              </w:rPr>
            </w:pPr>
            <w:r>
              <w:rPr>
                <w:rFonts w:ascii="Times New Roman" w:hAnsi="Times New Roman" w:cs="Times New Roman"/>
                <w:lang w:val="en-US"/>
              </w:rPr>
              <w:t xml:space="preserve">doc. Mgr. Pavel </w:t>
            </w:r>
            <w:r w:rsidRPr="008C2E0D">
              <w:rPr>
                <w:rFonts w:ascii="Times New Roman" w:hAnsi="Times New Roman" w:cs="Times New Roman"/>
                <w:lang w:val="en-US"/>
              </w:rPr>
              <w:t>Marek</w:t>
            </w:r>
            <w:r>
              <w:rPr>
                <w:rFonts w:ascii="Times New Roman" w:hAnsi="Times New Roman" w:cs="Times New Roman"/>
                <w:lang w:val="en-US"/>
              </w:rPr>
              <w:t>,</w:t>
            </w:r>
            <w:r w:rsidRPr="008C2E0D">
              <w:rPr>
                <w:rFonts w:ascii="Times New Roman" w:hAnsi="Times New Roman" w:cs="Times New Roman"/>
                <w:lang w:val="en-US"/>
              </w:rPr>
              <w:t xml:space="preserve"> Ph.D.</w:t>
            </w:r>
          </w:p>
        </w:tc>
        <w:tc>
          <w:tcPr>
            <w:tcW w:w="1117" w:type="dxa"/>
            <w:tcBorders>
              <w:top w:val="nil"/>
              <w:left w:val="nil"/>
              <w:bottom w:val="single" w:sz="8" w:space="0" w:color="231F20"/>
              <w:right w:val="single" w:sz="8" w:space="0" w:color="231F20"/>
            </w:tcBorders>
            <w:hideMark/>
          </w:tcPr>
          <w:p w14:paraId="2B99AF8B" w14:textId="23E79DF0" w:rsidR="008C2E0D" w:rsidRPr="008C2E0D" w:rsidRDefault="008C2E0D" w:rsidP="007B3CD5">
            <w:pPr>
              <w:pStyle w:val="TableParagraph"/>
              <w:ind w:left="0"/>
              <w:contextualSpacing/>
              <w:jc w:val="both"/>
              <w:rPr>
                <w:rFonts w:ascii="Times New Roman" w:hAnsi="Times New Roman" w:cs="Times New Roman"/>
                <w:lang w:val="en-US"/>
              </w:rPr>
            </w:pPr>
            <w:r w:rsidRPr="008C2E0D">
              <w:rPr>
                <w:rFonts w:ascii="Times New Roman" w:hAnsi="Times New Roman" w:cs="Times New Roman"/>
                <w:lang w:val="en-US"/>
              </w:rPr>
              <w:t>1.</w:t>
            </w:r>
            <w:r>
              <w:rPr>
                <w:rFonts w:ascii="Times New Roman" w:hAnsi="Times New Roman" w:cs="Times New Roman"/>
                <w:lang w:val="en-US"/>
              </w:rPr>
              <w:t xml:space="preserve"> </w:t>
            </w:r>
            <w:r w:rsidRPr="008C2E0D">
              <w:rPr>
                <w:rFonts w:ascii="Times New Roman" w:hAnsi="Times New Roman" w:cs="Times New Roman"/>
                <w:lang w:val="en-US"/>
              </w:rPr>
              <w:t>1.</w:t>
            </w:r>
            <w:r>
              <w:rPr>
                <w:rFonts w:ascii="Times New Roman" w:hAnsi="Times New Roman" w:cs="Times New Roman"/>
                <w:lang w:val="en-US"/>
              </w:rPr>
              <w:t xml:space="preserve"> </w:t>
            </w:r>
            <w:r w:rsidRPr="008C2E0D">
              <w:rPr>
                <w:rFonts w:ascii="Times New Roman" w:hAnsi="Times New Roman" w:cs="Times New Roman"/>
                <w:lang w:val="en-US"/>
              </w:rPr>
              <w:t>2021</w:t>
            </w:r>
          </w:p>
        </w:tc>
        <w:tc>
          <w:tcPr>
            <w:tcW w:w="1101" w:type="dxa"/>
            <w:tcBorders>
              <w:top w:val="nil"/>
              <w:left w:val="nil"/>
              <w:bottom w:val="single" w:sz="8" w:space="0" w:color="231F20"/>
              <w:right w:val="single" w:sz="8" w:space="0" w:color="231F20"/>
            </w:tcBorders>
            <w:hideMark/>
          </w:tcPr>
          <w:p w14:paraId="41F03160" w14:textId="11E0740B" w:rsidR="008C2E0D" w:rsidRPr="008C2E0D" w:rsidRDefault="008C2E0D" w:rsidP="007B3CD5">
            <w:pPr>
              <w:pStyle w:val="TableParagraph"/>
              <w:ind w:left="0"/>
              <w:contextualSpacing/>
              <w:jc w:val="both"/>
              <w:rPr>
                <w:rFonts w:ascii="Times New Roman" w:hAnsi="Times New Roman" w:cs="Times New Roman"/>
                <w:lang w:val="en-US"/>
              </w:rPr>
            </w:pPr>
            <w:r w:rsidRPr="008C2E0D">
              <w:rPr>
                <w:rFonts w:ascii="Times New Roman" w:hAnsi="Times New Roman" w:cs="Times New Roman"/>
                <w:lang w:val="en-US"/>
              </w:rPr>
              <w:t>31.</w:t>
            </w:r>
            <w:r>
              <w:rPr>
                <w:rFonts w:ascii="Times New Roman" w:hAnsi="Times New Roman" w:cs="Times New Roman"/>
                <w:lang w:val="en-US"/>
              </w:rPr>
              <w:t xml:space="preserve"> </w:t>
            </w:r>
            <w:r w:rsidRPr="008C2E0D">
              <w:rPr>
                <w:rFonts w:ascii="Times New Roman" w:hAnsi="Times New Roman" w:cs="Times New Roman"/>
                <w:lang w:val="en-US"/>
              </w:rPr>
              <w:t>12.</w:t>
            </w:r>
            <w:r>
              <w:rPr>
                <w:rFonts w:ascii="Times New Roman" w:hAnsi="Times New Roman" w:cs="Times New Roman"/>
                <w:lang w:val="en-US"/>
              </w:rPr>
              <w:t xml:space="preserve"> </w:t>
            </w:r>
            <w:r w:rsidRPr="008C2E0D">
              <w:rPr>
                <w:rFonts w:ascii="Times New Roman" w:hAnsi="Times New Roman" w:cs="Times New Roman"/>
                <w:lang w:val="en-US"/>
              </w:rPr>
              <w:t>2021</w:t>
            </w:r>
          </w:p>
        </w:tc>
      </w:tr>
      <w:tr w:rsidR="008C2E0D" w:rsidRPr="008C2E0D" w14:paraId="62CF287D" w14:textId="77777777" w:rsidTr="00A128CE">
        <w:trPr>
          <w:gridAfter w:val="1"/>
          <w:wAfter w:w="70" w:type="dxa"/>
          <w:trHeight w:val="718"/>
        </w:trPr>
        <w:tc>
          <w:tcPr>
            <w:tcW w:w="4536" w:type="dxa"/>
            <w:tcBorders>
              <w:top w:val="nil"/>
              <w:left w:val="single" w:sz="8" w:space="0" w:color="231F20"/>
              <w:bottom w:val="single" w:sz="8" w:space="0" w:color="231F20"/>
              <w:right w:val="single" w:sz="8" w:space="0" w:color="231F20"/>
            </w:tcBorders>
            <w:hideMark/>
          </w:tcPr>
          <w:p w14:paraId="28483CB0" w14:textId="77777777" w:rsidR="008C2E0D" w:rsidRPr="008C2E0D" w:rsidRDefault="008C2E0D" w:rsidP="008455A0">
            <w:pPr>
              <w:pStyle w:val="TableParagraph"/>
              <w:ind w:left="0"/>
              <w:contextualSpacing/>
              <w:rPr>
                <w:rFonts w:ascii="Times New Roman" w:hAnsi="Times New Roman" w:cs="Times New Roman"/>
                <w:i/>
                <w:iCs/>
              </w:rPr>
            </w:pPr>
            <w:r w:rsidRPr="008C2E0D">
              <w:rPr>
                <w:rFonts w:ascii="Times New Roman" w:hAnsi="Times New Roman" w:cs="Times New Roman"/>
                <w:i/>
                <w:iCs/>
              </w:rPr>
              <w:t>Podpora vědeckých aktivit studentů doktorského a magisterského programu Filosofie</w:t>
            </w:r>
          </w:p>
        </w:tc>
        <w:tc>
          <w:tcPr>
            <w:tcW w:w="2268" w:type="dxa"/>
            <w:tcBorders>
              <w:top w:val="nil"/>
              <w:left w:val="nil"/>
              <w:bottom w:val="single" w:sz="8" w:space="0" w:color="231F20"/>
              <w:right w:val="single" w:sz="8" w:space="0" w:color="231F20"/>
            </w:tcBorders>
            <w:hideMark/>
          </w:tcPr>
          <w:p w14:paraId="764CF716" w14:textId="33340DD1" w:rsidR="008C2E0D" w:rsidRPr="008C2E0D" w:rsidRDefault="008C2E0D" w:rsidP="007B3CD5">
            <w:pPr>
              <w:pStyle w:val="TableParagraph"/>
              <w:ind w:left="0"/>
              <w:contextualSpacing/>
              <w:jc w:val="both"/>
              <w:rPr>
                <w:rFonts w:ascii="Times New Roman" w:hAnsi="Times New Roman" w:cs="Times New Roman"/>
              </w:rPr>
            </w:pPr>
            <w:r>
              <w:rPr>
                <w:rFonts w:ascii="Times New Roman" w:hAnsi="Times New Roman" w:cs="Times New Roman"/>
              </w:rPr>
              <w:t xml:space="preserve">Mgr. Ondřej </w:t>
            </w:r>
            <w:r w:rsidRPr="008C2E0D">
              <w:rPr>
                <w:rFonts w:ascii="Times New Roman" w:hAnsi="Times New Roman" w:cs="Times New Roman"/>
              </w:rPr>
              <w:t>Krása</w:t>
            </w:r>
            <w:r>
              <w:rPr>
                <w:rFonts w:ascii="Times New Roman" w:hAnsi="Times New Roman" w:cs="Times New Roman"/>
              </w:rPr>
              <w:t>,</w:t>
            </w:r>
            <w:r w:rsidRPr="008C2E0D">
              <w:rPr>
                <w:rFonts w:ascii="Times New Roman" w:hAnsi="Times New Roman" w:cs="Times New Roman"/>
              </w:rPr>
              <w:t xml:space="preserve"> Ph.D.</w:t>
            </w:r>
          </w:p>
        </w:tc>
        <w:tc>
          <w:tcPr>
            <w:tcW w:w="1117" w:type="dxa"/>
            <w:tcBorders>
              <w:top w:val="nil"/>
              <w:left w:val="nil"/>
              <w:bottom w:val="single" w:sz="8" w:space="0" w:color="231F20"/>
              <w:right w:val="single" w:sz="8" w:space="0" w:color="231F20"/>
            </w:tcBorders>
            <w:hideMark/>
          </w:tcPr>
          <w:p w14:paraId="01B00E51" w14:textId="09EFBA1F" w:rsidR="008C2E0D" w:rsidRPr="008C2E0D" w:rsidRDefault="008C2E0D" w:rsidP="007B3CD5">
            <w:pPr>
              <w:pStyle w:val="TableParagraph"/>
              <w:ind w:left="0"/>
              <w:contextualSpacing/>
              <w:jc w:val="both"/>
              <w:rPr>
                <w:rFonts w:ascii="Times New Roman" w:hAnsi="Times New Roman" w:cs="Times New Roman"/>
                <w:lang w:val="en-US"/>
              </w:rPr>
            </w:pPr>
            <w:r w:rsidRPr="008C2E0D">
              <w:rPr>
                <w:rFonts w:ascii="Times New Roman" w:hAnsi="Times New Roman" w:cs="Times New Roman"/>
                <w:lang w:val="en-US"/>
              </w:rPr>
              <w:t>1.</w:t>
            </w:r>
            <w:r>
              <w:rPr>
                <w:rFonts w:ascii="Times New Roman" w:hAnsi="Times New Roman" w:cs="Times New Roman"/>
                <w:lang w:val="en-US"/>
              </w:rPr>
              <w:t xml:space="preserve"> </w:t>
            </w:r>
            <w:r w:rsidRPr="008C2E0D">
              <w:rPr>
                <w:rFonts w:ascii="Times New Roman" w:hAnsi="Times New Roman" w:cs="Times New Roman"/>
                <w:lang w:val="en-US"/>
              </w:rPr>
              <w:t>1.</w:t>
            </w:r>
            <w:r>
              <w:rPr>
                <w:rFonts w:ascii="Times New Roman" w:hAnsi="Times New Roman" w:cs="Times New Roman"/>
                <w:lang w:val="en-US"/>
              </w:rPr>
              <w:t xml:space="preserve"> </w:t>
            </w:r>
            <w:r w:rsidRPr="008C2E0D">
              <w:rPr>
                <w:rFonts w:ascii="Times New Roman" w:hAnsi="Times New Roman" w:cs="Times New Roman"/>
                <w:lang w:val="en-US"/>
              </w:rPr>
              <w:t>2021</w:t>
            </w:r>
          </w:p>
        </w:tc>
        <w:tc>
          <w:tcPr>
            <w:tcW w:w="1101" w:type="dxa"/>
            <w:tcBorders>
              <w:top w:val="nil"/>
              <w:left w:val="nil"/>
              <w:bottom w:val="single" w:sz="8" w:space="0" w:color="231F20"/>
              <w:right w:val="single" w:sz="8" w:space="0" w:color="231F20"/>
            </w:tcBorders>
            <w:hideMark/>
          </w:tcPr>
          <w:p w14:paraId="5A21EEB3" w14:textId="5D9243CC" w:rsidR="008C2E0D" w:rsidRPr="008C2E0D" w:rsidRDefault="008C2E0D" w:rsidP="007B3CD5">
            <w:pPr>
              <w:pStyle w:val="TableParagraph"/>
              <w:ind w:left="0"/>
              <w:contextualSpacing/>
              <w:jc w:val="both"/>
              <w:rPr>
                <w:rFonts w:ascii="Times New Roman" w:hAnsi="Times New Roman" w:cs="Times New Roman"/>
                <w:lang w:val="en-US"/>
              </w:rPr>
            </w:pPr>
            <w:r w:rsidRPr="008C2E0D">
              <w:rPr>
                <w:rFonts w:ascii="Times New Roman" w:hAnsi="Times New Roman" w:cs="Times New Roman"/>
                <w:lang w:val="en-US"/>
              </w:rPr>
              <w:t>31.</w:t>
            </w:r>
            <w:r>
              <w:rPr>
                <w:rFonts w:ascii="Times New Roman" w:hAnsi="Times New Roman" w:cs="Times New Roman"/>
                <w:lang w:val="en-US"/>
              </w:rPr>
              <w:t xml:space="preserve"> </w:t>
            </w:r>
            <w:r w:rsidRPr="008C2E0D">
              <w:rPr>
                <w:rFonts w:ascii="Times New Roman" w:hAnsi="Times New Roman" w:cs="Times New Roman"/>
                <w:lang w:val="en-US"/>
              </w:rPr>
              <w:t>12.</w:t>
            </w:r>
            <w:r>
              <w:rPr>
                <w:rFonts w:ascii="Times New Roman" w:hAnsi="Times New Roman" w:cs="Times New Roman"/>
                <w:lang w:val="en-US"/>
              </w:rPr>
              <w:t xml:space="preserve"> </w:t>
            </w:r>
            <w:r w:rsidRPr="008C2E0D">
              <w:rPr>
                <w:rFonts w:ascii="Times New Roman" w:hAnsi="Times New Roman" w:cs="Times New Roman"/>
                <w:lang w:val="en-US"/>
              </w:rPr>
              <w:t>2021</w:t>
            </w:r>
          </w:p>
        </w:tc>
      </w:tr>
      <w:tr w:rsidR="00A128CE" w14:paraId="38921668" w14:textId="77777777" w:rsidTr="00C564A4">
        <w:tc>
          <w:tcPr>
            <w:tcW w:w="9022" w:type="dxa"/>
            <w:gridSpan w:val="4"/>
            <w:vAlign w:val="center"/>
            <w:hideMark/>
          </w:tcPr>
          <w:p w14:paraId="29AEECF2" w14:textId="2FBBC151" w:rsidR="00A128CE" w:rsidRPr="00A128CE" w:rsidRDefault="00A128CE" w:rsidP="00A128CE">
            <w:pPr>
              <w:jc w:val="center"/>
              <w:rPr>
                <w:rFonts w:eastAsia="Times New Roman" w:cs="Times New Roman"/>
                <w:sz w:val="20"/>
                <w:szCs w:val="20"/>
                <w:lang w:eastAsia="cs-CZ"/>
              </w:rPr>
            </w:pPr>
            <w:r w:rsidRPr="00A128CE">
              <w:rPr>
                <w:rFonts w:cs="Times New Roman"/>
                <w:b/>
                <w:bCs/>
                <w:i/>
                <w:iCs/>
                <w:sz w:val="22"/>
              </w:rPr>
              <w:t>Tabulka 23:</w:t>
            </w:r>
            <w:r w:rsidRPr="00A128CE">
              <w:rPr>
                <w:rFonts w:cs="Times New Roman"/>
                <w:i/>
                <w:iCs/>
                <w:sz w:val="22"/>
              </w:rPr>
              <w:t xml:space="preserve"> Projekty Studentské grantové soutěže řešené na fa</w:t>
            </w:r>
            <w:r>
              <w:rPr>
                <w:rFonts w:cs="Times New Roman"/>
                <w:i/>
                <w:iCs/>
                <w:sz w:val="22"/>
              </w:rPr>
              <w:t>kultě v roce 2021</w:t>
            </w:r>
          </w:p>
        </w:tc>
        <w:tc>
          <w:tcPr>
            <w:tcW w:w="70" w:type="dxa"/>
            <w:vAlign w:val="center"/>
            <w:hideMark/>
          </w:tcPr>
          <w:p w14:paraId="36C4D7A8" w14:textId="77777777" w:rsidR="00A128CE" w:rsidRDefault="00A128CE" w:rsidP="007B3CD5">
            <w:pPr>
              <w:rPr>
                <w:rFonts w:eastAsia="Times New Roman" w:cs="Times New Roman"/>
                <w:sz w:val="20"/>
                <w:szCs w:val="20"/>
                <w:lang w:eastAsia="cs-CZ"/>
              </w:rPr>
            </w:pPr>
          </w:p>
        </w:tc>
      </w:tr>
    </w:tbl>
    <w:p w14:paraId="01AF2DF0" w14:textId="30E7E4EC" w:rsidR="008C2E0D" w:rsidRPr="008455A0" w:rsidRDefault="008C2E0D" w:rsidP="008C2E0D">
      <w:pPr>
        <w:shd w:val="clear" w:color="auto" w:fill="FFFFFF"/>
        <w:spacing w:after="0"/>
        <w:rPr>
          <w:rFonts w:cs="Times New Roman"/>
          <w:szCs w:val="24"/>
          <w:lang w:eastAsia="cs-CZ"/>
        </w:rPr>
      </w:pPr>
      <w:r w:rsidRPr="008455A0">
        <w:rPr>
          <w:rFonts w:cs="Times New Roman"/>
          <w:szCs w:val="24"/>
          <w:lang w:eastAsia="cs-CZ"/>
        </w:rPr>
        <w:t>Nově přijatí doktorandi začali</w:t>
      </w:r>
      <w:r w:rsidR="008455A0">
        <w:rPr>
          <w:rFonts w:cs="Times New Roman"/>
          <w:szCs w:val="24"/>
          <w:lang w:eastAsia="cs-CZ"/>
        </w:rPr>
        <w:t xml:space="preserve"> </w:t>
      </w:r>
      <w:r w:rsidRPr="008455A0">
        <w:rPr>
          <w:rFonts w:cs="Times New Roman"/>
          <w:szCs w:val="24"/>
          <w:lang w:eastAsia="cs-CZ"/>
        </w:rPr>
        <w:t xml:space="preserve">využívat spolu se stávajícími studenty všechny možnosti podpory z UPCE, FF, ÚHV, KFR a projektu </w:t>
      </w:r>
      <w:r w:rsidR="008455A0" w:rsidRPr="008455A0">
        <w:rPr>
          <w:rFonts w:cs="Times New Roman"/>
          <w:szCs w:val="24"/>
          <w:lang w:eastAsia="cs-CZ"/>
        </w:rPr>
        <w:t>C</w:t>
      </w:r>
      <w:r w:rsidRPr="008455A0">
        <w:rPr>
          <w:rFonts w:cs="Times New Roman"/>
          <w:szCs w:val="24"/>
          <w:lang w:eastAsia="cs-CZ"/>
        </w:rPr>
        <w:t xml:space="preserve">entra pro etiku, tj. především nákup textových zdrojů, využívání místnosti pro doktorandy, zapojení do výzkumných aktivit ústavu, katedry a centra, </w:t>
      </w:r>
      <w:r w:rsidR="00011D06">
        <w:rPr>
          <w:rFonts w:cs="Times New Roman"/>
          <w:szCs w:val="24"/>
          <w:lang w:eastAsia="cs-CZ"/>
        </w:rPr>
        <w:t>účast na</w:t>
      </w:r>
      <w:r w:rsidRPr="008455A0">
        <w:rPr>
          <w:rFonts w:cs="Times New Roman"/>
          <w:szCs w:val="24"/>
          <w:lang w:eastAsia="cs-CZ"/>
        </w:rPr>
        <w:t xml:space="preserve"> doktorandských seminář</w:t>
      </w:r>
      <w:r w:rsidR="00011D06">
        <w:rPr>
          <w:rFonts w:cs="Times New Roman"/>
          <w:szCs w:val="24"/>
          <w:lang w:eastAsia="cs-CZ"/>
        </w:rPr>
        <w:t>ích</w:t>
      </w:r>
      <w:r w:rsidRPr="008455A0">
        <w:rPr>
          <w:rFonts w:cs="Times New Roman"/>
          <w:szCs w:val="24"/>
          <w:lang w:eastAsia="cs-CZ"/>
        </w:rPr>
        <w:t xml:space="preserve"> a konferencí</w:t>
      </w:r>
      <w:r w:rsidR="00011D06">
        <w:rPr>
          <w:rFonts w:cs="Times New Roman"/>
          <w:szCs w:val="24"/>
          <w:lang w:eastAsia="cs-CZ"/>
        </w:rPr>
        <w:t>ch</w:t>
      </w:r>
      <w:r w:rsidRPr="008455A0">
        <w:rPr>
          <w:rFonts w:cs="Times New Roman"/>
          <w:szCs w:val="24"/>
          <w:lang w:eastAsia="cs-CZ"/>
        </w:rPr>
        <w:t>.</w:t>
      </w:r>
    </w:p>
    <w:p w14:paraId="3881F74D" w14:textId="77777777" w:rsidR="008C2E0D" w:rsidRPr="008455A0" w:rsidRDefault="008C2E0D" w:rsidP="008C2E0D">
      <w:pPr>
        <w:shd w:val="clear" w:color="auto" w:fill="FFFFFF"/>
        <w:spacing w:after="0"/>
        <w:rPr>
          <w:rFonts w:cs="Times New Roman"/>
          <w:szCs w:val="24"/>
          <w:lang w:eastAsia="cs-CZ"/>
        </w:rPr>
      </w:pPr>
    </w:p>
    <w:p w14:paraId="6CF917C5" w14:textId="1E6691EF" w:rsidR="008C2E0D" w:rsidRPr="008455A0" w:rsidRDefault="008C2E0D" w:rsidP="008455A0">
      <w:pPr>
        <w:pStyle w:val="Zkladntext"/>
        <w:contextualSpacing/>
        <w:jc w:val="both"/>
        <w:rPr>
          <w:rFonts w:ascii="Times New Roman" w:hAnsi="Times New Roman" w:cs="Times New Roman"/>
          <w:sz w:val="24"/>
          <w:szCs w:val="24"/>
        </w:rPr>
      </w:pPr>
      <w:r w:rsidRPr="008455A0">
        <w:rPr>
          <w:rFonts w:ascii="Times New Roman" w:hAnsi="Times New Roman" w:cs="Times New Roman"/>
          <w:sz w:val="24"/>
          <w:szCs w:val="24"/>
        </w:rPr>
        <w:t>Studenti doktorských SP se v roce 2021 zapojili také do práce vědeckých týmů</w:t>
      </w:r>
      <w:r w:rsidR="008455A0">
        <w:rPr>
          <w:rFonts w:ascii="Times New Roman" w:hAnsi="Times New Roman" w:cs="Times New Roman"/>
          <w:sz w:val="24"/>
          <w:szCs w:val="24"/>
        </w:rPr>
        <w:t xml:space="preserve"> a nejlepší z nich získali vnitřní </w:t>
      </w:r>
      <w:r w:rsidR="00011D06">
        <w:rPr>
          <w:rFonts w:ascii="Times New Roman" w:hAnsi="Times New Roman" w:cs="Times New Roman"/>
          <w:sz w:val="24"/>
          <w:szCs w:val="24"/>
        </w:rPr>
        <w:t>granty</w:t>
      </w:r>
      <w:r w:rsidR="008455A0">
        <w:rPr>
          <w:rFonts w:ascii="Times New Roman" w:hAnsi="Times New Roman" w:cs="Times New Roman"/>
          <w:sz w:val="24"/>
          <w:szCs w:val="24"/>
        </w:rPr>
        <w:t xml:space="preserve"> v rámci výše zmíněných dvou projektů. O tyto vnitřní </w:t>
      </w:r>
      <w:r w:rsidR="00011D06">
        <w:rPr>
          <w:rFonts w:ascii="Times New Roman" w:hAnsi="Times New Roman" w:cs="Times New Roman"/>
          <w:sz w:val="24"/>
          <w:szCs w:val="24"/>
        </w:rPr>
        <w:t>granty</w:t>
      </w:r>
      <w:r w:rsidR="008455A0">
        <w:rPr>
          <w:rFonts w:ascii="Times New Roman" w:hAnsi="Times New Roman" w:cs="Times New Roman"/>
          <w:sz w:val="24"/>
          <w:szCs w:val="24"/>
        </w:rPr>
        <w:t xml:space="preserve"> se soutěžilo a byly přiděleny za podmínky, že doktorandi vycestují do zahraničí a odevzdají odborné texty.</w:t>
      </w:r>
    </w:p>
    <w:p w14:paraId="2B11C665" w14:textId="77777777" w:rsidR="008C2E0D" w:rsidRPr="008455A0" w:rsidRDefault="008C2E0D" w:rsidP="008C2E0D">
      <w:pPr>
        <w:pStyle w:val="Zkladntext"/>
        <w:contextualSpacing/>
        <w:rPr>
          <w:rFonts w:ascii="Times New Roman" w:hAnsi="Times New Roman" w:cs="Times New Roman"/>
          <w:sz w:val="24"/>
          <w:szCs w:val="24"/>
        </w:rPr>
      </w:pPr>
    </w:p>
    <w:p w14:paraId="63F4E4D6" w14:textId="2465E29E" w:rsidR="008C2E0D" w:rsidRDefault="008C2E0D" w:rsidP="008C2E0D">
      <w:pPr>
        <w:spacing w:after="0"/>
        <w:rPr>
          <w:rFonts w:cs="Times New Roman"/>
        </w:rPr>
      </w:pPr>
      <w:r w:rsidRPr="008455A0">
        <w:rPr>
          <w:rFonts w:cs="Times New Roman"/>
        </w:rPr>
        <w:t>Navzdory nepříznivé epidemické situaci realizovalo velké množství studentů krátkodobé i</w:t>
      </w:r>
      <w:r w:rsidR="003215C5">
        <w:rPr>
          <w:rFonts w:cs="Times New Roman"/>
        </w:rPr>
        <w:t> </w:t>
      </w:r>
      <w:r w:rsidRPr="008455A0">
        <w:rPr>
          <w:rFonts w:cs="Times New Roman"/>
        </w:rPr>
        <w:t>dlouhodobé zahraniční výjezdy, v jejichž rámci přednášeli výsledky své badatelské činnosti, konzultovali své vědecké záměry a bádali v knihovnách a archivech. Výjezdy se uskutečnily díky stipendiu BTHA/BAYHOST (</w:t>
      </w:r>
      <w:proofErr w:type="spellStart"/>
      <w:r w:rsidRPr="008455A0">
        <w:rPr>
          <w:rFonts w:cs="Times New Roman"/>
        </w:rPr>
        <w:t>Bayerisch-Tschechische</w:t>
      </w:r>
      <w:proofErr w:type="spellEnd"/>
      <w:r w:rsidRPr="008455A0">
        <w:rPr>
          <w:rFonts w:cs="Times New Roman"/>
        </w:rPr>
        <w:t xml:space="preserve"> </w:t>
      </w:r>
      <w:proofErr w:type="spellStart"/>
      <w:r w:rsidRPr="008455A0">
        <w:rPr>
          <w:rFonts w:cs="Times New Roman"/>
        </w:rPr>
        <w:t>Hochschulagentur</w:t>
      </w:r>
      <w:proofErr w:type="spellEnd"/>
      <w:r w:rsidRPr="008455A0">
        <w:rPr>
          <w:rFonts w:cs="Times New Roman"/>
        </w:rPr>
        <w:t>), Erasmus+, projektům IGA a vnitřním grantovým soutěžím ÚHV a KFR, CEEPUS a Centru pro etiku (OP VV).</w:t>
      </w:r>
    </w:p>
    <w:p w14:paraId="44FBBEE8" w14:textId="77777777" w:rsidR="008C2E0D" w:rsidRDefault="008C2E0D" w:rsidP="008C2E0D">
      <w:pPr>
        <w:spacing w:after="0"/>
        <w:rPr>
          <w:rFonts w:cs="Times New Roman"/>
        </w:rPr>
      </w:pPr>
    </w:p>
    <w:p w14:paraId="64C00C68" w14:textId="2A8CFED1" w:rsidR="008C2E0D" w:rsidRPr="008455A0" w:rsidRDefault="008C2E0D" w:rsidP="008455A0">
      <w:pPr>
        <w:shd w:val="clear" w:color="auto" w:fill="FFFFFF"/>
        <w:spacing w:after="0"/>
        <w:rPr>
          <w:rFonts w:cs="Times New Roman"/>
          <w:szCs w:val="24"/>
        </w:rPr>
      </w:pPr>
      <w:r w:rsidRPr="008455A0">
        <w:rPr>
          <w:rFonts w:cs="Times New Roman"/>
          <w:b/>
          <w:bCs/>
          <w:szCs w:val="24"/>
        </w:rPr>
        <w:t>KFR</w:t>
      </w:r>
      <w:r w:rsidRPr="008455A0">
        <w:rPr>
          <w:rFonts w:cs="Times New Roman"/>
          <w:szCs w:val="24"/>
        </w:rPr>
        <w:t xml:space="preserve">: </w:t>
      </w:r>
      <w:r w:rsidRPr="008455A0">
        <w:rPr>
          <w:rFonts w:cs="Times New Roman"/>
          <w:bCs/>
          <w:szCs w:val="24"/>
        </w:rPr>
        <w:t xml:space="preserve">Kromě doktorandského semináře pro české studenty probíhaly v anglickém programu </w:t>
      </w:r>
      <w:proofErr w:type="spellStart"/>
      <w:r w:rsidRPr="008455A0">
        <w:rPr>
          <w:rFonts w:cs="Times New Roman"/>
          <w:bCs/>
          <w:i/>
          <w:szCs w:val="24"/>
        </w:rPr>
        <w:t>research</w:t>
      </w:r>
      <w:proofErr w:type="spellEnd"/>
      <w:r w:rsidRPr="008455A0">
        <w:rPr>
          <w:rFonts w:cs="Times New Roman"/>
          <w:bCs/>
          <w:i/>
          <w:szCs w:val="24"/>
        </w:rPr>
        <w:t xml:space="preserve"> </w:t>
      </w:r>
      <w:proofErr w:type="spellStart"/>
      <w:r w:rsidRPr="008455A0">
        <w:rPr>
          <w:rFonts w:cs="Times New Roman"/>
          <w:bCs/>
          <w:i/>
          <w:szCs w:val="24"/>
        </w:rPr>
        <w:t>seminar</w:t>
      </w:r>
      <w:r w:rsidR="008455A0">
        <w:rPr>
          <w:rFonts w:cs="Times New Roman"/>
          <w:bCs/>
          <w:i/>
          <w:szCs w:val="24"/>
        </w:rPr>
        <w:t>s</w:t>
      </w:r>
      <w:proofErr w:type="spellEnd"/>
      <w:r w:rsidRPr="008455A0">
        <w:rPr>
          <w:rFonts w:cs="Times New Roman"/>
          <w:bCs/>
          <w:szCs w:val="24"/>
        </w:rPr>
        <w:t xml:space="preserve"> (každé úterý 14-16 hod.) a </w:t>
      </w:r>
      <w:r w:rsidRPr="008455A0">
        <w:rPr>
          <w:rFonts w:cs="Times New Roman"/>
          <w:bCs/>
          <w:i/>
          <w:szCs w:val="24"/>
        </w:rPr>
        <w:t>doktorandský seminář</w:t>
      </w:r>
      <w:r w:rsidRPr="008455A0">
        <w:rPr>
          <w:rFonts w:cs="Times New Roman"/>
          <w:bCs/>
          <w:szCs w:val="24"/>
        </w:rPr>
        <w:t xml:space="preserve"> (každé úterý 10-12 hod.).</w:t>
      </w:r>
      <w:r w:rsidRPr="008455A0">
        <w:rPr>
          <w:rFonts w:cs="Times New Roman"/>
          <w:bCs/>
          <w:szCs w:val="24"/>
          <w:lang w:eastAsia="cs-CZ"/>
        </w:rPr>
        <w:t xml:space="preserve"> Rovněž </w:t>
      </w:r>
      <w:r w:rsidRPr="008455A0">
        <w:rPr>
          <w:rFonts w:cs="Times New Roman"/>
          <w:szCs w:val="24"/>
        </w:rPr>
        <w:t>byly realizovány dva cykly kated</w:t>
      </w:r>
      <w:r w:rsidR="008455A0">
        <w:rPr>
          <w:rFonts w:cs="Times New Roman"/>
          <w:szCs w:val="24"/>
        </w:rPr>
        <w:t>rového</w:t>
      </w:r>
      <w:r w:rsidRPr="008455A0">
        <w:rPr>
          <w:rFonts w:cs="Times New Roman"/>
          <w:szCs w:val="24"/>
        </w:rPr>
        <w:t xml:space="preserve"> semináře KFR (platforma pro odbornou diskusi členů katedry </w:t>
      </w:r>
      <w:proofErr w:type="gramStart"/>
      <w:r w:rsidRPr="008455A0">
        <w:rPr>
          <w:rFonts w:cs="Times New Roman"/>
          <w:szCs w:val="24"/>
        </w:rPr>
        <w:t>filosofie</w:t>
      </w:r>
      <w:proofErr w:type="gramEnd"/>
      <w:r w:rsidRPr="008455A0">
        <w:rPr>
          <w:rFonts w:cs="Times New Roman"/>
          <w:szCs w:val="24"/>
        </w:rPr>
        <w:t xml:space="preserve"> a religionistiky, doktorandů a studentů nižších stupňů studia). Doktorandi spoluorganizovali mezinárodní doktorandskou konferenci </w:t>
      </w:r>
      <w:proofErr w:type="spellStart"/>
      <w:r w:rsidRPr="008455A0">
        <w:rPr>
          <w:rFonts w:cs="Times New Roman"/>
          <w:i/>
          <w:iCs/>
          <w:szCs w:val="24"/>
        </w:rPr>
        <w:t>Wellbeing</w:t>
      </w:r>
      <w:proofErr w:type="spellEnd"/>
      <w:r w:rsidRPr="008455A0">
        <w:rPr>
          <w:rFonts w:cs="Times New Roman"/>
          <w:i/>
          <w:iCs/>
          <w:szCs w:val="24"/>
        </w:rPr>
        <w:t xml:space="preserve">, </w:t>
      </w:r>
      <w:proofErr w:type="spellStart"/>
      <w:r w:rsidRPr="008455A0">
        <w:rPr>
          <w:rFonts w:cs="Times New Roman"/>
          <w:i/>
          <w:iCs/>
          <w:szCs w:val="24"/>
        </w:rPr>
        <w:t>Harm</w:t>
      </w:r>
      <w:proofErr w:type="spellEnd"/>
      <w:r w:rsidRPr="008455A0">
        <w:rPr>
          <w:rFonts w:cs="Times New Roman"/>
          <w:i/>
          <w:iCs/>
          <w:szCs w:val="24"/>
        </w:rPr>
        <w:t xml:space="preserve"> and </w:t>
      </w:r>
      <w:r w:rsidRPr="008455A0">
        <w:rPr>
          <w:rFonts w:cs="Times New Roman"/>
          <w:i/>
          <w:iCs/>
          <w:szCs w:val="24"/>
        </w:rPr>
        <w:lastRenderedPageBreak/>
        <w:t>Religion</w:t>
      </w:r>
      <w:r w:rsidRPr="008455A0">
        <w:rPr>
          <w:rFonts w:cs="Times New Roman"/>
          <w:szCs w:val="24"/>
        </w:rPr>
        <w:t xml:space="preserve"> (9.</w:t>
      </w:r>
      <w:r w:rsidR="008455A0">
        <w:rPr>
          <w:rFonts w:cs="Times New Roman"/>
          <w:szCs w:val="24"/>
        </w:rPr>
        <w:t xml:space="preserve"> – </w:t>
      </w:r>
      <w:r w:rsidRPr="008455A0">
        <w:rPr>
          <w:rFonts w:cs="Times New Roman"/>
          <w:szCs w:val="24"/>
        </w:rPr>
        <w:t xml:space="preserve">11. </w:t>
      </w:r>
      <w:r w:rsidR="008455A0">
        <w:rPr>
          <w:rFonts w:cs="Times New Roman"/>
          <w:szCs w:val="24"/>
        </w:rPr>
        <w:t>září</w:t>
      </w:r>
      <w:r w:rsidRPr="008455A0">
        <w:rPr>
          <w:rFonts w:cs="Times New Roman"/>
          <w:szCs w:val="24"/>
        </w:rPr>
        <w:t xml:space="preserve"> 2021 v Brně, 40 účastníků, </w:t>
      </w:r>
      <w:r w:rsidR="008455A0">
        <w:rPr>
          <w:rFonts w:cs="Times New Roman"/>
          <w:szCs w:val="24"/>
        </w:rPr>
        <w:t>tři</w:t>
      </w:r>
      <w:r w:rsidRPr="008455A0">
        <w:rPr>
          <w:rFonts w:cs="Times New Roman"/>
          <w:szCs w:val="24"/>
        </w:rPr>
        <w:t xml:space="preserve"> hlavní řečníci</w:t>
      </w:r>
      <w:r w:rsidR="008455A0">
        <w:rPr>
          <w:rFonts w:cs="Times New Roman"/>
          <w:szCs w:val="24"/>
        </w:rPr>
        <w:t>:</w:t>
      </w:r>
      <w:r w:rsidRPr="008455A0">
        <w:rPr>
          <w:rFonts w:cs="Times New Roman"/>
          <w:szCs w:val="24"/>
        </w:rPr>
        <w:t xml:space="preserve"> Michal </w:t>
      </w:r>
      <w:proofErr w:type="spellStart"/>
      <w:r w:rsidRPr="008455A0">
        <w:rPr>
          <w:rFonts w:cs="Times New Roman"/>
          <w:szCs w:val="24"/>
        </w:rPr>
        <w:t>Pagis</w:t>
      </w:r>
      <w:proofErr w:type="spellEnd"/>
      <w:r w:rsidRPr="008455A0">
        <w:rPr>
          <w:rFonts w:cs="Times New Roman"/>
          <w:szCs w:val="24"/>
        </w:rPr>
        <w:t xml:space="preserve">, Andrea de Antoni, Radek </w:t>
      </w:r>
      <w:proofErr w:type="spellStart"/>
      <w:r w:rsidRPr="008455A0">
        <w:rPr>
          <w:rFonts w:cs="Times New Roman"/>
          <w:szCs w:val="24"/>
        </w:rPr>
        <w:t>Kundt</w:t>
      </w:r>
      <w:proofErr w:type="spellEnd"/>
      <w:r w:rsidRPr="008455A0">
        <w:rPr>
          <w:rFonts w:cs="Times New Roman"/>
          <w:szCs w:val="24"/>
        </w:rPr>
        <w:t xml:space="preserve">; konference </w:t>
      </w:r>
      <w:r w:rsidR="008455A0">
        <w:rPr>
          <w:rFonts w:cs="Times New Roman"/>
          <w:szCs w:val="24"/>
        </w:rPr>
        <w:t>byla</w:t>
      </w:r>
      <w:r w:rsidRPr="008455A0">
        <w:rPr>
          <w:rFonts w:cs="Times New Roman"/>
          <w:szCs w:val="24"/>
        </w:rPr>
        <w:t xml:space="preserve"> pořádána ve spoluprác</w:t>
      </w:r>
      <w:r w:rsidR="008455A0">
        <w:rPr>
          <w:rFonts w:cs="Times New Roman"/>
          <w:szCs w:val="24"/>
        </w:rPr>
        <w:t>i</w:t>
      </w:r>
      <w:r w:rsidRPr="008455A0">
        <w:rPr>
          <w:rFonts w:cs="Times New Roman"/>
          <w:szCs w:val="24"/>
        </w:rPr>
        <w:t xml:space="preserve"> s CEU </w:t>
      </w:r>
      <w:proofErr w:type="spellStart"/>
      <w:r w:rsidRPr="008455A0">
        <w:rPr>
          <w:rFonts w:cs="Times New Roman"/>
          <w:szCs w:val="24"/>
        </w:rPr>
        <w:t>Budapest</w:t>
      </w:r>
      <w:proofErr w:type="spellEnd"/>
      <w:r w:rsidR="008455A0">
        <w:rPr>
          <w:rFonts w:cs="Times New Roman"/>
          <w:szCs w:val="24"/>
        </w:rPr>
        <w:t>,</w:t>
      </w:r>
      <w:r w:rsidRPr="008455A0">
        <w:rPr>
          <w:rFonts w:cs="Times New Roman"/>
          <w:szCs w:val="24"/>
        </w:rPr>
        <w:t xml:space="preserve"> FF </w:t>
      </w:r>
      <w:r w:rsidR="008455A0">
        <w:rPr>
          <w:rFonts w:cs="Times New Roman"/>
          <w:szCs w:val="24"/>
        </w:rPr>
        <w:t>UK Praha</w:t>
      </w:r>
      <w:r w:rsidRPr="008455A0">
        <w:rPr>
          <w:rFonts w:cs="Times New Roman"/>
          <w:szCs w:val="24"/>
        </w:rPr>
        <w:t xml:space="preserve"> a FF MU</w:t>
      </w:r>
      <w:r w:rsidR="008455A0">
        <w:rPr>
          <w:rFonts w:cs="Times New Roman"/>
          <w:szCs w:val="24"/>
        </w:rPr>
        <w:t xml:space="preserve"> Brno</w:t>
      </w:r>
      <w:r w:rsidRPr="008455A0">
        <w:rPr>
          <w:rFonts w:cs="Times New Roman"/>
          <w:szCs w:val="24"/>
        </w:rPr>
        <w:t>).</w:t>
      </w:r>
      <w:r w:rsidR="008455A0">
        <w:rPr>
          <w:rFonts w:cs="Times New Roman"/>
          <w:szCs w:val="24"/>
        </w:rPr>
        <w:t xml:space="preserve"> Dále se u</w:t>
      </w:r>
      <w:r w:rsidRPr="008455A0">
        <w:rPr>
          <w:rFonts w:cs="Times New Roman"/>
          <w:szCs w:val="24"/>
        </w:rPr>
        <w:t xml:space="preserve">skutečnil tradiční výjezdní workshop </w:t>
      </w:r>
      <w:r w:rsidRPr="008455A0">
        <w:rPr>
          <w:rFonts w:cs="Times New Roman"/>
          <w:i/>
          <w:iCs/>
          <w:szCs w:val="24"/>
        </w:rPr>
        <w:t>Filosofie v horách</w:t>
      </w:r>
      <w:r w:rsidRPr="008455A0">
        <w:rPr>
          <w:rFonts w:cs="Times New Roman"/>
          <w:szCs w:val="24"/>
        </w:rPr>
        <w:t xml:space="preserve">, téma ročníku 2021 </w:t>
      </w:r>
      <w:r w:rsidR="008455A0">
        <w:rPr>
          <w:rFonts w:cs="Times New Roman"/>
          <w:szCs w:val="24"/>
        </w:rPr>
        <w:t xml:space="preserve">bylo </w:t>
      </w:r>
      <w:r w:rsidRPr="008455A0">
        <w:rPr>
          <w:rFonts w:cs="Times New Roman"/>
          <w:szCs w:val="24"/>
        </w:rPr>
        <w:t>„Orientovat se v myšlení“.</w:t>
      </w:r>
      <w:r w:rsidR="008455A0">
        <w:rPr>
          <w:rFonts w:cs="Times New Roman"/>
          <w:szCs w:val="24"/>
        </w:rPr>
        <w:t xml:space="preserve"> Kromě toho p</w:t>
      </w:r>
      <w:r w:rsidRPr="008455A0">
        <w:rPr>
          <w:rFonts w:cs="Times New Roman"/>
          <w:szCs w:val="24"/>
        </w:rPr>
        <w:t xml:space="preserve">roběhl cyklus zvaných přednášek </w:t>
      </w:r>
      <w:r w:rsidRPr="008455A0">
        <w:rPr>
          <w:rFonts w:cs="Times New Roman"/>
          <w:i/>
          <w:iCs/>
          <w:szCs w:val="24"/>
        </w:rPr>
        <w:t xml:space="preserve">Kavárna </w:t>
      </w:r>
      <w:proofErr w:type="spellStart"/>
      <w:r w:rsidRPr="008455A0">
        <w:rPr>
          <w:rFonts w:cs="Times New Roman"/>
          <w:i/>
          <w:iCs/>
          <w:szCs w:val="24"/>
        </w:rPr>
        <w:t>Universitas</w:t>
      </w:r>
      <w:proofErr w:type="spellEnd"/>
      <w:r w:rsidRPr="008455A0">
        <w:rPr>
          <w:rFonts w:cs="Times New Roman"/>
          <w:szCs w:val="24"/>
        </w:rPr>
        <w:t xml:space="preserve"> organizovaný doktorandy pro akademickou obec i veřejnost.</w:t>
      </w:r>
      <w:r w:rsidR="008455A0">
        <w:rPr>
          <w:rFonts w:cs="Times New Roman"/>
          <w:szCs w:val="24"/>
        </w:rPr>
        <w:t xml:space="preserve"> Co se týká </w:t>
      </w:r>
      <w:r w:rsidRPr="008455A0">
        <w:rPr>
          <w:rFonts w:cs="Times New Roman"/>
          <w:szCs w:val="24"/>
        </w:rPr>
        <w:t>zahraničních mobilit studentů doktorského programu</w:t>
      </w:r>
      <w:r w:rsidR="008455A0">
        <w:rPr>
          <w:rFonts w:cs="Times New Roman"/>
          <w:szCs w:val="24"/>
        </w:rPr>
        <w:t xml:space="preserve">, </w:t>
      </w:r>
      <w:r w:rsidR="009C50FC">
        <w:rPr>
          <w:rFonts w:cs="Times New Roman"/>
          <w:szCs w:val="24"/>
        </w:rPr>
        <w:t>bylo jich realizováno</w:t>
      </w:r>
      <w:r w:rsidR="008455A0">
        <w:rPr>
          <w:rFonts w:cs="Times New Roman"/>
          <w:szCs w:val="24"/>
        </w:rPr>
        <w:t xml:space="preserve"> hned několik</w:t>
      </w:r>
      <w:r w:rsidRPr="008455A0">
        <w:rPr>
          <w:rFonts w:cs="Times New Roman"/>
          <w:szCs w:val="24"/>
        </w:rPr>
        <w:t xml:space="preserve"> (</w:t>
      </w:r>
      <w:proofErr w:type="spellStart"/>
      <w:r w:rsidRPr="008455A0">
        <w:rPr>
          <w:rFonts w:cs="Times New Roman"/>
          <w:szCs w:val="24"/>
        </w:rPr>
        <w:t>Ghent</w:t>
      </w:r>
      <w:proofErr w:type="spellEnd"/>
      <w:r w:rsidRPr="008455A0">
        <w:rPr>
          <w:rFonts w:cs="Times New Roman"/>
          <w:szCs w:val="24"/>
        </w:rPr>
        <w:t xml:space="preserve">, Švýcarsko, Porto, </w:t>
      </w:r>
      <w:r w:rsidR="00A16882">
        <w:rPr>
          <w:rFonts w:cs="Times New Roman"/>
          <w:szCs w:val="24"/>
        </w:rPr>
        <w:t xml:space="preserve">plus </w:t>
      </w:r>
      <w:r w:rsidRPr="008455A0">
        <w:rPr>
          <w:rFonts w:cs="Times New Roman"/>
          <w:szCs w:val="24"/>
        </w:rPr>
        <w:t xml:space="preserve">tuzemské cesty). Doktorand </w:t>
      </w:r>
      <w:r w:rsidR="009C50FC">
        <w:rPr>
          <w:rFonts w:cs="Times New Roman"/>
          <w:szCs w:val="24"/>
        </w:rPr>
        <w:t xml:space="preserve">Mgr. </w:t>
      </w:r>
      <w:r w:rsidRPr="008455A0">
        <w:rPr>
          <w:rFonts w:cs="Times New Roman"/>
          <w:szCs w:val="24"/>
        </w:rPr>
        <w:t xml:space="preserve">David Rozen pak získal </w:t>
      </w:r>
      <w:proofErr w:type="spellStart"/>
      <w:r w:rsidRPr="008455A0">
        <w:rPr>
          <w:rFonts w:cs="Times New Roman"/>
          <w:szCs w:val="24"/>
        </w:rPr>
        <w:t>mobilitní</w:t>
      </w:r>
      <w:proofErr w:type="spellEnd"/>
      <w:r w:rsidRPr="008455A0">
        <w:rPr>
          <w:rFonts w:cs="Times New Roman"/>
          <w:szCs w:val="24"/>
        </w:rPr>
        <w:t xml:space="preserve"> stipendium </w:t>
      </w:r>
      <w:r w:rsidR="00A16882">
        <w:rPr>
          <w:rFonts w:cs="Times New Roman"/>
          <w:szCs w:val="24"/>
        </w:rPr>
        <w:t xml:space="preserve">v programu </w:t>
      </w:r>
      <w:proofErr w:type="spellStart"/>
      <w:r w:rsidRPr="008455A0">
        <w:rPr>
          <w:rFonts w:cs="Times New Roman"/>
          <w:szCs w:val="24"/>
        </w:rPr>
        <w:t>Aktion</w:t>
      </w:r>
      <w:proofErr w:type="spellEnd"/>
      <w:r w:rsidRPr="008455A0">
        <w:rPr>
          <w:rFonts w:cs="Times New Roman"/>
          <w:szCs w:val="24"/>
        </w:rPr>
        <w:t>.</w:t>
      </w:r>
      <w:r w:rsidR="008455A0">
        <w:rPr>
          <w:rFonts w:cs="Times New Roman"/>
          <w:szCs w:val="24"/>
        </w:rPr>
        <w:t xml:space="preserve"> </w:t>
      </w:r>
      <w:r w:rsidR="00A16882">
        <w:rPr>
          <w:rFonts w:cs="Times New Roman"/>
          <w:szCs w:val="24"/>
        </w:rPr>
        <w:t>D</w:t>
      </w:r>
      <w:r w:rsidRPr="008455A0">
        <w:rPr>
          <w:rFonts w:cs="Times New Roman"/>
          <w:szCs w:val="24"/>
        </w:rPr>
        <w:t xml:space="preserve">oktorandi </w:t>
      </w:r>
      <w:proofErr w:type="gramStart"/>
      <w:r w:rsidR="009C50FC">
        <w:rPr>
          <w:rFonts w:cs="Times New Roman"/>
          <w:szCs w:val="24"/>
        </w:rPr>
        <w:t>filosofie</w:t>
      </w:r>
      <w:proofErr w:type="gramEnd"/>
      <w:r w:rsidR="009C50FC">
        <w:rPr>
          <w:rFonts w:cs="Times New Roman"/>
          <w:szCs w:val="24"/>
        </w:rPr>
        <w:t xml:space="preserve"> a religionistiky </w:t>
      </w:r>
      <w:r w:rsidR="00A16882">
        <w:rPr>
          <w:rFonts w:cs="Times New Roman"/>
          <w:szCs w:val="24"/>
        </w:rPr>
        <w:t xml:space="preserve">vydali dohromady </w:t>
      </w:r>
      <w:r w:rsidRPr="008455A0">
        <w:rPr>
          <w:rFonts w:cs="Times New Roman"/>
          <w:szCs w:val="24"/>
        </w:rPr>
        <w:t>šest publikací a</w:t>
      </w:r>
      <w:r w:rsidR="003215C5">
        <w:rPr>
          <w:rFonts w:cs="Times New Roman"/>
          <w:szCs w:val="24"/>
        </w:rPr>
        <w:t> </w:t>
      </w:r>
      <w:r w:rsidRPr="008455A0">
        <w:rPr>
          <w:rFonts w:cs="Times New Roman"/>
          <w:szCs w:val="24"/>
        </w:rPr>
        <w:t>podíleli se na provozu odborné knihovny.</w:t>
      </w:r>
      <w:r w:rsidR="00492E6F">
        <w:rPr>
          <w:rFonts w:cs="Times New Roman"/>
          <w:szCs w:val="24"/>
        </w:rPr>
        <w:t xml:space="preserve"> Disertační práce obhájili dva doktorandi, a to Mgr. Jana Stejskalová, </w:t>
      </w:r>
      <w:r w:rsidR="00492E6F" w:rsidRPr="00492E6F">
        <w:rPr>
          <w:rFonts w:cs="Times New Roman"/>
          <w:i/>
          <w:iCs/>
          <w:szCs w:val="24"/>
        </w:rPr>
        <w:t xml:space="preserve">Komenský v díle Dmytra </w:t>
      </w:r>
      <w:proofErr w:type="spellStart"/>
      <w:r w:rsidR="00492E6F" w:rsidRPr="00492E6F">
        <w:rPr>
          <w:rFonts w:cs="Times New Roman"/>
          <w:i/>
          <w:iCs/>
          <w:szCs w:val="24"/>
        </w:rPr>
        <w:t>Čyževského</w:t>
      </w:r>
      <w:proofErr w:type="spellEnd"/>
      <w:r w:rsidR="00492E6F">
        <w:rPr>
          <w:rFonts w:cs="Times New Roman"/>
          <w:szCs w:val="24"/>
        </w:rPr>
        <w:t xml:space="preserve"> a Mgr. Vojtěch Janů, </w:t>
      </w:r>
      <w:proofErr w:type="spellStart"/>
      <w:r w:rsidR="00492E6F" w:rsidRPr="00492E6F">
        <w:rPr>
          <w:rFonts w:cs="Times New Roman"/>
          <w:i/>
          <w:iCs/>
          <w:szCs w:val="24"/>
        </w:rPr>
        <w:t>Searlovo</w:t>
      </w:r>
      <w:proofErr w:type="spellEnd"/>
      <w:r w:rsidR="00492E6F" w:rsidRPr="00492E6F">
        <w:rPr>
          <w:rFonts w:cs="Times New Roman"/>
          <w:i/>
          <w:iCs/>
          <w:szCs w:val="24"/>
        </w:rPr>
        <w:t xml:space="preserve"> pojetí biologického naturalismu</w:t>
      </w:r>
      <w:r w:rsidR="00492E6F">
        <w:rPr>
          <w:rFonts w:cs="Times New Roman"/>
          <w:szCs w:val="24"/>
        </w:rPr>
        <w:t>.</w:t>
      </w:r>
    </w:p>
    <w:p w14:paraId="36A8CB52" w14:textId="77777777" w:rsidR="008C2E0D" w:rsidRPr="008455A0" w:rsidRDefault="008C2E0D" w:rsidP="008455A0">
      <w:pPr>
        <w:autoSpaceDE w:val="0"/>
        <w:autoSpaceDN w:val="0"/>
        <w:adjustRightInd w:val="0"/>
        <w:spacing w:after="0"/>
        <w:rPr>
          <w:rFonts w:cs="Times New Roman"/>
          <w:szCs w:val="24"/>
        </w:rPr>
      </w:pPr>
    </w:p>
    <w:p w14:paraId="4BE9AD80" w14:textId="16ACF4FB" w:rsidR="008C2E0D" w:rsidRPr="008455A0" w:rsidRDefault="008C2E0D" w:rsidP="009C50FC">
      <w:pPr>
        <w:spacing w:after="0"/>
        <w:rPr>
          <w:rFonts w:cs="Times New Roman"/>
          <w:szCs w:val="24"/>
        </w:rPr>
      </w:pPr>
      <w:r w:rsidRPr="008455A0">
        <w:rPr>
          <w:rFonts w:cs="Times New Roman"/>
          <w:b/>
          <w:bCs/>
          <w:szCs w:val="24"/>
        </w:rPr>
        <w:t>ÚHV</w:t>
      </w:r>
      <w:r w:rsidRPr="008455A0">
        <w:rPr>
          <w:rFonts w:cs="Times New Roman"/>
          <w:szCs w:val="24"/>
        </w:rPr>
        <w:t xml:space="preserve">: Celoroční program </w:t>
      </w:r>
      <w:r w:rsidR="009C50FC">
        <w:rPr>
          <w:rFonts w:cs="Times New Roman"/>
          <w:szCs w:val="24"/>
        </w:rPr>
        <w:t xml:space="preserve">pořádaný garantem studia ve spolupráci s doktorandy </w:t>
      </w:r>
      <w:r w:rsidRPr="008455A0">
        <w:rPr>
          <w:rFonts w:cs="Times New Roman"/>
          <w:szCs w:val="24"/>
        </w:rPr>
        <w:t>sestával z</w:t>
      </w:r>
      <w:r w:rsidR="003215C5">
        <w:rPr>
          <w:rFonts w:cs="Times New Roman"/>
          <w:szCs w:val="24"/>
        </w:rPr>
        <w:t> </w:t>
      </w:r>
      <w:r w:rsidRPr="008455A0">
        <w:rPr>
          <w:rFonts w:cs="Times New Roman"/>
          <w:szCs w:val="24"/>
        </w:rPr>
        <w:t>šestnácti kolokvií s pozvanými hosty a dvou</w:t>
      </w:r>
      <w:r w:rsidR="009C50FC">
        <w:rPr>
          <w:rFonts w:cs="Times New Roman"/>
          <w:szCs w:val="24"/>
        </w:rPr>
        <w:t xml:space="preserve"> </w:t>
      </w:r>
      <w:r w:rsidRPr="008455A0">
        <w:rPr>
          <w:rFonts w:cs="Times New Roman"/>
          <w:szCs w:val="24"/>
        </w:rPr>
        <w:t xml:space="preserve">doktorských čtení. Hosté byli z českých pracovišť i ze zahraničí </w:t>
      </w:r>
      <w:r w:rsidR="009C50FC">
        <w:rPr>
          <w:rFonts w:cs="Times New Roman"/>
          <w:szCs w:val="24"/>
        </w:rPr>
        <w:t>–</w:t>
      </w:r>
      <w:r w:rsidRPr="008455A0">
        <w:rPr>
          <w:rFonts w:cs="Times New Roman"/>
          <w:szCs w:val="24"/>
        </w:rPr>
        <w:t xml:space="preserve"> </w:t>
      </w:r>
      <w:r w:rsidR="009C50FC">
        <w:rPr>
          <w:rFonts w:cs="Times New Roman"/>
          <w:szCs w:val="24"/>
        </w:rPr>
        <w:t xml:space="preserve">zavítal k nám </w:t>
      </w:r>
      <w:r w:rsidRPr="008455A0">
        <w:rPr>
          <w:rFonts w:cs="Times New Roman"/>
          <w:szCs w:val="24"/>
        </w:rPr>
        <w:t xml:space="preserve">prof. Christopher E. </w:t>
      </w:r>
      <w:proofErr w:type="spellStart"/>
      <w:r w:rsidRPr="008455A0">
        <w:rPr>
          <w:rFonts w:cs="Times New Roman"/>
          <w:szCs w:val="24"/>
        </w:rPr>
        <w:t>Forth</w:t>
      </w:r>
      <w:proofErr w:type="spellEnd"/>
      <w:r w:rsidR="009C50FC">
        <w:rPr>
          <w:rFonts w:cs="Times New Roman"/>
          <w:szCs w:val="24"/>
        </w:rPr>
        <w:t xml:space="preserve"> </w:t>
      </w:r>
      <w:r w:rsidRPr="008455A0">
        <w:rPr>
          <w:rFonts w:cs="Times New Roman"/>
          <w:szCs w:val="24"/>
        </w:rPr>
        <w:t xml:space="preserve">(University </w:t>
      </w:r>
      <w:proofErr w:type="spellStart"/>
      <w:r w:rsidRPr="008455A0">
        <w:rPr>
          <w:rFonts w:cs="Times New Roman"/>
          <w:szCs w:val="24"/>
        </w:rPr>
        <w:t>of</w:t>
      </w:r>
      <w:proofErr w:type="spellEnd"/>
      <w:r w:rsidRPr="008455A0">
        <w:rPr>
          <w:rFonts w:cs="Times New Roman"/>
          <w:szCs w:val="24"/>
        </w:rPr>
        <w:t xml:space="preserve"> Kansas), </w:t>
      </w:r>
      <w:r w:rsidR="009C50FC">
        <w:rPr>
          <w:rFonts w:cs="Times New Roman"/>
          <w:szCs w:val="24"/>
        </w:rPr>
        <w:t xml:space="preserve">celý semestr tu pobývala </w:t>
      </w:r>
      <w:r w:rsidRPr="008455A0">
        <w:rPr>
          <w:rFonts w:cs="Times New Roman"/>
          <w:szCs w:val="24"/>
        </w:rPr>
        <w:t>Violeta Ruiz Cuenca, Ph.D. (</w:t>
      </w:r>
      <w:proofErr w:type="spellStart"/>
      <w:r w:rsidRPr="008455A0">
        <w:rPr>
          <w:rFonts w:cs="Times New Roman"/>
          <w:szCs w:val="24"/>
        </w:rPr>
        <w:t>Universidad</w:t>
      </w:r>
      <w:proofErr w:type="spellEnd"/>
      <w:r w:rsidRPr="008455A0">
        <w:rPr>
          <w:rFonts w:cs="Times New Roman"/>
          <w:szCs w:val="24"/>
        </w:rPr>
        <w:t xml:space="preserve"> </w:t>
      </w:r>
      <w:proofErr w:type="spellStart"/>
      <w:r w:rsidRPr="008455A0">
        <w:rPr>
          <w:rFonts w:cs="Times New Roman"/>
          <w:szCs w:val="24"/>
        </w:rPr>
        <w:t>Autónoma</w:t>
      </w:r>
      <w:proofErr w:type="spellEnd"/>
      <w:r w:rsidRPr="008455A0">
        <w:rPr>
          <w:rFonts w:cs="Times New Roman"/>
          <w:szCs w:val="24"/>
        </w:rPr>
        <w:t xml:space="preserve"> de Barcelona)</w:t>
      </w:r>
      <w:r w:rsidR="009C50FC">
        <w:rPr>
          <w:rFonts w:cs="Times New Roman"/>
          <w:szCs w:val="24"/>
        </w:rPr>
        <w:t xml:space="preserve"> a</w:t>
      </w:r>
      <w:r w:rsidR="003215C5">
        <w:rPr>
          <w:rFonts w:cs="Times New Roman"/>
          <w:szCs w:val="24"/>
        </w:rPr>
        <w:t> </w:t>
      </w:r>
      <w:r w:rsidR="009C50FC">
        <w:rPr>
          <w:rFonts w:cs="Times New Roman"/>
          <w:szCs w:val="24"/>
        </w:rPr>
        <w:t>v prosinci pak online vystoupila</w:t>
      </w:r>
      <w:r w:rsidRPr="008455A0">
        <w:rPr>
          <w:rFonts w:cs="Times New Roman"/>
          <w:szCs w:val="24"/>
        </w:rPr>
        <w:t xml:space="preserve"> Dr. Mona Garloff (</w:t>
      </w:r>
      <w:proofErr w:type="spellStart"/>
      <w:r w:rsidRPr="008455A0">
        <w:rPr>
          <w:rFonts w:cs="Times New Roman"/>
          <w:szCs w:val="24"/>
        </w:rPr>
        <w:t>Universität</w:t>
      </w:r>
      <w:proofErr w:type="spellEnd"/>
      <w:r w:rsidRPr="008455A0">
        <w:rPr>
          <w:rFonts w:cs="Times New Roman"/>
          <w:szCs w:val="24"/>
        </w:rPr>
        <w:t xml:space="preserve"> Innsbruck).</w:t>
      </w:r>
      <w:r w:rsidR="009C50FC">
        <w:rPr>
          <w:rFonts w:cs="Times New Roman"/>
          <w:szCs w:val="24"/>
        </w:rPr>
        <w:t xml:space="preserve"> </w:t>
      </w:r>
      <w:r w:rsidRPr="008455A0">
        <w:rPr>
          <w:rFonts w:cs="Times New Roman"/>
          <w:szCs w:val="24"/>
        </w:rPr>
        <w:t xml:space="preserve">Ve dnech 16. – 18. </w:t>
      </w:r>
      <w:r w:rsidR="003215C5">
        <w:rPr>
          <w:rFonts w:cs="Times New Roman"/>
          <w:szCs w:val="24"/>
        </w:rPr>
        <w:t>září</w:t>
      </w:r>
      <w:r w:rsidRPr="008455A0">
        <w:rPr>
          <w:rFonts w:cs="Times New Roman"/>
          <w:szCs w:val="24"/>
        </w:rPr>
        <w:t xml:space="preserve"> 2021 proběhl na ÚHV mezinárodní doktorandský a postdoktorandský workshop </w:t>
      </w:r>
      <w:r w:rsidRPr="008455A0">
        <w:rPr>
          <w:rFonts w:cs="Times New Roman"/>
          <w:i/>
          <w:iCs/>
          <w:szCs w:val="24"/>
        </w:rPr>
        <w:t xml:space="preserve">New </w:t>
      </w:r>
      <w:proofErr w:type="spellStart"/>
      <w:r w:rsidRPr="008455A0">
        <w:rPr>
          <w:rFonts w:cs="Times New Roman"/>
          <w:i/>
          <w:iCs/>
          <w:szCs w:val="24"/>
        </w:rPr>
        <w:t>trends</w:t>
      </w:r>
      <w:proofErr w:type="spellEnd"/>
      <w:r w:rsidRPr="008455A0">
        <w:rPr>
          <w:rFonts w:cs="Times New Roman"/>
          <w:i/>
          <w:iCs/>
          <w:szCs w:val="24"/>
        </w:rPr>
        <w:t xml:space="preserve"> in </w:t>
      </w:r>
      <w:proofErr w:type="spellStart"/>
      <w:r w:rsidRPr="008455A0">
        <w:rPr>
          <w:rFonts w:cs="Times New Roman"/>
          <w:i/>
          <w:iCs/>
          <w:szCs w:val="24"/>
        </w:rPr>
        <w:t>research</w:t>
      </w:r>
      <w:proofErr w:type="spellEnd"/>
      <w:r w:rsidRPr="008455A0">
        <w:rPr>
          <w:rFonts w:cs="Times New Roman"/>
          <w:i/>
          <w:iCs/>
          <w:szCs w:val="24"/>
        </w:rPr>
        <w:t xml:space="preserve"> on </w:t>
      </w:r>
      <w:proofErr w:type="spellStart"/>
      <w:r w:rsidRPr="008455A0">
        <w:rPr>
          <w:rFonts w:cs="Times New Roman"/>
          <w:i/>
          <w:iCs/>
          <w:szCs w:val="24"/>
        </w:rPr>
        <w:t>the</w:t>
      </w:r>
      <w:proofErr w:type="spellEnd"/>
      <w:r w:rsidRPr="008455A0">
        <w:rPr>
          <w:rFonts w:cs="Times New Roman"/>
          <w:i/>
          <w:iCs/>
          <w:szCs w:val="24"/>
        </w:rPr>
        <w:t xml:space="preserve"> </w:t>
      </w:r>
      <w:proofErr w:type="spellStart"/>
      <w:r w:rsidRPr="008455A0">
        <w:rPr>
          <w:rFonts w:cs="Times New Roman"/>
          <w:i/>
          <w:iCs/>
          <w:szCs w:val="24"/>
        </w:rPr>
        <w:t>history</w:t>
      </w:r>
      <w:proofErr w:type="spellEnd"/>
      <w:r w:rsidRPr="008455A0">
        <w:rPr>
          <w:rFonts w:cs="Times New Roman"/>
          <w:i/>
          <w:iCs/>
          <w:szCs w:val="24"/>
        </w:rPr>
        <w:t xml:space="preserve"> </w:t>
      </w:r>
      <w:proofErr w:type="spellStart"/>
      <w:r w:rsidRPr="008455A0">
        <w:rPr>
          <w:rFonts w:cs="Times New Roman"/>
          <w:i/>
          <w:iCs/>
          <w:szCs w:val="24"/>
        </w:rPr>
        <w:t>of</w:t>
      </w:r>
      <w:proofErr w:type="spellEnd"/>
      <w:r w:rsidRPr="008455A0">
        <w:rPr>
          <w:rFonts w:cs="Times New Roman"/>
          <w:i/>
          <w:iCs/>
          <w:szCs w:val="24"/>
        </w:rPr>
        <w:t xml:space="preserve"> </w:t>
      </w:r>
      <w:proofErr w:type="spellStart"/>
      <w:r w:rsidRPr="008455A0">
        <w:rPr>
          <w:rFonts w:cs="Times New Roman"/>
          <w:i/>
          <w:iCs/>
          <w:szCs w:val="24"/>
        </w:rPr>
        <w:t>Habsburg</w:t>
      </w:r>
      <w:proofErr w:type="spellEnd"/>
      <w:r w:rsidRPr="008455A0">
        <w:rPr>
          <w:rFonts w:cs="Times New Roman"/>
          <w:i/>
          <w:iCs/>
          <w:szCs w:val="24"/>
        </w:rPr>
        <w:t xml:space="preserve"> </w:t>
      </w:r>
      <w:proofErr w:type="spellStart"/>
      <w:r w:rsidRPr="008455A0">
        <w:rPr>
          <w:rFonts w:cs="Times New Roman"/>
          <w:i/>
          <w:iCs/>
          <w:szCs w:val="24"/>
        </w:rPr>
        <w:t>imperial</w:t>
      </w:r>
      <w:proofErr w:type="spellEnd"/>
      <w:r w:rsidRPr="008455A0">
        <w:rPr>
          <w:rFonts w:cs="Times New Roman"/>
          <w:i/>
          <w:iCs/>
          <w:szCs w:val="24"/>
        </w:rPr>
        <w:t xml:space="preserve"> </w:t>
      </w:r>
      <w:proofErr w:type="spellStart"/>
      <w:r w:rsidRPr="008455A0">
        <w:rPr>
          <w:rFonts w:cs="Times New Roman"/>
          <w:i/>
          <w:iCs/>
          <w:szCs w:val="24"/>
        </w:rPr>
        <w:t>diplomacy</w:t>
      </w:r>
      <w:proofErr w:type="spellEnd"/>
      <w:r w:rsidRPr="008455A0">
        <w:rPr>
          <w:rFonts w:cs="Times New Roman"/>
          <w:i/>
          <w:iCs/>
          <w:szCs w:val="24"/>
        </w:rPr>
        <w:t xml:space="preserve"> (16th – 19th </w:t>
      </w:r>
      <w:proofErr w:type="spellStart"/>
      <w:r w:rsidRPr="008455A0">
        <w:rPr>
          <w:rFonts w:cs="Times New Roman"/>
          <w:i/>
          <w:iCs/>
          <w:szCs w:val="24"/>
        </w:rPr>
        <w:t>centuries</w:t>
      </w:r>
      <w:proofErr w:type="spellEnd"/>
      <w:r w:rsidRPr="008455A0">
        <w:rPr>
          <w:rFonts w:cs="Times New Roman"/>
          <w:i/>
          <w:iCs/>
          <w:szCs w:val="24"/>
        </w:rPr>
        <w:t>)</w:t>
      </w:r>
      <w:r w:rsidRPr="008455A0">
        <w:rPr>
          <w:rFonts w:cs="Times New Roman"/>
          <w:szCs w:val="24"/>
        </w:rPr>
        <w:t>, kterého se za UP</w:t>
      </w:r>
      <w:r w:rsidR="009C50FC">
        <w:rPr>
          <w:rFonts w:cs="Times New Roman"/>
          <w:szCs w:val="24"/>
        </w:rPr>
        <w:t>CE</w:t>
      </w:r>
      <w:r w:rsidRPr="008455A0">
        <w:rPr>
          <w:rFonts w:cs="Times New Roman"/>
          <w:szCs w:val="24"/>
        </w:rPr>
        <w:t xml:space="preserve"> s příspěvkem zúčastnili </w:t>
      </w:r>
      <w:r w:rsidR="009C50FC">
        <w:rPr>
          <w:rFonts w:cs="Times New Roman"/>
          <w:szCs w:val="24"/>
        </w:rPr>
        <w:t xml:space="preserve">doktorandi </w:t>
      </w:r>
      <w:r w:rsidRPr="008455A0">
        <w:rPr>
          <w:rFonts w:cs="Times New Roman"/>
          <w:szCs w:val="24"/>
        </w:rPr>
        <w:t xml:space="preserve">Mgr. Filip Vávra a Mgr. Nela </w:t>
      </w:r>
      <w:proofErr w:type="spellStart"/>
      <w:r w:rsidRPr="008455A0">
        <w:rPr>
          <w:rFonts w:cs="Times New Roman"/>
          <w:szCs w:val="24"/>
        </w:rPr>
        <w:t>Michalicová</w:t>
      </w:r>
      <w:proofErr w:type="spellEnd"/>
      <w:r w:rsidRPr="008455A0">
        <w:rPr>
          <w:rFonts w:cs="Times New Roman"/>
          <w:szCs w:val="24"/>
        </w:rPr>
        <w:t xml:space="preserve">. Ostatní studenti DSP i magisterští studenti se pak aktivně </w:t>
      </w:r>
      <w:r w:rsidR="00011D06">
        <w:rPr>
          <w:rFonts w:cs="Times New Roman"/>
          <w:szCs w:val="24"/>
        </w:rPr>
        <w:t xml:space="preserve">podíleli na </w:t>
      </w:r>
      <w:r w:rsidRPr="008455A0">
        <w:rPr>
          <w:rFonts w:cs="Times New Roman"/>
          <w:szCs w:val="24"/>
        </w:rPr>
        <w:t>diskusí</w:t>
      </w:r>
      <w:r w:rsidR="00011D06">
        <w:rPr>
          <w:rFonts w:cs="Times New Roman"/>
          <w:szCs w:val="24"/>
        </w:rPr>
        <w:t>ch</w:t>
      </w:r>
      <w:r w:rsidRPr="008455A0">
        <w:rPr>
          <w:rFonts w:cs="Times New Roman"/>
          <w:szCs w:val="24"/>
        </w:rPr>
        <w:t>.</w:t>
      </w:r>
      <w:r w:rsidR="009C50FC">
        <w:rPr>
          <w:rFonts w:cs="Times New Roman"/>
          <w:szCs w:val="24"/>
        </w:rPr>
        <w:t xml:space="preserve"> </w:t>
      </w:r>
      <w:r w:rsidRPr="008455A0">
        <w:rPr>
          <w:rFonts w:cs="Times New Roman"/>
          <w:szCs w:val="24"/>
        </w:rPr>
        <w:t xml:space="preserve">Studenti vystoupili </w:t>
      </w:r>
      <w:r w:rsidR="009C50FC">
        <w:rPr>
          <w:rFonts w:cs="Times New Roman"/>
          <w:szCs w:val="24"/>
        </w:rPr>
        <w:t xml:space="preserve">celkem </w:t>
      </w:r>
      <w:r w:rsidRPr="008455A0">
        <w:rPr>
          <w:rFonts w:cs="Times New Roman"/>
          <w:szCs w:val="24"/>
        </w:rPr>
        <w:t xml:space="preserve">na 11 konferencích (z toho </w:t>
      </w:r>
      <w:r w:rsidR="009C50FC">
        <w:rPr>
          <w:rFonts w:cs="Times New Roman"/>
          <w:szCs w:val="24"/>
        </w:rPr>
        <w:t>na šesti</w:t>
      </w:r>
      <w:r w:rsidRPr="008455A0">
        <w:rPr>
          <w:rFonts w:cs="Times New Roman"/>
          <w:szCs w:val="24"/>
        </w:rPr>
        <w:t xml:space="preserve"> v zahraničí).</w:t>
      </w:r>
      <w:r w:rsidR="009C50FC">
        <w:rPr>
          <w:rFonts w:cs="Times New Roman"/>
          <w:szCs w:val="24"/>
        </w:rPr>
        <w:t xml:space="preserve"> </w:t>
      </w:r>
      <w:r w:rsidRPr="008455A0">
        <w:rPr>
          <w:rFonts w:cs="Times New Roman"/>
          <w:szCs w:val="24"/>
        </w:rPr>
        <w:t xml:space="preserve">Doktorandi se zapojili do tvorby odborných periodik ústavu (redakce textů, </w:t>
      </w:r>
      <w:proofErr w:type="spellStart"/>
      <w:r w:rsidRPr="008455A0">
        <w:rPr>
          <w:rFonts w:cs="Times New Roman"/>
          <w:i/>
          <w:iCs/>
          <w:szCs w:val="24"/>
        </w:rPr>
        <w:t>Theatrum</w:t>
      </w:r>
      <w:proofErr w:type="spellEnd"/>
      <w:r w:rsidRPr="008455A0">
        <w:rPr>
          <w:rFonts w:cs="Times New Roman"/>
          <w:i/>
          <w:iCs/>
          <w:szCs w:val="24"/>
        </w:rPr>
        <w:t xml:space="preserve"> </w:t>
      </w:r>
      <w:proofErr w:type="spellStart"/>
      <w:r w:rsidRPr="008455A0">
        <w:rPr>
          <w:rFonts w:cs="Times New Roman"/>
          <w:i/>
          <w:iCs/>
          <w:szCs w:val="24"/>
        </w:rPr>
        <w:t>historiae</w:t>
      </w:r>
      <w:proofErr w:type="spellEnd"/>
      <w:r w:rsidRPr="008455A0">
        <w:rPr>
          <w:rFonts w:cs="Times New Roman"/>
          <w:i/>
          <w:iCs/>
          <w:szCs w:val="24"/>
        </w:rPr>
        <w:t xml:space="preserve"> </w:t>
      </w:r>
      <w:r w:rsidRPr="008455A0">
        <w:rPr>
          <w:rFonts w:cs="Times New Roman"/>
          <w:szCs w:val="24"/>
        </w:rPr>
        <w:t>č. 27-28 a</w:t>
      </w:r>
      <w:r w:rsidR="003215C5">
        <w:rPr>
          <w:rFonts w:cs="Times New Roman"/>
          <w:szCs w:val="24"/>
        </w:rPr>
        <w:t> </w:t>
      </w:r>
      <w:proofErr w:type="spellStart"/>
      <w:r w:rsidRPr="008455A0">
        <w:rPr>
          <w:rFonts w:cs="Times New Roman"/>
          <w:i/>
          <w:iCs/>
          <w:szCs w:val="24"/>
        </w:rPr>
        <w:t>Partonyma</w:t>
      </w:r>
      <w:proofErr w:type="spellEnd"/>
      <w:r w:rsidRPr="008455A0">
        <w:rPr>
          <w:rFonts w:cs="Times New Roman"/>
          <w:szCs w:val="24"/>
        </w:rPr>
        <w:t xml:space="preserve">) a odevzdali do tisku své recenze a odborné studie. Tiskem vyšla jedna </w:t>
      </w:r>
      <w:r w:rsidR="00754DE0">
        <w:rPr>
          <w:rFonts w:cs="Times New Roman"/>
          <w:szCs w:val="24"/>
        </w:rPr>
        <w:t>kniha</w:t>
      </w:r>
      <w:r w:rsidRPr="008455A0">
        <w:rPr>
          <w:rFonts w:cs="Times New Roman"/>
          <w:szCs w:val="24"/>
        </w:rPr>
        <w:t xml:space="preserve">, pět kapitol v knihách, </w:t>
      </w:r>
      <w:r w:rsidR="009C50FC">
        <w:rPr>
          <w:rFonts w:cs="Times New Roman"/>
          <w:szCs w:val="24"/>
        </w:rPr>
        <w:t>devět</w:t>
      </w:r>
      <w:r w:rsidRPr="008455A0">
        <w:rPr>
          <w:rFonts w:cs="Times New Roman"/>
          <w:szCs w:val="24"/>
        </w:rPr>
        <w:t xml:space="preserve"> článků v odborných periodicích, </w:t>
      </w:r>
      <w:r w:rsidR="009C50FC">
        <w:rPr>
          <w:rFonts w:cs="Times New Roman"/>
          <w:szCs w:val="24"/>
        </w:rPr>
        <w:t>dva</w:t>
      </w:r>
      <w:r w:rsidRPr="008455A0">
        <w:rPr>
          <w:rFonts w:cs="Times New Roman"/>
          <w:szCs w:val="24"/>
        </w:rPr>
        <w:t xml:space="preserve"> články ve sborníku a </w:t>
      </w:r>
      <w:r w:rsidR="009C50FC">
        <w:rPr>
          <w:rFonts w:cs="Times New Roman"/>
          <w:szCs w:val="24"/>
        </w:rPr>
        <w:t>dva</w:t>
      </w:r>
      <w:r w:rsidRPr="008455A0">
        <w:rPr>
          <w:rFonts w:cs="Times New Roman"/>
          <w:szCs w:val="24"/>
        </w:rPr>
        <w:t xml:space="preserve"> popularizační články.</w:t>
      </w:r>
      <w:r w:rsidR="009C50FC">
        <w:rPr>
          <w:rFonts w:cs="Times New Roman"/>
          <w:szCs w:val="24"/>
        </w:rPr>
        <w:t xml:space="preserve"> </w:t>
      </w:r>
      <w:r w:rsidRPr="008455A0">
        <w:rPr>
          <w:rFonts w:cs="Times New Roman"/>
          <w:szCs w:val="24"/>
        </w:rPr>
        <w:t>Disertační práce</w:t>
      </w:r>
      <w:r w:rsidR="009C50FC">
        <w:rPr>
          <w:rFonts w:cs="Times New Roman"/>
          <w:szCs w:val="24"/>
        </w:rPr>
        <w:t xml:space="preserve"> v tomto roce</w:t>
      </w:r>
      <w:r w:rsidRPr="008455A0">
        <w:rPr>
          <w:rFonts w:cs="Times New Roman"/>
          <w:szCs w:val="24"/>
        </w:rPr>
        <w:t xml:space="preserve"> obhájily Mgr. Šárka C. Rábová</w:t>
      </w:r>
      <w:r w:rsidR="009C50FC">
        <w:rPr>
          <w:rFonts w:cs="Times New Roman"/>
          <w:szCs w:val="24"/>
        </w:rPr>
        <w:t xml:space="preserve">, </w:t>
      </w:r>
      <w:r w:rsidR="009C50FC" w:rsidRPr="009C50FC">
        <w:rPr>
          <w:rFonts w:cs="Times New Roman"/>
          <w:i/>
          <w:iCs/>
          <w:szCs w:val="24"/>
        </w:rPr>
        <w:t>Etablování sociální choroby: tuberkulóza a společnost v 19. a 20. století</w:t>
      </w:r>
      <w:r w:rsidRPr="008455A0">
        <w:rPr>
          <w:rFonts w:cs="Times New Roman"/>
          <w:szCs w:val="24"/>
        </w:rPr>
        <w:t xml:space="preserve"> a Mgr. Berenika Zemanová Urbanová</w:t>
      </w:r>
      <w:r w:rsidR="009C50FC">
        <w:rPr>
          <w:rFonts w:cs="Times New Roman"/>
          <w:szCs w:val="24"/>
        </w:rPr>
        <w:t xml:space="preserve">, </w:t>
      </w:r>
      <w:r w:rsidR="009C50FC" w:rsidRPr="009C50FC">
        <w:rPr>
          <w:rFonts w:cs="Times New Roman"/>
          <w:i/>
          <w:iCs/>
          <w:szCs w:val="24"/>
        </w:rPr>
        <w:t>Hrabě hraje divadlo. Leopold II. Lažanský z Bukové (1854-1891)</w:t>
      </w:r>
      <w:r w:rsidRPr="008455A0">
        <w:rPr>
          <w:rFonts w:cs="Times New Roman"/>
          <w:szCs w:val="24"/>
        </w:rPr>
        <w:t>.</w:t>
      </w:r>
    </w:p>
    <w:p w14:paraId="5EB1E66F" w14:textId="77777777" w:rsidR="008C2E0D" w:rsidRPr="001964AC" w:rsidRDefault="008C2E0D" w:rsidP="008C2E0D">
      <w:pPr>
        <w:pStyle w:val="Zkladntext"/>
        <w:contextualSpacing/>
        <w:rPr>
          <w:rFonts w:ascii="Times New Roman" w:hAnsi="Times New Roman" w:cs="Times New Roman"/>
          <w:sz w:val="24"/>
          <w:szCs w:val="24"/>
          <w:highlight w:val="yellow"/>
        </w:rPr>
      </w:pPr>
    </w:p>
    <w:p w14:paraId="2078D5C0" w14:textId="786A69CF" w:rsidR="008C2E0D" w:rsidRPr="006B6771" w:rsidRDefault="00EC6D15" w:rsidP="008C2E0D">
      <w:pPr>
        <w:tabs>
          <w:tab w:val="left" w:pos="1105"/>
        </w:tabs>
        <w:spacing w:after="0"/>
        <w:contextualSpacing/>
        <w:rPr>
          <w:rFonts w:eastAsia="Arial" w:cs="Times New Roman"/>
          <w:b/>
          <w:bCs/>
          <w:color w:val="BF8F00" w:themeColor="accent4" w:themeShade="BF"/>
          <w:szCs w:val="24"/>
        </w:rPr>
      </w:pPr>
      <w:r>
        <w:rPr>
          <w:rFonts w:eastAsia="Arial" w:cs="Times New Roman"/>
          <w:b/>
          <w:bCs/>
          <w:color w:val="BF8F00" w:themeColor="accent4" w:themeShade="BF"/>
          <w:szCs w:val="24"/>
        </w:rPr>
        <w:t xml:space="preserve">2.7 </w:t>
      </w:r>
      <w:r w:rsidR="008C2E0D" w:rsidRPr="006B6771">
        <w:rPr>
          <w:rFonts w:eastAsia="Arial" w:cs="Times New Roman"/>
          <w:b/>
          <w:bCs/>
          <w:color w:val="BF8F00" w:themeColor="accent4" w:themeShade="BF"/>
          <w:szCs w:val="24"/>
        </w:rPr>
        <w:t xml:space="preserve">Posílení principů otevřené vědy </w:t>
      </w:r>
      <w:r w:rsidR="00DD2AD0" w:rsidRPr="006B6771">
        <w:rPr>
          <w:rFonts w:eastAsia="Arial" w:cs="Times New Roman"/>
          <w:b/>
          <w:bCs/>
          <w:color w:val="BF8F00" w:themeColor="accent4" w:themeShade="BF"/>
          <w:szCs w:val="24"/>
        </w:rPr>
        <w:t>(</w:t>
      </w:r>
      <w:r w:rsidR="008C2E0D" w:rsidRPr="006B6771">
        <w:rPr>
          <w:rFonts w:eastAsia="Arial" w:cs="Times New Roman"/>
          <w:b/>
          <w:bCs/>
          <w:color w:val="BF8F00" w:themeColor="accent4" w:themeShade="BF"/>
          <w:szCs w:val="24"/>
        </w:rPr>
        <w:t>strategický cíl C2.8</w:t>
      </w:r>
      <w:r w:rsidR="00DD2AD0" w:rsidRPr="006B6771">
        <w:rPr>
          <w:rFonts w:eastAsia="Arial" w:cs="Times New Roman"/>
          <w:b/>
          <w:bCs/>
          <w:color w:val="BF8F00" w:themeColor="accent4" w:themeShade="BF"/>
          <w:szCs w:val="24"/>
        </w:rPr>
        <w:t>)</w:t>
      </w:r>
    </w:p>
    <w:p w14:paraId="04A2DEB0" w14:textId="77777777" w:rsidR="00EF440E" w:rsidRDefault="00EF440E" w:rsidP="00EF440E">
      <w:pPr>
        <w:tabs>
          <w:tab w:val="left" w:pos="1105"/>
        </w:tabs>
        <w:spacing w:after="0"/>
        <w:contextualSpacing/>
        <w:rPr>
          <w:rFonts w:cs="Times New Roman"/>
          <w:szCs w:val="24"/>
        </w:rPr>
      </w:pPr>
    </w:p>
    <w:p w14:paraId="2C10F42E" w14:textId="05E63686" w:rsidR="00EF440E" w:rsidRDefault="008C2E0D" w:rsidP="00EF440E">
      <w:pPr>
        <w:tabs>
          <w:tab w:val="left" w:pos="1105"/>
        </w:tabs>
        <w:spacing w:after="0"/>
        <w:contextualSpacing/>
        <w:rPr>
          <w:rFonts w:cs="Times New Roman"/>
          <w:szCs w:val="24"/>
        </w:rPr>
      </w:pPr>
      <w:r w:rsidRPr="00EF440E">
        <w:rPr>
          <w:rFonts w:cs="Times New Roman"/>
          <w:szCs w:val="24"/>
        </w:rPr>
        <w:t>Ve snaze posílit principy otevřené vědy se obě fakultní odborná periodika</w:t>
      </w:r>
      <w:r w:rsidR="00EF440E" w:rsidRPr="00EF440E">
        <w:rPr>
          <w:rFonts w:cs="Times New Roman"/>
          <w:szCs w:val="24"/>
        </w:rPr>
        <w:t xml:space="preserve"> </w:t>
      </w:r>
      <w:r w:rsidRPr="00EF440E">
        <w:rPr>
          <w:rFonts w:cs="Times New Roman"/>
          <w:szCs w:val="24"/>
        </w:rPr>
        <w:t xml:space="preserve">začala připravovat na přechod do režimu Open Access. </w:t>
      </w:r>
      <w:r w:rsidR="00EF440E" w:rsidRPr="00EF440E">
        <w:rPr>
          <w:rFonts w:cs="Times New Roman"/>
          <w:szCs w:val="24"/>
        </w:rPr>
        <w:t xml:space="preserve">Jedná se </w:t>
      </w:r>
      <w:r w:rsidR="00A16882">
        <w:rPr>
          <w:rFonts w:cs="Times New Roman"/>
          <w:szCs w:val="24"/>
        </w:rPr>
        <w:t xml:space="preserve">o </w:t>
      </w:r>
      <w:r w:rsidR="001D38FC" w:rsidRPr="00EF440E">
        <w:rPr>
          <w:rFonts w:cs="Times New Roman"/>
          <w:szCs w:val="24"/>
        </w:rPr>
        <w:t xml:space="preserve">časopis </w:t>
      </w:r>
      <w:proofErr w:type="spellStart"/>
      <w:r w:rsidR="001D38FC" w:rsidRPr="00EF440E">
        <w:rPr>
          <w:rFonts w:cs="Times New Roman"/>
          <w:i/>
          <w:szCs w:val="24"/>
        </w:rPr>
        <w:t>Theatrum</w:t>
      </w:r>
      <w:proofErr w:type="spellEnd"/>
      <w:r w:rsidR="001D38FC" w:rsidRPr="00EF440E">
        <w:rPr>
          <w:rFonts w:cs="Times New Roman"/>
          <w:i/>
          <w:szCs w:val="24"/>
        </w:rPr>
        <w:t xml:space="preserve"> </w:t>
      </w:r>
      <w:proofErr w:type="spellStart"/>
      <w:r w:rsidR="001D38FC" w:rsidRPr="00EF440E">
        <w:rPr>
          <w:rFonts w:cs="Times New Roman"/>
          <w:i/>
          <w:szCs w:val="24"/>
        </w:rPr>
        <w:t>historiae</w:t>
      </w:r>
      <w:proofErr w:type="spellEnd"/>
      <w:r w:rsidR="001D38FC" w:rsidRPr="00EF440E">
        <w:rPr>
          <w:rFonts w:cs="Times New Roman"/>
          <w:i/>
          <w:szCs w:val="24"/>
        </w:rPr>
        <w:t xml:space="preserve"> </w:t>
      </w:r>
      <w:r w:rsidR="001D38FC" w:rsidRPr="00EF440E">
        <w:rPr>
          <w:rFonts w:cs="Times New Roman"/>
          <w:szCs w:val="24"/>
        </w:rPr>
        <w:t>(</w:t>
      </w:r>
      <w:r w:rsidR="00EF440E" w:rsidRPr="00EF440E">
        <w:rPr>
          <w:rFonts w:cs="Times New Roman"/>
          <w:szCs w:val="24"/>
        </w:rPr>
        <w:t xml:space="preserve">ÚHV, v roce 2021 vyšel 16. ročník, časopis je </w:t>
      </w:r>
      <w:r w:rsidR="001D38FC" w:rsidRPr="00EF440E">
        <w:rPr>
          <w:rFonts w:cs="Times New Roman"/>
          <w:szCs w:val="24"/>
        </w:rPr>
        <w:t xml:space="preserve">zařazen do databáze ERIH PLUS, šéfredaktor Petr Vorel, výkonná redaktorka obou čísel Šárka Nekvapil Jirásková) a </w:t>
      </w:r>
      <w:r w:rsidR="00EF440E" w:rsidRPr="00EF440E">
        <w:rPr>
          <w:rFonts w:cs="Times New Roman"/>
          <w:szCs w:val="24"/>
        </w:rPr>
        <w:t xml:space="preserve">časopis </w:t>
      </w:r>
      <w:proofErr w:type="spellStart"/>
      <w:r w:rsidR="001D38FC" w:rsidRPr="00EF440E">
        <w:rPr>
          <w:rFonts w:cs="Times New Roman"/>
          <w:i/>
          <w:szCs w:val="24"/>
        </w:rPr>
        <w:t>American</w:t>
      </w:r>
      <w:proofErr w:type="spellEnd"/>
      <w:r w:rsidR="001D38FC" w:rsidRPr="00EF440E">
        <w:rPr>
          <w:rFonts w:cs="Times New Roman"/>
          <w:i/>
          <w:szCs w:val="24"/>
        </w:rPr>
        <w:t xml:space="preserve"> and </w:t>
      </w:r>
      <w:proofErr w:type="spellStart"/>
      <w:r w:rsidR="001D38FC" w:rsidRPr="00EF440E">
        <w:rPr>
          <w:rFonts w:cs="Times New Roman"/>
          <w:i/>
          <w:szCs w:val="24"/>
        </w:rPr>
        <w:t>British</w:t>
      </w:r>
      <w:proofErr w:type="spellEnd"/>
      <w:r w:rsidR="001D38FC" w:rsidRPr="00EF440E">
        <w:rPr>
          <w:rFonts w:cs="Times New Roman"/>
          <w:i/>
          <w:szCs w:val="24"/>
        </w:rPr>
        <w:t xml:space="preserve"> </w:t>
      </w:r>
      <w:proofErr w:type="spellStart"/>
      <w:r w:rsidR="001D38FC" w:rsidRPr="00EF440E">
        <w:rPr>
          <w:rFonts w:cs="Times New Roman"/>
          <w:i/>
          <w:szCs w:val="24"/>
        </w:rPr>
        <w:t>Studies</w:t>
      </w:r>
      <w:proofErr w:type="spellEnd"/>
      <w:r w:rsidR="001D38FC" w:rsidRPr="00EF440E">
        <w:rPr>
          <w:rFonts w:cs="Times New Roman"/>
          <w:i/>
          <w:szCs w:val="24"/>
        </w:rPr>
        <w:t xml:space="preserve"> </w:t>
      </w:r>
      <w:proofErr w:type="spellStart"/>
      <w:r w:rsidR="001D38FC" w:rsidRPr="00EF440E">
        <w:rPr>
          <w:rFonts w:cs="Times New Roman"/>
          <w:i/>
          <w:szCs w:val="24"/>
        </w:rPr>
        <w:t>Annual</w:t>
      </w:r>
      <w:proofErr w:type="spellEnd"/>
      <w:r w:rsidR="001D38FC" w:rsidRPr="00EF440E">
        <w:rPr>
          <w:rFonts w:cs="Times New Roman"/>
          <w:i/>
          <w:szCs w:val="24"/>
        </w:rPr>
        <w:t xml:space="preserve"> </w:t>
      </w:r>
      <w:r w:rsidR="001D38FC" w:rsidRPr="00EF440E">
        <w:rPr>
          <w:rFonts w:cs="Times New Roman"/>
          <w:szCs w:val="24"/>
        </w:rPr>
        <w:t>(</w:t>
      </w:r>
      <w:r w:rsidR="00EF440E" w:rsidRPr="00EF440E">
        <w:rPr>
          <w:rFonts w:cs="Times New Roman"/>
          <w:szCs w:val="24"/>
        </w:rPr>
        <w:t>KAA, vyšel 14. ročník, časopis je v</w:t>
      </w:r>
      <w:r w:rsidR="001D38FC" w:rsidRPr="00EF440E">
        <w:rPr>
          <w:rFonts w:cs="Times New Roman"/>
          <w:szCs w:val="24"/>
        </w:rPr>
        <w:t xml:space="preserve"> databáz</w:t>
      </w:r>
      <w:r w:rsidR="00EF440E" w:rsidRPr="00EF440E">
        <w:rPr>
          <w:rFonts w:cs="Times New Roman"/>
          <w:szCs w:val="24"/>
        </w:rPr>
        <w:t>ích</w:t>
      </w:r>
      <w:r w:rsidR="001D38FC" w:rsidRPr="00EF440E">
        <w:rPr>
          <w:rFonts w:cs="Times New Roman"/>
          <w:szCs w:val="24"/>
        </w:rPr>
        <w:t xml:space="preserve"> SCOPUS, ERIH PLUS a </w:t>
      </w:r>
      <w:proofErr w:type="spellStart"/>
      <w:r w:rsidR="001D38FC" w:rsidRPr="00EF440E">
        <w:rPr>
          <w:rFonts w:cs="Times New Roman"/>
          <w:szCs w:val="24"/>
        </w:rPr>
        <w:t>EBSCOHost</w:t>
      </w:r>
      <w:proofErr w:type="spellEnd"/>
      <w:r w:rsidR="001D38FC" w:rsidRPr="00EF440E">
        <w:rPr>
          <w:rFonts w:cs="Times New Roman"/>
          <w:szCs w:val="24"/>
        </w:rPr>
        <w:t xml:space="preserve">, šéfredaktorka Šárka </w:t>
      </w:r>
      <w:proofErr w:type="spellStart"/>
      <w:r w:rsidR="001D38FC" w:rsidRPr="00EF440E">
        <w:rPr>
          <w:rFonts w:cs="Times New Roman"/>
          <w:szCs w:val="24"/>
        </w:rPr>
        <w:t>Bubíková</w:t>
      </w:r>
      <w:proofErr w:type="spellEnd"/>
      <w:r w:rsidR="001D38FC" w:rsidRPr="00EF440E">
        <w:rPr>
          <w:rFonts w:cs="Times New Roman"/>
          <w:szCs w:val="24"/>
        </w:rPr>
        <w:t>, výkonný redaktor ročníku Ladislav Vít).</w:t>
      </w:r>
      <w:r w:rsidR="00EF440E">
        <w:rPr>
          <w:rFonts w:cs="Times New Roman"/>
          <w:szCs w:val="24"/>
        </w:rPr>
        <w:t xml:space="preserve"> V procesu přechodu do on-line režimu je dále </w:t>
      </w:r>
      <w:proofErr w:type="spellStart"/>
      <w:r w:rsidR="00EF440E" w:rsidRPr="00EF440E">
        <w:rPr>
          <w:rFonts w:cs="Times New Roman"/>
          <w:i/>
          <w:iCs/>
          <w:szCs w:val="24"/>
        </w:rPr>
        <w:t>Theatrum</w:t>
      </w:r>
      <w:proofErr w:type="spellEnd"/>
      <w:r w:rsidR="00EF440E" w:rsidRPr="00EF440E">
        <w:rPr>
          <w:rFonts w:cs="Times New Roman"/>
          <w:i/>
          <w:iCs/>
          <w:szCs w:val="24"/>
        </w:rPr>
        <w:t xml:space="preserve"> </w:t>
      </w:r>
      <w:proofErr w:type="spellStart"/>
      <w:r w:rsidR="00EF440E" w:rsidRPr="00EF440E">
        <w:rPr>
          <w:rFonts w:cs="Times New Roman"/>
          <w:i/>
          <w:iCs/>
          <w:szCs w:val="24"/>
        </w:rPr>
        <w:t>historiae</w:t>
      </w:r>
      <w:proofErr w:type="spellEnd"/>
      <w:r w:rsidR="00EF440E">
        <w:rPr>
          <w:rFonts w:cs="Times New Roman"/>
          <w:szCs w:val="24"/>
        </w:rPr>
        <w:t>.</w:t>
      </w:r>
    </w:p>
    <w:p w14:paraId="13C090B7" w14:textId="77777777" w:rsidR="00011D06" w:rsidRDefault="00011D06" w:rsidP="00EF440E">
      <w:pPr>
        <w:tabs>
          <w:tab w:val="left" w:pos="1105"/>
        </w:tabs>
        <w:spacing w:after="0"/>
        <w:contextualSpacing/>
        <w:rPr>
          <w:rFonts w:cs="Times New Roman"/>
          <w:szCs w:val="24"/>
        </w:rPr>
      </w:pPr>
    </w:p>
    <w:p w14:paraId="0392340A" w14:textId="1C84CB57" w:rsidR="00C53C8B" w:rsidRDefault="00D22E83" w:rsidP="00754DE0">
      <w:pPr>
        <w:tabs>
          <w:tab w:val="left" w:pos="1105"/>
        </w:tabs>
        <w:spacing w:after="0"/>
        <w:contextualSpacing/>
        <w:rPr>
          <w:rFonts w:cs="Times New Roman"/>
          <w:szCs w:val="24"/>
          <w:highlight w:val="yellow"/>
        </w:rPr>
      </w:pPr>
      <w:r w:rsidRPr="00D22E83">
        <w:rPr>
          <w:rFonts w:cs="Times New Roman"/>
          <w:noProof/>
          <w:szCs w:val="24"/>
        </w:rPr>
        <w:drawing>
          <wp:inline distT="0" distB="0" distL="0" distR="0" wp14:anchorId="6A45753F" wp14:editId="107D35BF">
            <wp:extent cx="1397809" cy="198247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13345" cy="2004504"/>
                    </a:xfrm>
                    <a:prstGeom prst="rect">
                      <a:avLst/>
                    </a:prstGeom>
                  </pic:spPr>
                </pic:pic>
              </a:graphicData>
            </a:graphic>
          </wp:inline>
        </w:drawing>
      </w:r>
      <w:r>
        <w:rPr>
          <w:rFonts w:cs="Times New Roman"/>
          <w:szCs w:val="24"/>
        </w:rPr>
        <w:t xml:space="preserve">                </w:t>
      </w:r>
      <w:r w:rsidRPr="00D22E83">
        <w:rPr>
          <w:rFonts w:cs="Times New Roman"/>
          <w:noProof/>
          <w:szCs w:val="24"/>
        </w:rPr>
        <w:drawing>
          <wp:inline distT="0" distB="0" distL="0" distR="0" wp14:anchorId="124A2344" wp14:editId="3C7DB6A3">
            <wp:extent cx="1337222" cy="1965830"/>
            <wp:effectExtent l="19050" t="19050" r="15875" b="1587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44563" cy="1976622"/>
                    </a:xfrm>
                    <a:prstGeom prst="rect">
                      <a:avLst/>
                    </a:prstGeom>
                    <a:ln>
                      <a:solidFill>
                        <a:schemeClr val="accent1"/>
                      </a:solidFill>
                    </a:ln>
                  </pic:spPr>
                </pic:pic>
              </a:graphicData>
            </a:graphic>
          </wp:inline>
        </w:drawing>
      </w:r>
      <w:r>
        <w:rPr>
          <w:rFonts w:cs="Times New Roman"/>
          <w:szCs w:val="24"/>
        </w:rPr>
        <w:t xml:space="preserve">                  </w:t>
      </w:r>
      <w:r w:rsidRPr="00D22E83">
        <w:rPr>
          <w:rFonts w:cs="Times New Roman"/>
          <w:noProof/>
          <w:szCs w:val="24"/>
        </w:rPr>
        <w:drawing>
          <wp:inline distT="0" distB="0" distL="0" distR="0" wp14:anchorId="1F012A28" wp14:editId="2DCFEB5B">
            <wp:extent cx="1376680" cy="1990786"/>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86918" cy="2005590"/>
                    </a:xfrm>
                    <a:prstGeom prst="rect">
                      <a:avLst/>
                    </a:prstGeom>
                  </pic:spPr>
                </pic:pic>
              </a:graphicData>
            </a:graphic>
          </wp:inline>
        </w:drawing>
      </w:r>
      <w:r w:rsidR="00C53C8B">
        <w:rPr>
          <w:rFonts w:cs="Times New Roman"/>
          <w:szCs w:val="24"/>
          <w:highlight w:val="yellow"/>
        </w:rPr>
        <w:br w:type="page"/>
      </w:r>
    </w:p>
    <w:p w14:paraId="2CA37FC2" w14:textId="3B16E103" w:rsidR="00C53C8B" w:rsidRPr="00CD38CB" w:rsidRDefault="00C53C8B" w:rsidP="00CD38CB">
      <w:pPr>
        <w:pStyle w:val="Nadpis1"/>
        <w:rPr>
          <w:b/>
          <w:bCs/>
        </w:rPr>
      </w:pPr>
      <w:bookmarkStart w:id="22" w:name="_Toc42499396"/>
      <w:bookmarkStart w:id="23" w:name="_Toc70073930"/>
      <w:r w:rsidRPr="00CD38CB">
        <w:rPr>
          <w:b/>
          <w:bCs/>
        </w:rPr>
        <w:lastRenderedPageBreak/>
        <w:t>ZAMĚSTNANCI</w:t>
      </w:r>
      <w:bookmarkEnd w:id="22"/>
      <w:bookmarkEnd w:id="23"/>
    </w:p>
    <w:p w14:paraId="0C077E9E" w14:textId="72F38033" w:rsidR="00AD6CB5" w:rsidRDefault="00AD6CB5" w:rsidP="00C53C8B">
      <w:pPr>
        <w:rPr>
          <w:b/>
          <w:bCs/>
        </w:rPr>
      </w:pPr>
      <w:r w:rsidRPr="00C53C8B">
        <w:rPr>
          <w:b/>
          <w:bCs/>
        </w:rPr>
        <w:t>Strategický záměr fakulty, Priorita FF</w:t>
      </w:r>
      <w:r>
        <w:rPr>
          <w:b/>
          <w:bCs/>
        </w:rPr>
        <w:t>3</w:t>
      </w:r>
      <w:r w:rsidRPr="00C53C8B">
        <w:rPr>
          <w:b/>
          <w:bCs/>
        </w:rPr>
        <w:t>:</w:t>
      </w:r>
      <w:r>
        <w:rPr>
          <w:b/>
          <w:bCs/>
        </w:rPr>
        <w:t xml:space="preserve"> Fakulta zlepšuje pracovní a studijní prostředí a</w:t>
      </w:r>
      <w:r w:rsidR="003215C5">
        <w:rPr>
          <w:b/>
          <w:bCs/>
        </w:rPr>
        <w:t> </w:t>
      </w:r>
      <w:r>
        <w:rPr>
          <w:b/>
          <w:bCs/>
        </w:rPr>
        <w:t>rozvíjí své zázemí</w:t>
      </w:r>
    </w:p>
    <w:p w14:paraId="15334FF9" w14:textId="77777777" w:rsidR="00AD6CB5" w:rsidRDefault="00AD6CB5" w:rsidP="00C53C8B"/>
    <w:p w14:paraId="1768F6AB" w14:textId="46BCCED6" w:rsidR="00C53C8B" w:rsidRPr="00DE735C" w:rsidRDefault="00C53C8B" w:rsidP="00C53C8B">
      <w:r w:rsidRPr="00DE735C">
        <w:t xml:space="preserve">Fakulta měla k 31. </w:t>
      </w:r>
      <w:r w:rsidR="001B4390">
        <w:t>prosinci</w:t>
      </w:r>
      <w:r w:rsidRPr="00DE735C">
        <w:t xml:space="preserve"> 202</w:t>
      </w:r>
      <w:r>
        <w:t>1</w:t>
      </w:r>
      <w:r w:rsidRPr="00DE735C">
        <w:t xml:space="preserve"> celkem </w:t>
      </w:r>
      <w:r>
        <w:t>111,2</w:t>
      </w:r>
      <w:r w:rsidRPr="00DE735C">
        <w:t xml:space="preserve"> přepočtených zaměstnanců</w:t>
      </w:r>
      <w:r w:rsidR="001B4390">
        <w:t xml:space="preserve">, </w:t>
      </w:r>
      <w:r w:rsidRPr="00DE735C">
        <w:t>z</w:t>
      </w:r>
      <w:r w:rsidR="001B4390">
        <w:t xml:space="preserve"> </w:t>
      </w:r>
      <w:r w:rsidRPr="00DE735C">
        <w:t xml:space="preserve">toho </w:t>
      </w:r>
      <w:r>
        <w:t>90,45</w:t>
      </w:r>
      <w:r w:rsidR="001B4390">
        <w:t xml:space="preserve"> </w:t>
      </w:r>
      <w:r w:rsidRPr="00DE735C">
        <w:t xml:space="preserve">akademických a vědeckých pracovníků a </w:t>
      </w:r>
      <w:r>
        <w:t>18,25</w:t>
      </w:r>
      <w:r w:rsidRPr="00DE735C">
        <w:t xml:space="preserve"> technickohospodářských pracovníků. Z</w:t>
      </w:r>
      <w:r w:rsidR="00A128CE">
        <w:t> </w:t>
      </w:r>
      <w:r w:rsidRPr="00DE735C">
        <w:t>dlouhodobého hlediska je patrný pokles počtu akademických a vědeckých pracovníků</w:t>
      </w:r>
      <w:r>
        <w:t xml:space="preserve"> (o 4,3 úvazku)</w:t>
      </w:r>
      <w:r w:rsidRPr="00DE735C">
        <w:t xml:space="preserve">. U </w:t>
      </w:r>
      <w:proofErr w:type="spellStart"/>
      <w:r w:rsidRPr="00DE735C">
        <w:t>technicko-hospodářských</w:t>
      </w:r>
      <w:proofErr w:type="spellEnd"/>
      <w:r w:rsidRPr="00DE735C">
        <w:t xml:space="preserve"> pracovníků došlo k meziročnímu </w:t>
      </w:r>
      <w:r>
        <w:t>poklesu o 2,05 úvazku</w:t>
      </w:r>
      <w:r w:rsidRPr="00DE735C">
        <w:t xml:space="preserve">. </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4"/>
        <w:gridCol w:w="1287"/>
        <w:gridCol w:w="681"/>
        <w:gridCol w:w="672"/>
        <w:gridCol w:w="681"/>
        <w:gridCol w:w="681"/>
        <w:gridCol w:w="739"/>
        <w:gridCol w:w="679"/>
        <w:gridCol w:w="715"/>
        <w:gridCol w:w="825"/>
        <w:gridCol w:w="916"/>
      </w:tblGrid>
      <w:tr w:rsidR="00C53C8B" w:rsidRPr="00DE735C" w14:paraId="308707E0" w14:textId="77777777" w:rsidTr="007B3CD5">
        <w:trPr>
          <w:trHeight w:val="540"/>
        </w:trPr>
        <w:tc>
          <w:tcPr>
            <w:tcW w:w="2501" w:type="dxa"/>
            <w:gridSpan w:val="2"/>
            <w:shd w:val="clear" w:color="auto" w:fill="D9D9D9" w:themeFill="background1" w:themeFillShade="D9"/>
            <w:vAlign w:val="center"/>
            <w:hideMark/>
          </w:tcPr>
          <w:p w14:paraId="0DE1BD7A" w14:textId="77777777" w:rsidR="00C53C8B" w:rsidRPr="00A128CE" w:rsidRDefault="00C53C8B" w:rsidP="007B3CD5">
            <w:pPr>
              <w:spacing w:after="0"/>
              <w:jc w:val="left"/>
              <w:rPr>
                <w:rFonts w:eastAsia="Times New Roman" w:cs="Times New Roman"/>
                <w:b/>
                <w:bCs/>
                <w:sz w:val="22"/>
                <w:lang w:eastAsia="cs-CZ"/>
              </w:rPr>
            </w:pPr>
            <w:bookmarkStart w:id="24" w:name="_Hlk99436385"/>
            <w:r w:rsidRPr="00A128CE">
              <w:rPr>
                <w:rFonts w:eastAsia="Times New Roman" w:cs="Times New Roman"/>
                <w:b/>
                <w:bCs/>
                <w:sz w:val="22"/>
                <w:lang w:eastAsia="cs-CZ"/>
              </w:rPr>
              <w:t>pracoviště</w:t>
            </w:r>
          </w:p>
        </w:tc>
        <w:tc>
          <w:tcPr>
            <w:tcW w:w="687" w:type="dxa"/>
            <w:shd w:val="clear" w:color="auto" w:fill="auto"/>
            <w:vAlign w:val="center"/>
            <w:hideMark/>
          </w:tcPr>
          <w:p w14:paraId="282E9E6E"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KAA </w:t>
            </w:r>
          </w:p>
        </w:tc>
        <w:tc>
          <w:tcPr>
            <w:tcW w:w="686" w:type="dxa"/>
            <w:shd w:val="clear" w:color="auto" w:fill="auto"/>
            <w:vAlign w:val="center"/>
            <w:hideMark/>
          </w:tcPr>
          <w:p w14:paraId="1F80A2C7"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KCJ </w:t>
            </w:r>
          </w:p>
        </w:tc>
        <w:tc>
          <w:tcPr>
            <w:tcW w:w="687" w:type="dxa"/>
            <w:shd w:val="clear" w:color="auto" w:fill="auto"/>
            <w:vAlign w:val="center"/>
            <w:hideMark/>
          </w:tcPr>
          <w:p w14:paraId="24F16457"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ÚHV </w:t>
            </w:r>
          </w:p>
        </w:tc>
        <w:tc>
          <w:tcPr>
            <w:tcW w:w="687" w:type="dxa"/>
            <w:shd w:val="clear" w:color="auto" w:fill="auto"/>
            <w:vAlign w:val="center"/>
            <w:hideMark/>
          </w:tcPr>
          <w:p w14:paraId="5BA33259"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KVV </w:t>
            </w:r>
          </w:p>
        </w:tc>
        <w:tc>
          <w:tcPr>
            <w:tcW w:w="693" w:type="dxa"/>
            <w:shd w:val="clear" w:color="auto" w:fill="auto"/>
            <w:vAlign w:val="center"/>
            <w:hideMark/>
          </w:tcPr>
          <w:p w14:paraId="1ECF6AE2"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KSKA </w:t>
            </w:r>
          </w:p>
        </w:tc>
        <w:tc>
          <w:tcPr>
            <w:tcW w:w="690" w:type="dxa"/>
            <w:shd w:val="clear" w:color="auto" w:fill="auto"/>
            <w:vAlign w:val="center"/>
            <w:hideMark/>
          </w:tcPr>
          <w:p w14:paraId="16441ED2"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KFR</w:t>
            </w:r>
          </w:p>
        </w:tc>
        <w:tc>
          <w:tcPr>
            <w:tcW w:w="694" w:type="dxa"/>
            <w:shd w:val="clear" w:color="auto" w:fill="auto"/>
            <w:vAlign w:val="center"/>
            <w:hideMark/>
          </w:tcPr>
          <w:p w14:paraId="4E5F130A"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KLKS </w:t>
            </w:r>
          </w:p>
        </w:tc>
        <w:tc>
          <w:tcPr>
            <w:tcW w:w="807" w:type="dxa"/>
            <w:shd w:val="clear" w:color="auto" w:fill="auto"/>
            <w:vAlign w:val="center"/>
            <w:hideMark/>
          </w:tcPr>
          <w:p w14:paraId="306A3BAD" w14:textId="76056513" w:rsidR="00C53C8B" w:rsidRPr="00A128CE" w:rsidRDefault="00A128CE" w:rsidP="007B3CD5">
            <w:pPr>
              <w:spacing w:after="0"/>
              <w:jc w:val="right"/>
              <w:rPr>
                <w:rFonts w:eastAsia="Times New Roman" w:cs="Times New Roman"/>
                <w:sz w:val="22"/>
                <w:lang w:eastAsia="cs-CZ"/>
              </w:rPr>
            </w:pPr>
            <w:r>
              <w:rPr>
                <w:rFonts w:eastAsia="Times New Roman" w:cs="Times New Roman"/>
                <w:sz w:val="22"/>
                <w:lang w:eastAsia="cs-CZ"/>
              </w:rPr>
              <w:t>d</w:t>
            </w:r>
            <w:r w:rsidR="00C53C8B" w:rsidRPr="00A128CE">
              <w:rPr>
                <w:rFonts w:eastAsia="Times New Roman" w:cs="Times New Roman"/>
                <w:sz w:val="22"/>
                <w:lang w:eastAsia="cs-CZ"/>
              </w:rPr>
              <w:t xml:space="preserve">ěkanát </w:t>
            </w:r>
          </w:p>
        </w:tc>
        <w:tc>
          <w:tcPr>
            <w:tcW w:w="928" w:type="dxa"/>
            <w:shd w:val="clear" w:color="auto" w:fill="D9D9D9" w:themeFill="background1" w:themeFillShade="D9"/>
            <w:vAlign w:val="center"/>
            <w:hideMark/>
          </w:tcPr>
          <w:p w14:paraId="76803BE7" w14:textId="77777777" w:rsidR="00C53C8B" w:rsidRPr="00A128CE" w:rsidRDefault="00C53C8B" w:rsidP="007B3CD5">
            <w:pPr>
              <w:spacing w:after="0"/>
              <w:jc w:val="right"/>
              <w:rPr>
                <w:rFonts w:eastAsia="Times New Roman" w:cs="Times New Roman"/>
                <w:b/>
                <w:bCs/>
                <w:sz w:val="22"/>
                <w:lang w:eastAsia="cs-CZ"/>
              </w:rPr>
            </w:pPr>
            <w:r w:rsidRPr="00A128CE">
              <w:rPr>
                <w:rFonts w:eastAsia="Times New Roman" w:cs="Times New Roman"/>
                <w:b/>
                <w:bCs/>
                <w:sz w:val="22"/>
                <w:lang w:eastAsia="cs-CZ"/>
              </w:rPr>
              <w:t xml:space="preserve">Cekem FF </w:t>
            </w:r>
          </w:p>
        </w:tc>
      </w:tr>
      <w:tr w:rsidR="00C53C8B" w:rsidRPr="00DE735C" w14:paraId="0A3440C4" w14:textId="77777777" w:rsidTr="007B3CD5">
        <w:trPr>
          <w:trHeight w:val="300"/>
        </w:trPr>
        <w:tc>
          <w:tcPr>
            <w:tcW w:w="1185" w:type="dxa"/>
            <w:vMerge w:val="restart"/>
            <w:shd w:val="clear" w:color="auto" w:fill="D9D9D9" w:themeFill="background1" w:themeFillShade="D9"/>
            <w:vAlign w:val="center"/>
            <w:hideMark/>
          </w:tcPr>
          <w:p w14:paraId="4745F910" w14:textId="77777777" w:rsidR="00C53C8B" w:rsidRPr="00A128CE" w:rsidRDefault="00C53C8B" w:rsidP="007B3CD5">
            <w:pPr>
              <w:spacing w:after="0"/>
              <w:jc w:val="center"/>
              <w:rPr>
                <w:rFonts w:eastAsia="Times New Roman" w:cs="Times New Roman"/>
                <w:b/>
                <w:bCs/>
                <w:sz w:val="22"/>
                <w:lang w:eastAsia="cs-CZ"/>
              </w:rPr>
            </w:pPr>
            <w:r w:rsidRPr="00A128CE">
              <w:rPr>
                <w:rFonts w:eastAsia="Times New Roman" w:cs="Times New Roman"/>
                <w:b/>
                <w:bCs/>
                <w:sz w:val="22"/>
                <w:lang w:eastAsia="cs-CZ"/>
              </w:rPr>
              <w:t xml:space="preserve">akademičtí pracovníci </w:t>
            </w:r>
          </w:p>
        </w:tc>
        <w:tc>
          <w:tcPr>
            <w:tcW w:w="1316" w:type="dxa"/>
            <w:shd w:val="clear" w:color="auto" w:fill="D9D9D9" w:themeFill="background1" w:themeFillShade="D9"/>
            <w:vAlign w:val="center"/>
            <w:hideMark/>
          </w:tcPr>
          <w:p w14:paraId="6270A8BC" w14:textId="77777777" w:rsidR="00C53C8B" w:rsidRPr="00A128CE" w:rsidRDefault="00C53C8B" w:rsidP="007B3CD5">
            <w:pPr>
              <w:spacing w:after="0"/>
              <w:jc w:val="left"/>
              <w:rPr>
                <w:rFonts w:eastAsia="Times New Roman" w:cs="Times New Roman"/>
                <w:b/>
                <w:bCs/>
                <w:sz w:val="22"/>
                <w:lang w:eastAsia="cs-CZ"/>
              </w:rPr>
            </w:pPr>
            <w:r w:rsidRPr="00A128CE">
              <w:rPr>
                <w:rFonts w:eastAsia="Times New Roman" w:cs="Times New Roman"/>
                <w:b/>
                <w:bCs/>
                <w:sz w:val="22"/>
                <w:lang w:eastAsia="cs-CZ"/>
              </w:rPr>
              <w:t xml:space="preserve">profesoři </w:t>
            </w:r>
          </w:p>
        </w:tc>
        <w:tc>
          <w:tcPr>
            <w:tcW w:w="687" w:type="dxa"/>
            <w:shd w:val="clear" w:color="auto" w:fill="auto"/>
            <w:vAlign w:val="center"/>
            <w:hideMark/>
          </w:tcPr>
          <w:p w14:paraId="170630E8"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0,5</w:t>
            </w:r>
          </w:p>
        </w:tc>
        <w:tc>
          <w:tcPr>
            <w:tcW w:w="686" w:type="dxa"/>
            <w:shd w:val="clear" w:color="auto" w:fill="auto"/>
            <w:vAlign w:val="center"/>
            <w:hideMark/>
          </w:tcPr>
          <w:p w14:paraId="638EEA61"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0,5</w:t>
            </w:r>
          </w:p>
        </w:tc>
        <w:tc>
          <w:tcPr>
            <w:tcW w:w="687" w:type="dxa"/>
            <w:shd w:val="clear" w:color="auto" w:fill="auto"/>
            <w:vAlign w:val="center"/>
            <w:hideMark/>
          </w:tcPr>
          <w:p w14:paraId="7CC26A9E"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2,5</w:t>
            </w:r>
          </w:p>
        </w:tc>
        <w:tc>
          <w:tcPr>
            <w:tcW w:w="687" w:type="dxa"/>
            <w:shd w:val="clear" w:color="auto" w:fill="auto"/>
            <w:vAlign w:val="center"/>
            <w:hideMark/>
          </w:tcPr>
          <w:p w14:paraId="4981385E"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w:t>
            </w:r>
          </w:p>
        </w:tc>
        <w:tc>
          <w:tcPr>
            <w:tcW w:w="693" w:type="dxa"/>
            <w:shd w:val="clear" w:color="auto" w:fill="auto"/>
            <w:vAlign w:val="center"/>
            <w:hideMark/>
          </w:tcPr>
          <w:p w14:paraId="7D5C497C"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0</w:t>
            </w:r>
          </w:p>
        </w:tc>
        <w:tc>
          <w:tcPr>
            <w:tcW w:w="690" w:type="dxa"/>
            <w:shd w:val="clear" w:color="auto" w:fill="auto"/>
            <w:vAlign w:val="center"/>
            <w:hideMark/>
          </w:tcPr>
          <w:p w14:paraId="587C03FF"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1,1</w:t>
            </w:r>
          </w:p>
        </w:tc>
        <w:tc>
          <w:tcPr>
            <w:tcW w:w="694" w:type="dxa"/>
            <w:shd w:val="clear" w:color="auto" w:fill="auto"/>
            <w:vAlign w:val="center"/>
            <w:hideMark/>
          </w:tcPr>
          <w:p w14:paraId="28B2217C"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0</w:t>
            </w:r>
          </w:p>
        </w:tc>
        <w:tc>
          <w:tcPr>
            <w:tcW w:w="807" w:type="dxa"/>
            <w:shd w:val="clear" w:color="auto" w:fill="auto"/>
            <w:vAlign w:val="center"/>
            <w:hideMark/>
          </w:tcPr>
          <w:p w14:paraId="54BB4F56"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 </w:t>
            </w:r>
          </w:p>
        </w:tc>
        <w:tc>
          <w:tcPr>
            <w:tcW w:w="928" w:type="dxa"/>
            <w:shd w:val="clear" w:color="auto" w:fill="D9D9D9" w:themeFill="background1" w:themeFillShade="D9"/>
            <w:vAlign w:val="center"/>
            <w:hideMark/>
          </w:tcPr>
          <w:p w14:paraId="30DF8669" w14:textId="77777777" w:rsidR="00C53C8B" w:rsidRPr="00A128CE" w:rsidRDefault="00C53C8B" w:rsidP="007B3CD5">
            <w:pPr>
              <w:spacing w:after="0"/>
              <w:jc w:val="right"/>
              <w:rPr>
                <w:rFonts w:eastAsia="Times New Roman" w:cs="Times New Roman"/>
                <w:b/>
                <w:bCs/>
                <w:sz w:val="22"/>
                <w:lang w:eastAsia="cs-CZ"/>
              </w:rPr>
            </w:pPr>
            <w:r w:rsidRPr="00A128CE">
              <w:rPr>
                <w:rFonts w:eastAsia="Times New Roman" w:cs="Times New Roman"/>
                <w:b/>
                <w:bCs/>
                <w:sz w:val="22"/>
                <w:lang w:eastAsia="cs-CZ"/>
              </w:rPr>
              <w:t>5,6</w:t>
            </w:r>
          </w:p>
        </w:tc>
      </w:tr>
      <w:tr w:rsidR="00C53C8B" w:rsidRPr="00DE735C" w14:paraId="6E05C0D8" w14:textId="77777777" w:rsidTr="007B3CD5">
        <w:trPr>
          <w:trHeight w:val="300"/>
        </w:trPr>
        <w:tc>
          <w:tcPr>
            <w:tcW w:w="1185" w:type="dxa"/>
            <w:vMerge/>
            <w:vAlign w:val="center"/>
            <w:hideMark/>
          </w:tcPr>
          <w:p w14:paraId="11A551C8" w14:textId="77777777" w:rsidR="00C53C8B" w:rsidRPr="00A128CE" w:rsidRDefault="00C53C8B" w:rsidP="007B3CD5">
            <w:pPr>
              <w:spacing w:after="0"/>
              <w:jc w:val="left"/>
              <w:rPr>
                <w:rFonts w:eastAsia="Times New Roman" w:cs="Times New Roman"/>
                <w:b/>
                <w:bCs/>
                <w:sz w:val="22"/>
                <w:lang w:eastAsia="cs-CZ"/>
              </w:rPr>
            </w:pPr>
          </w:p>
        </w:tc>
        <w:tc>
          <w:tcPr>
            <w:tcW w:w="1316" w:type="dxa"/>
            <w:shd w:val="clear" w:color="auto" w:fill="D9D9D9" w:themeFill="background1" w:themeFillShade="D9"/>
            <w:vAlign w:val="center"/>
            <w:hideMark/>
          </w:tcPr>
          <w:p w14:paraId="0E3F3070" w14:textId="77777777" w:rsidR="00C53C8B" w:rsidRPr="00A128CE" w:rsidRDefault="00C53C8B" w:rsidP="007B3CD5">
            <w:pPr>
              <w:spacing w:after="0"/>
              <w:jc w:val="left"/>
              <w:rPr>
                <w:rFonts w:eastAsia="Times New Roman" w:cs="Times New Roman"/>
                <w:b/>
                <w:bCs/>
                <w:sz w:val="22"/>
                <w:lang w:eastAsia="cs-CZ"/>
              </w:rPr>
            </w:pPr>
            <w:r w:rsidRPr="00A128CE">
              <w:rPr>
                <w:rFonts w:eastAsia="Times New Roman" w:cs="Times New Roman"/>
                <w:b/>
                <w:bCs/>
                <w:sz w:val="22"/>
                <w:lang w:eastAsia="cs-CZ"/>
              </w:rPr>
              <w:t xml:space="preserve">docenti </w:t>
            </w:r>
          </w:p>
        </w:tc>
        <w:tc>
          <w:tcPr>
            <w:tcW w:w="687" w:type="dxa"/>
            <w:shd w:val="clear" w:color="auto" w:fill="auto"/>
            <w:vAlign w:val="center"/>
            <w:hideMark/>
          </w:tcPr>
          <w:p w14:paraId="2931F6CE"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1,5</w:t>
            </w:r>
          </w:p>
        </w:tc>
        <w:tc>
          <w:tcPr>
            <w:tcW w:w="686" w:type="dxa"/>
            <w:shd w:val="clear" w:color="auto" w:fill="auto"/>
            <w:vAlign w:val="center"/>
            <w:hideMark/>
          </w:tcPr>
          <w:p w14:paraId="7CD60690"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0</w:t>
            </w:r>
          </w:p>
        </w:tc>
        <w:tc>
          <w:tcPr>
            <w:tcW w:w="687" w:type="dxa"/>
            <w:shd w:val="clear" w:color="auto" w:fill="auto"/>
            <w:vAlign w:val="center"/>
            <w:hideMark/>
          </w:tcPr>
          <w:p w14:paraId="39C6B853"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5</w:t>
            </w:r>
          </w:p>
        </w:tc>
        <w:tc>
          <w:tcPr>
            <w:tcW w:w="687" w:type="dxa"/>
            <w:shd w:val="clear" w:color="auto" w:fill="auto"/>
            <w:vAlign w:val="center"/>
            <w:hideMark/>
          </w:tcPr>
          <w:p w14:paraId="179A254A"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w:t>
            </w:r>
          </w:p>
        </w:tc>
        <w:tc>
          <w:tcPr>
            <w:tcW w:w="693" w:type="dxa"/>
            <w:shd w:val="clear" w:color="auto" w:fill="auto"/>
            <w:vAlign w:val="center"/>
            <w:hideMark/>
          </w:tcPr>
          <w:p w14:paraId="0F955942"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3</w:t>
            </w:r>
          </w:p>
        </w:tc>
        <w:tc>
          <w:tcPr>
            <w:tcW w:w="690" w:type="dxa"/>
            <w:shd w:val="clear" w:color="auto" w:fill="auto"/>
            <w:vAlign w:val="center"/>
            <w:hideMark/>
          </w:tcPr>
          <w:p w14:paraId="6F8DF67D"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6</w:t>
            </w:r>
          </w:p>
        </w:tc>
        <w:tc>
          <w:tcPr>
            <w:tcW w:w="694" w:type="dxa"/>
            <w:shd w:val="clear" w:color="auto" w:fill="auto"/>
            <w:vAlign w:val="center"/>
            <w:hideMark/>
          </w:tcPr>
          <w:p w14:paraId="34361E7C"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0,7</w:t>
            </w:r>
          </w:p>
        </w:tc>
        <w:tc>
          <w:tcPr>
            <w:tcW w:w="807" w:type="dxa"/>
            <w:shd w:val="clear" w:color="auto" w:fill="auto"/>
            <w:vAlign w:val="center"/>
            <w:hideMark/>
          </w:tcPr>
          <w:p w14:paraId="1B3C454E"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3</w:t>
            </w:r>
          </w:p>
        </w:tc>
        <w:tc>
          <w:tcPr>
            <w:tcW w:w="928" w:type="dxa"/>
            <w:shd w:val="clear" w:color="auto" w:fill="D9D9D9" w:themeFill="background1" w:themeFillShade="D9"/>
            <w:vAlign w:val="center"/>
            <w:hideMark/>
          </w:tcPr>
          <w:p w14:paraId="723B7509" w14:textId="77777777" w:rsidR="00C53C8B" w:rsidRPr="00A128CE" w:rsidRDefault="00C53C8B" w:rsidP="007B3CD5">
            <w:pPr>
              <w:spacing w:after="0"/>
              <w:jc w:val="right"/>
              <w:rPr>
                <w:rFonts w:eastAsia="Times New Roman" w:cs="Times New Roman"/>
                <w:b/>
                <w:bCs/>
                <w:sz w:val="22"/>
                <w:lang w:eastAsia="cs-CZ"/>
              </w:rPr>
            </w:pPr>
            <w:r w:rsidRPr="00A128CE">
              <w:rPr>
                <w:rFonts w:eastAsia="Times New Roman" w:cs="Times New Roman"/>
                <w:b/>
                <w:bCs/>
                <w:sz w:val="22"/>
                <w:lang w:eastAsia="cs-CZ"/>
              </w:rPr>
              <w:t>20,2</w:t>
            </w:r>
          </w:p>
        </w:tc>
      </w:tr>
      <w:tr w:rsidR="00C53C8B" w:rsidRPr="00DE735C" w14:paraId="3C2148F0" w14:textId="77777777" w:rsidTr="007B3CD5">
        <w:trPr>
          <w:trHeight w:val="540"/>
        </w:trPr>
        <w:tc>
          <w:tcPr>
            <w:tcW w:w="1185" w:type="dxa"/>
            <w:vMerge/>
            <w:vAlign w:val="center"/>
            <w:hideMark/>
          </w:tcPr>
          <w:p w14:paraId="6DC411EE" w14:textId="77777777" w:rsidR="00C53C8B" w:rsidRPr="00A128CE" w:rsidRDefault="00C53C8B" w:rsidP="007B3CD5">
            <w:pPr>
              <w:spacing w:after="0"/>
              <w:jc w:val="left"/>
              <w:rPr>
                <w:rFonts w:eastAsia="Times New Roman" w:cs="Times New Roman"/>
                <w:b/>
                <w:bCs/>
                <w:sz w:val="22"/>
                <w:lang w:eastAsia="cs-CZ"/>
              </w:rPr>
            </w:pPr>
          </w:p>
        </w:tc>
        <w:tc>
          <w:tcPr>
            <w:tcW w:w="1316" w:type="dxa"/>
            <w:shd w:val="clear" w:color="auto" w:fill="D9D9D9" w:themeFill="background1" w:themeFillShade="D9"/>
            <w:vAlign w:val="center"/>
            <w:hideMark/>
          </w:tcPr>
          <w:p w14:paraId="15F0D438" w14:textId="77777777" w:rsidR="00C53C8B" w:rsidRPr="00A128CE" w:rsidRDefault="00C53C8B" w:rsidP="007B3CD5">
            <w:pPr>
              <w:spacing w:after="0"/>
              <w:jc w:val="left"/>
              <w:rPr>
                <w:rFonts w:eastAsia="Times New Roman" w:cs="Times New Roman"/>
                <w:b/>
                <w:bCs/>
                <w:sz w:val="22"/>
                <w:lang w:eastAsia="cs-CZ"/>
              </w:rPr>
            </w:pPr>
            <w:proofErr w:type="spellStart"/>
            <w:r w:rsidRPr="00A128CE">
              <w:rPr>
                <w:rFonts w:eastAsia="Times New Roman" w:cs="Times New Roman"/>
                <w:b/>
                <w:bCs/>
                <w:sz w:val="22"/>
                <w:lang w:eastAsia="cs-CZ"/>
              </w:rPr>
              <w:t>odb</w:t>
            </w:r>
            <w:proofErr w:type="spellEnd"/>
            <w:r w:rsidRPr="00A128CE">
              <w:rPr>
                <w:rFonts w:eastAsia="Times New Roman" w:cs="Times New Roman"/>
                <w:b/>
                <w:bCs/>
                <w:sz w:val="22"/>
                <w:lang w:eastAsia="cs-CZ"/>
              </w:rPr>
              <w:t xml:space="preserve">. asistenti </w:t>
            </w:r>
          </w:p>
        </w:tc>
        <w:tc>
          <w:tcPr>
            <w:tcW w:w="687" w:type="dxa"/>
            <w:shd w:val="clear" w:color="auto" w:fill="auto"/>
            <w:vAlign w:val="center"/>
            <w:hideMark/>
          </w:tcPr>
          <w:p w14:paraId="530A2C74"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6</w:t>
            </w:r>
          </w:p>
        </w:tc>
        <w:tc>
          <w:tcPr>
            <w:tcW w:w="686" w:type="dxa"/>
            <w:shd w:val="clear" w:color="auto" w:fill="auto"/>
            <w:vAlign w:val="center"/>
            <w:hideMark/>
          </w:tcPr>
          <w:p w14:paraId="48583C40"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6,5</w:t>
            </w:r>
          </w:p>
        </w:tc>
        <w:tc>
          <w:tcPr>
            <w:tcW w:w="687" w:type="dxa"/>
            <w:shd w:val="clear" w:color="auto" w:fill="auto"/>
            <w:vAlign w:val="center"/>
            <w:hideMark/>
          </w:tcPr>
          <w:p w14:paraId="7C0C427B"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7,6</w:t>
            </w:r>
          </w:p>
        </w:tc>
        <w:tc>
          <w:tcPr>
            <w:tcW w:w="687" w:type="dxa"/>
            <w:shd w:val="clear" w:color="auto" w:fill="auto"/>
            <w:vAlign w:val="center"/>
            <w:hideMark/>
          </w:tcPr>
          <w:p w14:paraId="7D5F63B6"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4,8</w:t>
            </w:r>
          </w:p>
        </w:tc>
        <w:tc>
          <w:tcPr>
            <w:tcW w:w="693" w:type="dxa"/>
            <w:shd w:val="clear" w:color="auto" w:fill="auto"/>
            <w:vAlign w:val="center"/>
            <w:hideMark/>
          </w:tcPr>
          <w:p w14:paraId="4F814736"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6,8</w:t>
            </w:r>
          </w:p>
        </w:tc>
        <w:tc>
          <w:tcPr>
            <w:tcW w:w="690" w:type="dxa"/>
            <w:shd w:val="clear" w:color="auto" w:fill="auto"/>
            <w:vAlign w:val="center"/>
            <w:hideMark/>
          </w:tcPr>
          <w:p w14:paraId="2D95B377"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10,5</w:t>
            </w:r>
          </w:p>
        </w:tc>
        <w:tc>
          <w:tcPr>
            <w:tcW w:w="694" w:type="dxa"/>
            <w:shd w:val="clear" w:color="auto" w:fill="auto"/>
            <w:vAlign w:val="center"/>
            <w:hideMark/>
          </w:tcPr>
          <w:p w14:paraId="6312B5B1"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9</w:t>
            </w:r>
          </w:p>
        </w:tc>
        <w:tc>
          <w:tcPr>
            <w:tcW w:w="807" w:type="dxa"/>
            <w:shd w:val="clear" w:color="auto" w:fill="auto"/>
            <w:vAlign w:val="center"/>
            <w:hideMark/>
          </w:tcPr>
          <w:p w14:paraId="5FD142DB"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2</w:t>
            </w:r>
          </w:p>
        </w:tc>
        <w:tc>
          <w:tcPr>
            <w:tcW w:w="928" w:type="dxa"/>
            <w:shd w:val="clear" w:color="auto" w:fill="D9D9D9" w:themeFill="background1" w:themeFillShade="D9"/>
            <w:vAlign w:val="center"/>
            <w:hideMark/>
          </w:tcPr>
          <w:p w14:paraId="79FEB98D" w14:textId="77777777" w:rsidR="00C53C8B" w:rsidRPr="00A128CE" w:rsidRDefault="00C53C8B" w:rsidP="007B3CD5">
            <w:pPr>
              <w:spacing w:after="0"/>
              <w:jc w:val="right"/>
              <w:rPr>
                <w:rFonts w:eastAsia="Times New Roman" w:cs="Times New Roman"/>
                <w:b/>
                <w:bCs/>
                <w:sz w:val="22"/>
                <w:lang w:eastAsia="cs-CZ"/>
              </w:rPr>
            </w:pPr>
            <w:r w:rsidRPr="00A128CE">
              <w:rPr>
                <w:rFonts w:eastAsia="Times New Roman" w:cs="Times New Roman"/>
                <w:b/>
                <w:bCs/>
                <w:sz w:val="22"/>
                <w:lang w:eastAsia="cs-CZ"/>
              </w:rPr>
              <w:t>53,15</w:t>
            </w:r>
          </w:p>
        </w:tc>
      </w:tr>
      <w:tr w:rsidR="00C53C8B" w:rsidRPr="00DE735C" w14:paraId="51DAA507" w14:textId="77777777" w:rsidTr="007B3CD5">
        <w:trPr>
          <w:trHeight w:val="300"/>
        </w:trPr>
        <w:tc>
          <w:tcPr>
            <w:tcW w:w="1185" w:type="dxa"/>
            <w:vMerge/>
            <w:vAlign w:val="center"/>
            <w:hideMark/>
          </w:tcPr>
          <w:p w14:paraId="63F7FC9F" w14:textId="77777777" w:rsidR="00C53C8B" w:rsidRPr="00A128CE" w:rsidRDefault="00C53C8B" w:rsidP="007B3CD5">
            <w:pPr>
              <w:spacing w:after="0"/>
              <w:jc w:val="left"/>
              <w:rPr>
                <w:rFonts w:eastAsia="Times New Roman" w:cs="Times New Roman"/>
                <w:b/>
                <w:bCs/>
                <w:sz w:val="22"/>
                <w:lang w:eastAsia="cs-CZ"/>
              </w:rPr>
            </w:pPr>
          </w:p>
        </w:tc>
        <w:tc>
          <w:tcPr>
            <w:tcW w:w="1316" w:type="dxa"/>
            <w:shd w:val="clear" w:color="auto" w:fill="D9D9D9" w:themeFill="background1" w:themeFillShade="D9"/>
            <w:vAlign w:val="center"/>
            <w:hideMark/>
          </w:tcPr>
          <w:p w14:paraId="3BA34D02" w14:textId="77777777" w:rsidR="00C53C8B" w:rsidRPr="00A128CE" w:rsidRDefault="00C53C8B" w:rsidP="007B3CD5">
            <w:pPr>
              <w:spacing w:after="0"/>
              <w:jc w:val="left"/>
              <w:rPr>
                <w:rFonts w:eastAsia="Times New Roman" w:cs="Times New Roman"/>
                <w:b/>
                <w:bCs/>
                <w:sz w:val="22"/>
                <w:lang w:eastAsia="cs-CZ"/>
              </w:rPr>
            </w:pPr>
            <w:r w:rsidRPr="00A128CE">
              <w:rPr>
                <w:rFonts w:eastAsia="Times New Roman" w:cs="Times New Roman"/>
                <w:b/>
                <w:bCs/>
                <w:sz w:val="22"/>
                <w:lang w:eastAsia="cs-CZ"/>
              </w:rPr>
              <w:t xml:space="preserve">asistenti </w:t>
            </w:r>
          </w:p>
        </w:tc>
        <w:tc>
          <w:tcPr>
            <w:tcW w:w="687" w:type="dxa"/>
            <w:shd w:val="clear" w:color="auto" w:fill="auto"/>
            <w:vAlign w:val="center"/>
            <w:hideMark/>
          </w:tcPr>
          <w:p w14:paraId="02CE1920"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5</w:t>
            </w:r>
          </w:p>
        </w:tc>
        <w:tc>
          <w:tcPr>
            <w:tcW w:w="686" w:type="dxa"/>
            <w:shd w:val="clear" w:color="auto" w:fill="auto"/>
            <w:vAlign w:val="center"/>
            <w:hideMark/>
          </w:tcPr>
          <w:p w14:paraId="37A69A78"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0,5</w:t>
            </w:r>
          </w:p>
        </w:tc>
        <w:tc>
          <w:tcPr>
            <w:tcW w:w="687" w:type="dxa"/>
            <w:shd w:val="clear" w:color="auto" w:fill="auto"/>
            <w:vAlign w:val="center"/>
            <w:hideMark/>
          </w:tcPr>
          <w:p w14:paraId="0D80D021"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2</w:t>
            </w:r>
          </w:p>
        </w:tc>
        <w:tc>
          <w:tcPr>
            <w:tcW w:w="687" w:type="dxa"/>
            <w:shd w:val="clear" w:color="auto" w:fill="auto"/>
            <w:vAlign w:val="center"/>
            <w:hideMark/>
          </w:tcPr>
          <w:p w14:paraId="21BD4700"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2</w:t>
            </w:r>
          </w:p>
        </w:tc>
        <w:tc>
          <w:tcPr>
            <w:tcW w:w="693" w:type="dxa"/>
            <w:shd w:val="clear" w:color="auto" w:fill="auto"/>
            <w:vAlign w:val="center"/>
            <w:hideMark/>
          </w:tcPr>
          <w:p w14:paraId="755989A3"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w:t>
            </w:r>
          </w:p>
        </w:tc>
        <w:tc>
          <w:tcPr>
            <w:tcW w:w="690" w:type="dxa"/>
            <w:shd w:val="clear" w:color="auto" w:fill="auto"/>
            <w:vAlign w:val="center"/>
            <w:hideMark/>
          </w:tcPr>
          <w:p w14:paraId="07022CBA"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w:t>
            </w:r>
          </w:p>
        </w:tc>
        <w:tc>
          <w:tcPr>
            <w:tcW w:w="694" w:type="dxa"/>
            <w:shd w:val="clear" w:color="auto" w:fill="auto"/>
            <w:vAlign w:val="center"/>
            <w:hideMark/>
          </w:tcPr>
          <w:p w14:paraId="797A8E72"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0</w:t>
            </w:r>
          </w:p>
        </w:tc>
        <w:tc>
          <w:tcPr>
            <w:tcW w:w="807" w:type="dxa"/>
            <w:shd w:val="clear" w:color="auto" w:fill="auto"/>
            <w:vAlign w:val="center"/>
            <w:hideMark/>
          </w:tcPr>
          <w:p w14:paraId="6DB79210"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 </w:t>
            </w:r>
          </w:p>
        </w:tc>
        <w:tc>
          <w:tcPr>
            <w:tcW w:w="928" w:type="dxa"/>
            <w:shd w:val="clear" w:color="auto" w:fill="D9D9D9" w:themeFill="background1" w:themeFillShade="D9"/>
            <w:vAlign w:val="center"/>
            <w:hideMark/>
          </w:tcPr>
          <w:p w14:paraId="366B6A52" w14:textId="77777777" w:rsidR="00C53C8B" w:rsidRPr="00A128CE" w:rsidRDefault="00C53C8B" w:rsidP="007B3CD5">
            <w:pPr>
              <w:spacing w:after="0"/>
              <w:jc w:val="right"/>
              <w:rPr>
                <w:rFonts w:eastAsia="Times New Roman" w:cs="Times New Roman"/>
                <w:b/>
                <w:bCs/>
                <w:sz w:val="22"/>
                <w:lang w:eastAsia="cs-CZ"/>
              </w:rPr>
            </w:pPr>
            <w:r w:rsidRPr="00A128CE">
              <w:rPr>
                <w:rFonts w:eastAsia="Times New Roman" w:cs="Times New Roman"/>
                <w:b/>
                <w:bCs/>
                <w:sz w:val="22"/>
                <w:lang w:eastAsia="cs-CZ"/>
              </w:rPr>
              <w:t>11,5</w:t>
            </w:r>
          </w:p>
        </w:tc>
      </w:tr>
      <w:tr w:rsidR="00C53C8B" w:rsidRPr="00DE735C" w14:paraId="3E412BC5" w14:textId="77777777" w:rsidTr="007B3CD5">
        <w:trPr>
          <w:trHeight w:val="300"/>
        </w:trPr>
        <w:tc>
          <w:tcPr>
            <w:tcW w:w="1185" w:type="dxa"/>
            <w:vMerge/>
            <w:vAlign w:val="center"/>
            <w:hideMark/>
          </w:tcPr>
          <w:p w14:paraId="4BF9E432" w14:textId="77777777" w:rsidR="00C53C8B" w:rsidRPr="00A128CE" w:rsidRDefault="00C53C8B" w:rsidP="007B3CD5">
            <w:pPr>
              <w:spacing w:after="0"/>
              <w:jc w:val="left"/>
              <w:rPr>
                <w:rFonts w:eastAsia="Times New Roman" w:cs="Times New Roman"/>
                <w:b/>
                <w:bCs/>
                <w:sz w:val="22"/>
                <w:lang w:eastAsia="cs-CZ"/>
              </w:rPr>
            </w:pPr>
          </w:p>
        </w:tc>
        <w:tc>
          <w:tcPr>
            <w:tcW w:w="1316" w:type="dxa"/>
            <w:shd w:val="clear" w:color="auto" w:fill="D9D9D9" w:themeFill="background1" w:themeFillShade="D9"/>
            <w:vAlign w:val="center"/>
            <w:hideMark/>
          </w:tcPr>
          <w:p w14:paraId="4CB42629" w14:textId="77777777" w:rsidR="00C53C8B" w:rsidRPr="00A128CE" w:rsidRDefault="00C53C8B" w:rsidP="007B3CD5">
            <w:pPr>
              <w:spacing w:after="0"/>
              <w:jc w:val="left"/>
              <w:rPr>
                <w:rFonts w:eastAsia="Times New Roman" w:cs="Times New Roman"/>
                <w:b/>
                <w:bCs/>
                <w:sz w:val="22"/>
                <w:lang w:eastAsia="cs-CZ"/>
              </w:rPr>
            </w:pPr>
            <w:r w:rsidRPr="00A128CE">
              <w:rPr>
                <w:rFonts w:eastAsia="Times New Roman" w:cs="Times New Roman"/>
                <w:b/>
                <w:bCs/>
                <w:sz w:val="22"/>
                <w:lang w:eastAsia="cs-CZ"/>
              </w:rPr>
              <w:t xml:space="preserve">lektoři </w:t>
            </w:r>
          </w:p>
        </w:tc>
        <w:tc>
          <w:tcPr>
            <w:tcW w:w="687" w:type="dxa"/>
            <w:shd w:val="clear" w:color="auto" w:fill="auto"/>
            <w:vAlign w:val="center"/>
            <w:hideMark/>
          </w:tcPr>
          <w:p w14:paraId="3628BE20"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 </w:t>
            </w:r>
          </w:p>
        </w:tc>
        <w:tc>
          <w:tcPr>
            <w:tcW w:w="686" w:type="dxa"/>
            <w:shd w:val="clear" w:color="auto" w:fill="auto"/>
            <w:vAlign w:val="center"/>
            <w:hideMark/>
          </w:tcPr>
          <w:p w14:paraId="54129330"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 </w:t>
            </w:r>
          </w:p>
        </w:tc>
        <w:tc>
          <w:tcPr>
            <w:tcW w:w="687" w:type="dxa"/>
            <w:shd w:val="clear" w:color="auto" w:fill="auto"/>
            <w:vAlign w:val="center"/>
            <w:hideMark/>
          </w:tcPr>
          <w:p w14:paraId="67A56FCD"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 </w:t>
            </w:r>
          </w:p>
        </w:tc>
        <w:tc>
          <w:tcPr>
            <w:tcW w:w="687" w:type="dxa"/>
            <w:shd w:val="clear" w:color="auto" w:fill="auto"/>
            <w:vAlign w:val="center"/>
            <w:hideMark/>
          </w:tcPr>
          <w:p w14:paraId="50BF03BB"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 </w:t>
            </w:r>
          </w:p>
        </w:tc>
        <w:tc>
          <w:tcPr>
            <w:tcW w:w="693" w:type="dxa"/>
            <w:shd w:val="clear" w:color="auto" w:fill="auto"/>
            <w:vAlign w:val="center"/>
            <w:hideMark/>
          </w:tcPr>
          <w:p w14:paraId="4AFF0B3A"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 </w:t>
            </w:r>
          </w:p>
        </w:tc>
        <w:tc>
          <w:tcPr>
            <w:tcW w:w="690" w:type="dxa"/>
            <w:shd w:val="clear" w:color="auto" w:fill="auto"/>
            <w:vAlign w:val="center"/>
            <w:hideMark/>
          </w:tcPr>
          <w:p w14:paraId="355E984C"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 </w:t>
            </w:r>
          </w:p>
        </w:tc>
        <w:tc>
          <w:tcPr>
            <w:tcW w:w="694" w:type="dxa"/>
            <w:shd w:val="clear" w:color="auto" w:fill="auto"/>
            <w:vAlign w:val="center"/>
            <w:hideMark/>
          </w:tcPr>
          <w:p w14:paraId="0905687D"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 </w:t>
            </w:r>
          </w:p>
        </w:tc>
        <w:tc>
          <w:tcPr>
            <w:tcW w:w="807" w:type="dxa"/>
            <w:shd w:val="clear" w:color="auto" w:fill="auto"/>
            <w:vAlign w:val="center"/>
            <w:hideMark/>
          </w:tcPr>
          <w:p w14:paraId="2F8644D3"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 </w:t>
            </w:r>
          </w:p>
        </w:tc>
        <w:tc>
          <w:tcPr>
            <w:tcW w:w="928" w:type="dxa"/>
            <w:shd w:val="clear" w:color="auto" w:fill="D9D9D9" w:themeFill="background1" w:themeFillShade="D9"/>
            <w:vAlign w:val="center"/>
            <w:hideMark/>
          </w:tcPr>
          <w:p w14:paraId="4D0B1C15" w14:textId="77777777" w:rsidR="00C53C8B" w:rsidRPr="00A128CE" w:rsidRDefault="00C53C8B" w:rsidP="007B3CD5">
            <w:pPr>
              <w:spacing w:after="0"/>
              <w:jc w:val="right"/>
              <w:rPr>
                <w:rFonts w:eastAsia="Times New Roman" w:cs="Times New Roman"/>
                <w:b/>
                <w:bCs/>
                <w:sz w:val="22"/>
                <w:lang w:eastAsia="cs-CZ"/>
              </w:rPr>
            </w:pPr>
            <w:r w:rsidRPr="00A128CE">
              <w:rPr>
                <w:rFonts w:eastAsia="Times New Roman" w:cs="Times New Roman"/>
                <w:b/>
                <w:bCs/>
                <w:sz w:val="22"/>
                <w:lang w:eastAsia="cs-CZ"/>
              </w:rPr>
              <w:t>0</w:t>
            </w:r>
          </w:p>
        </w:tc>
      </w:tr>
      <w:tr w:rsidR="00C53C8B" w:rsidRPr="00DE735C" w14:paraId="0DB0DCC4" w14:textId="77777777" w:rsidTr="007B3CD5">
        <w:trPr>
          <w:trHeight w:val="300"/>
        </w:trPr>
        <w:tc>
          <w:tcPr>
            <w:tcW w:w="1185" w:type="dxa"/>
            <w:vMerge/>
            <w:vAlign w:val="center"/>
            <w:hideMark/>
          </w:tcPr>
          <w:p w14:paraId="6538EBBF" w14:textId="77777777" w:rsidR="00C53C8B" w:rsidRPr="00A128CE" w:rsidRDefault="00C53C8B" w:rsidP="007B3CD5">
            <w:pPr>
              <w:spacing w:after="0"/>
              <w:jc w:val="left"/>
              <w:rPr>
                <w:rFonts w:eastAsia="Times New Roman" w:cs="Times New Roman"/>
                <w:b/>
                <w:bCs/>
                <w:sz w:val="22"/>
                <w:lang w:eastAsia="cs-CZ"/>
              </w:rPr>
            </w:pPr>
          </w:p>
        </w:tc>
        <w:tc>
          <w:tcPr>
            <w:tcW w:w="1316" w:type="dxa"/>
            <w:shd w:val="clear" w:color="auto" w:fill="D9D9D9" w:themeFill="background1" w:themeFillShade="D9"/>
            <w:vAlign w:val="center"/>
            <w:hideMark/>
          </w:tcPr>
          <w:p w14:paraId="53B8EDA8" w14:textId="77777777" w:rsidR="00C53C8B" w:rsidRPr="00A128CE" w:rsidRDefault="00C53C8B" w:rsidP="007B3CD5">
            <w:pPr>
              <w:spacing w:after="0"/>
              <w:jc w:val="left"/>
              <w:rPr>
                <w:rFonts w:eastAsia="Times New Roman" w:cs="Times New Roman"/>
                <w:b/>
                <w:bCs/>
                <w:sz w:val="22"/>
                <w:lang w:eastAsia="cs-CZ"/>
              </w:rPr>
            </w:pPr>
            <w:r w:rsidRPr="00A128CE">
              <w:rPr>
                <w:rFonts w:eastAsia="Times New Roman" w:cs="Times New Roman"/>
                <w:b/>
                <w:bCs/>
                <w:sz w:val="22"/>
                <w:lang w:eastAsia="cs-CZ"/>
              </w:rPr>
              <w:t xml:space="preserve">Celkem </w:t>
            </w:r>
          </w:p>
        </w:tc>
        <w:tc>
          <w:tcPr>
            <w:tcW w:w="687" w:type="dxa"/>
            <w:shd w:val="clear" w:color="auto" w:fill="auto"/>
            <w:vAlign w:val="center"/>
            <w:hideMark/>
          </w:tcPr>
          <w:p w14:paraId="788215C0"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13</w:t>
            </w:r>
          </w:p>
        </w:tc>
        <w:tc>
          <w:tcPr>
            <w:tcW w:w="686" w:type="dxa"/>
            <w:shd w:val="clear" w:color="auto" w:fill="auto"/>
            <w:vAlign w:val="center"/>
            <w:hideMark/>
          </w:tcPr>
          <w:p w14:paraId="31897125"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7,5</w:t>
            </w:r>
          </w:p>
        </w:tc>
        <w:tc>
          <w:tcPr>
            <w:tcW w:w="687" w:type="dxa"/>
            <w:shd w:val="clear" w:color="auto" w:fill="auto"/>
            <w:vAlign w:val="center"/>
            <w:hideMark/>
          </w:tcPr>
          <w:p w14:paraId="00C65ECE"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17,1</w:t>
            </w:r>
          </w:p>
        </w:tc>
        <w:tc>
          <w:tcPr>
            <w:tcW w:w="687" w:type="dxa"/>
            <w:shd w:val="clear" w:color="auto" w:fill="auto"/>
            <w:vAlign w:val="center"/>
            <w:hideMark/>
          </w:tcPr>
          <w:p w14:paraId="552FA774"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8,75</w:t>
            </w:r>
          </w:p>
        </w:tc>
        <w:tc>
          <w:tcPr>
            <w:tcW w:w="693" w:type="dxa"/>
            <w:shd w:val="clear" w:color="auto" w:fill="auto"/>
            <w:vAlign w:val="center"/>
            <w:hideMark/>
          </w:tcPr>
          <w:p w14:paraId="2037E3D6"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10,8</w:t>
            </w:r>
          </w:p>
        </w:tc>
        <w:tc>
          <w:tcPr>
            <w:tcW w:w="690" w:type="dxa"/>
            <w:shd w:val="clear" w:color="auto" w:fill="auto"/>
            <w:vAlign w:val="center"/>
            <w:hideMark/>
          </w:tcPr>
          <w:p w14:paraId="1B2C4DC1"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18,6</w:t>
            </w:r>
          </w:p>
        </w:tc>
        <w:tc>
          <w:tcPr>
            <w:tcW w:w="694" w:type="dxa"/>
            <w:shd w:val="clear" w:color="auto" w:fill="auto"/>
            <w:vAlign w:val="center"/>
            <w:hideMark/>
          </w:tcPr>
          <w:p w14:paraId="0DAFA3C2"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9,7</w:t>
            </w:r>
          </w:p>
        </w:tc>
        <w:tc>
          <w:tcPr>
            <w:tcW w:w="807" w:type="dxa"/>
            <w:shd w:val="clear" w:color="auto" w:fill="auto"/>
            <w:vAlign w:val="center"/>
            <w:hideMark/>
          </w:tcPr>
          <w:p w14:paraId="2629F742"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5</w:t>
            </w:r>
          </w:p>
        </w:tc>
        <w:tc>
          <w:tcPr>
            <w:tcW w:w="928" w:type="dxa"/>
            <w:shd w:val="clear" w:color="auto" w:fill="D9D9D9" w:themeFill="background1" w:themeFillShade="D9"/>
            <w:vAlign w:val="center"/>
            <w:hideMark/>
          </w:tcPr>
          <w:p w14:paraId="32FF7824" w14:textId="77777777" w:rsidR="00C53C8B" w:rsidRPr="00A128CE" w:rsidRDefault="00C53C8B" w:rsidP="007B3CD5">
            <w:pPr>
              <w:spacing w:after="0"/>
              <w:jc w:val="right"/>
              <w:rPr>
                <w:rFonts w:eastAsia="Times New Roman" w:cs="Times New Roman"/>
                <w:b/>
                <w:bCs/>
                <w:sz w:val="22"/>
                <w:lang w:eastAsia="cs-CZ"/>
              </w:rPr>
            </w:pPr>
            <w:r w:rsidRPr="00A128CE">
              <w:rPr>
                <w:rFonts w:eastAsia="Times New Roman" w:cs="Times New Roman"/>
                <w:b/>
                <w:bCs/>
                <w:sz w:val="22"/>
                <w:lang w:eastAsia="cs-CZ"/>
              </w:rPr>
              <w:t>90,45</w:t>
            </w:r>
          </w:p>
        </w:tc>
      </w:tr>
      <w:tr w:rsidR="00C53C8B" w:rsidRPr="00DE735C" w14:paraId="41187F00" w14:textId="77777777" w:rsidTr="007B3CD5">
        <w:trPr>
          <w:trHeight w:val="540"/>
        </w:trPr>
        <w:tc>
          <w:tcPr>
            <w:tcW w:w="2501" w:type="dxa"/>
            <w:gridSpan w:val="2"/>
            <w:shd w:val="clear" w:color="auto" w:fill="D9D9D9" w:themeFill="background1" w:themeFillShade="D9"/>
            <w:vAlign w:val="center"/>
            <w:hideMark/>
          </w:tcPr>
          <w:p w14:paraId="5511FCF4" w14:textId="77777777" w:rsidR="00C53C8B" w:rsidRPr="00A128CE" w:rsidRDefault="00C53C8B" w:rsidP="007B3CD5">
            <w:pPr>
              <w:spacing w:after="0"/>
              <w:jc w:val="left"/>
              <w:rPr>
                <w:rFonts w:eastAsia="Times New Roman" w:cs="Times New Roman"/>
                <w:b/>
                <w:bCs/>
                <w:sz w:val="22"/>
                <w:lang w:eastAsia="cs-CZ"/>
              </w:rPr>
            </w:pPr>
            <w:r w:rsidRPr="00A128CE">
              <w:rPr>
                <w:rFonts w:eastAsia="Times New Roman" w:cs="Times New Roman"/>
                <w:b/>
                <w:bCs/>
                <w:sz w:val="22"/>
                <w:lang w:eastAsia="cs-CZ"/>
              </w:rPr>
              <w:t xml:space="preserve">vědečtí pracovníci </w:t>
            </w:r>
          </w:p>
        </w:tc>
        <w:tc>
          <w:tcPr>
            <w:tcW w:w="687" w:type="dxa"/>
            <w:shd w:val="clear" w:color="auto" w:fill="auto"/>
            <w:vAlign w:val="center"/>
            <w:hideMark/>
          </w:tcPr>
          <w:p w14:paraId="2E220DDC"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 </w:t>
            </w:r>
          </w:p>
        </w:tc>
        <w:tc>
          <w:tcPr>
            <w:tcW w:w="686" w:type="dxa"/>
            <w:shd w:val="clear" w:color="auto" w:fill="auto"/>
            <w:vAlign w:val="center"/>
            <w:hideMark/>
          </w:tcPr>
          <w:p w14:paraId="6B7A7601"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 </w:t>
            </w:r>
          </w:p>
        </w:tc>
        <w:tc>
          <w:tcPr>
            <w:tcW w:w="687" w:type="dxa"/>
            <w:shd w:val="clear" w:color="auto" w:fill="auto"/>
            <w:vAlign w:val="center"/>
            <w:hideMark/>
          </w:tcPr>
          <w:p w14:paraId="540DF056"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1,5</w:t>
            </w:r>
          </w:p>
        </w:tc>
        <w:tc>
          <w:tcPr>
            <w:tcW w:w="687" w:type="dxa"/>
            <w:shd w:val="clear" w:color="auto" w:fill="auto"/>
            <w:vAlign w:val="center"/>
            <w:hideMark/>
          </w:tcPr>
          <w:p w14:paraId="35C9E357"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 </w:t>
            </w:r>
          </w:p>
        </w:tc>
        <w:tc>
          <w:tcPr>
            <w:tcW w:w="693" w:type="dxa"/>
            <w:shd w:val="clear" w:color="auto" w:fill="auto"/>
            <w:vAlign w:val="center"/>
            <w:hideMark/>
          </w:tcPr>
          <w:p w14:paraId="1D23611E"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 </w:t>
            </w:r>
          </w:p>
        </w:tc>
        <w:tc>
          <w:tcPr>
            <w:tcW w:w="690" w:type="dxa"/>
            <w:shd w:val="clear" w:color="auto" w:fill="auto"/>
            <w:vAlign w:val="center"/>
            <w:hideMark/>
          </w:tcPr>
          <w:p w14:paraId="71516D93"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w:t>
            </w:r>
          </w:p>
        </w:tc>
        <w:tc>
          <w:tcPr>
            <w:tcW w:w="694" w:type="dxa"/>
            <w:shd w:val="clear" w:color="auto" w:fill="auto"/>
            <w:vAlign w:val="center"/>
            <w:hideMark/>
          </w:tcPr>
          <w:p w14:paraId="5BE58AA6"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 </w:t>
            </w:r>
          </w:p>
        </w:tc>
        <w:tc>
          <w:tcPr>
            <w:tcW w:w="807" w:type="dxa"/>
            <w:shd w:val="clear" w:color="auto" w:fill="auto"/>
            <w:vAlign w:val="center"/>
            <w:hideMark/>
          </w:tcPr>
          <w:p w14:paraId="1004F207"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 </w:t>
            </w:r>
          </w:p>
        </w:tc>
        <w:tc>
          <w:tcPr>
            <w:tcW w:w="928" w:type="dxa"/>
            <w:shd w:val="clear" w:color="auto" w:fill="D9D9D9" w:themeFill="background1" w:themeFillShade="D9"/>
            <w:vAlign w:val="center"/>
            <w:hideMark/>
          </w:tcPr>
          <w:p w14:paraId="28C5A35A" w14:textId="77777777" w:rsidR="00C53C8B" w:rsidRPr="00A128CE" w:rsidRDefault="00C53C8B" w:rsidP="007B3CD5">
            <w:pPr>
              <w:spacing w:after="0"/>
              <w:jc w:val="right"/>
              <w:rPr>
                <w:rFonts w:eastAsia="Times New Roman" w:cs="Times New Roman"/>
                <w:b/>
                <w:bCs/>
                <w:sz w:val="22"/>
                <w:lang w:eastAsia="cs-CZ"/>
              </w:rPr>
            </w:pPr>
            <w:r w:rsidRPr="00A128CE">
              <w:rPr>
                <w:rFonts w:eastAsia="Times New Roman" w:cs="Times New Roman"/>
                <w:b/>
                <w:bCs/>
                <w:sz w:val="22"/>
                <w:lang w:eastAsia="cs-CZ"/>
              </w:rPr>
              <w:t>2,5</w:t>
            </w:r>
          </w:p>
        </w:tc>
      </w:tr>
      <w:tr w:rsidR="00C53C8B" w:rsidRPr="00DE735C" w14:paraId="5109C39A" w14:textId="77777777" w:rsidTr="007B3CD5">
        <w:trPr>
          <w:trHeight w:val="300"/>
        </w:trPr>
        <w:tc>
          <w:tcPr>
            <w:tcW w:w="2501" w:type="dxa"/>
            <w:gridSpan w:val="2"/>
            <w:shd w:val="clear" w:color="auto" w:fill="D9D9D9" w:themeFill="background1" w:themeFillShade="D9"/>
            <w:vAlign w:val="center"/>
            <w:hideMark/>
          </w:tcPr>
          <w:p w14:paraId="63CCEB87" w14:textId="77777777" w:rsidR="00C53C8B" w:rsidRPr="00A128CE" w:rsidRDefault="00C53C8B" w:rsidP="007B3CD5">
            <w:pPr>
              <w:spacing w:after="0"/>
              <w:jc w:val="left"/>
              <w:rPr>
                <w:rFonts w:eastAsia="Times New Roman" w:cs="Times New Roman"/>
                <w:b/>
                <w:bCs/>
                <w:sz w:val="22"/>
                <w:lang w:eastAsia="cs-CZ"/>
              </w:rPr>
            </w:pPr>
            <w:proofErr w:type="spellStart"/>
            <w:r w:rsidRPr="00A128CE">
              <w:rPr>
                <w:rFonts w:eastAsia="Times New Roman" w:cs="Times New Roman"/>
                <w:b/>
                <w:bCs/>
                <w:sz w:val="22"/>
                <w:lang w:eastAsia="cs-CZ"/>
              </w:rPr>
              <w:t>technicko-hospodářští</w:t>
            </w:r>
            <w:proofErr w:type="spellEnd"/>
            <w:r w:rsidRPr="00A128CE">
              <w:rPr>
                <w:rFonts w:eastAsia="Times New Roman" w:cs="Times New Roman"/>
                <w:b/>
                <w:bCs/>
                <w:sz w:val="22"/>
                <w:lang w:eastAsia="cs-CZ"/>
              </w:rPr>
              <w:t xml:space="preserve"> pracovníci </w:t>
            </w:r>
          </w:p>
        </w:tc>
        <w:tc>
          <w:tcPr>
            <w:tcW w:w="687" w:type="dxa"/>
            <w:shd w:val="clear" w:color="auto" w:fill="auto"/>
            <w:vAlign w:val="center"/>
            <w:hideMark/>
          </w:tcPr>
          <w:p w14:paraId="477493A7"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0,5</w:t>
            </w:r>
          </w:p>
        </w:tc>
        <w:tc>
          <w:tcPr>
            <w:tcW w:w="686" w:type="dxa"/>
            <w:shd w:val="clear" w:color="auto" w:fill="auto"/>
            <w:vAlign w:val="center"/>
            <w:hideMark/>
          </w:tcPr>
          <w:p w14:paraId="5E513FF0"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0,5</w:t>
            </w:r>
          </w:p>
        </w:tc>
        <w:tc>
          <w:tcPr>
            <w:tcW w:w="687" w:type="dxa"/>
            <w:shd w:val="clear" w:color="auto" w:fill="auto"/>
            <w:vAlign w:val="center"/>
            <w:hideMark/>
          </w:tcPr>
          <w:p w14:paraId="6E0EC4F5"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0,5</w:t>
            </w:r>
          </w:p>
        </w:tc>
        <w:tc>
          <w:tcPr>
            <w:tcW w:w="687" w:type="dxa"/>
            <w:shd w:val="clear" w:color="auto" w:fill="auto"/>
            <w:vAlign w:val="center"/>
            <w:hideMark/>
          </w:tcPr>
          <w:p w14:paraId="47A6E4FD"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w:t>
            </w:r>
          </w:p>
        </w:tc>
        <w:tc>
          <w:tcPr>
            <w:tcW w:w="693" w:type="dxa"/>
            <w:shd w:val="clear" w:color="auto" w:fill="auto"/>
            <w:vAlign w:val="center"/>
            <w:hideMark/>
          </w:tcPr>
          <w:p w14:paraId="68AB8CA8"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0,5</w:t>
            </w:r>
          </w:p>
        </w:tc>
        <w:tc>
          <w:tcPr>
            <w:tcW w:w="690" w:type="dxa"/>
            <w:shd w:val="clear" w:color="auto" w:fill="auto"/>
            <w:vAlign w:val="center"/>
            <w:hideMark/>
          </w:tcPr>
          <w:p w14:paraId="18400591"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3,5</w:t>
            </w:r>
          </w:p>
        </w:tc>
        <w:tc>
          <w:tcPr>
            <w:tcW w:w="694" w:type="dxa"/>
            <w:shd w:val="clear" w:color="auto" w:fill="auto"/>
            <w:vAlign w:val="center"/>
            <w:hideMark/>
          </w:tcPr>
          <w:p w14:paraId="6B223ACE"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0,5</w:t>
            </w:r>
          </w:p>
        </w:tc>
        <w:tc>
          <w:tcPr>
            <w:tcW w:w="807" w:type="dxa"/>
            <w:shd w:val="clear" w:color="auto" w:fill="auto"/>
            <w:vAlign w:val="center"/>
            <w:hideMark/>
          </w:tcPr>
          <w:p w14:paraId="1B36D458"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11,25</w:t>
            </w:r>
          </w:p>
        </w:tc>
        <w:tc>
          <w:tcPr>
            <w:tcW w:w="928" w:type="dxa"/>
            <w:shd w:val="clear" w:color="auto" w:fill="D9D9D9" w:themeFill="background1" w:themeFillShade="D9"/>
            <w:vAlign w:val="center"/>
            <w:hideMark/>
          </w:tcPr>
          <w:p w14:paraId="217CEFD7" w14:textId="77777777" w:rsidR="00C53C8B" w:rsidRPr="00A128CE" w:rsidRDefault="00C53C8B" w:rsidP="007B3CD5">
            <w:pPr>
              <w:spacing w:after="0"/>
              <w:jc w:val="right"/>
              <w:rPr>
                <w:rFonts w:eastAsia="Times New Roman" w:cs="Times New Roman"/>
                <w:b/>
                <w:bCs/>
                <w:sz w:val="22"/>
                <w:lang w:eastAsia="cs-CZ"/>
              </w:rPr>
            </w:pPr>
            <w:r w:rsidRPr="00A128CE">
              <w:rPr>
                <w:rFonts w:eastAsia="Times New Roman" w:cs="Times New Roman"/>
                <w:b/>
                <w:bCs/>
                <w:sz w:val="22"/>
                <w:lang w:eastAsia="cs-CZ"/>
              </w:rPr>
              <w:t>18,25</w:t>
            </w:r>
          </w:p>
        </w:tc>
      </w:tr>
      <w:tr w:rsidR="00C53C8B" w:rsidRPr="00DE735C" w14:paraId="7C2BF6A7" w14:textId="77777777" w:rsidTr="007B3CD5">
        <w:trPr>
          <w:trHeight w:val="300"/>
        </w:trPr>
        <w:tc>
          <w:tcPr>
            <w:tcW w:w="2501" w:type="dxa"/>
            <w:gridSpan w:val="2"/>
            <w:shd w:val="clear" w:color="auto" w:fill="D9D9D9" w:themeFill="background1" w:themeFillShade="D9"/>
            <w:vAlign w:val="center"/>
            <w:hideMark/>
          </w:tcPr>
          <w:p w14:paraId="7EA1C322" w14:textId="77777777" w:rsidR="00C53C8B" w:rsidRPr="00A128CE" w:rsidRDefault="00C53C8B" w:rsidP="007B3CD5">
            <w:pPr>
              <w:spacing w:after="0"/>
              <w:jc w:val="left"/>
              <w:rPr>
                <w:rFonts w:eastAsia="Times New Roman" w:cs="Times New Roman"/>
                <w:b/>
                <w:bCs/>
                <w:sz w:val="22"/>
                <w:lang w:eastAsia="cs-CZ"/>
              </w:rPr>
            </w:pPr>
            <w:r w:rsidRPr="00A128CE">
              <w:rPr>
                <w:rFonts w:eastAsia="Times New Roman" w:cs="Times New Roman"/>
                <w:b/>
                <w:bCs/>
                <w:sz w:val="22"/>
                <w:lang w:eastAsia="cs-CZ"/>
              </w:rPr>
              <w:t>Celkem 2021</w:t>
            </w:r>
          </w:p>
        </w:tc>
        <w:tc>
          <w:tcPr>
            <w:tcW w:w="687" w:type="dxa"/>
            <w:shd w:val="clear" w:color="auto" w:fill="auto"/>
            <w:vAlign w:val="center"/>
            <w:hideMark/>
          </w:tcPr>
          <w:p w14:paraId="1EC7E78A"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13,5</w:t>
            </w:r>
          </w:p>
        </w:tc>
        <w:tc>
          <w:tcPr>
            <w:tcW w:w="686" w:type="dxa"/>
            <w:shd w:val="clear" w:color="auto" w:fill="auto"/>
            <w:vAlign w:val="center"/>
            <w:hideMark/>
          </w:tcPr>
          <w:p w14:paraId="760A5A18"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8</w:t>
            </w:r>
          </w:p>
        </w:tc>
        <w:tc>
          <w:tcPr>
            <w:tcW w:w="687" w:type="dxa"/>
            <w:shd w:val="clear" w:color="auto" w:fill="auto"/>
            <w:vAlign w:val="center"/>
            <w:hideMark/>
          </w:tcPr>
          <w:p w14:paraId="062F3712"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19,1</w:t>
            </w:r>
          </w:p>
        </w:tc>
        <w:tc>
          <w:tcPr>
            <w:tcW w:w="687" w:type="dxa"/>
            <w:shd w:val="clear" w:color="auto" w:fill="auto"/>
            <w:vAlign w:val="center"/>
            <w:hideMark/>
          </w:tcPr>
          <w:p w14:paraId="5C6053D3"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9,75</w:t>
            </w:r>
          </w:p>
        </w:tc>
        <w:tc>
          <w:tcPr>
            <w:tcW w:w="693" w:type="dxa"/>
            <w:shd w:val="clear" w:color="auto" w:fill="auto"/>
            <w:vAlign w:val="center"/>
            <w:hideMark/>
          </w:tcPr>
          <w:p w14:paraId="767CBEE2"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11,3</w:t>
            </w:r>
          </w:p>
        </w:tc>
        <w:tc>
          <w:tcPr>
            <w:tcW w:w="690" w:type="dxa"/>
            <w:shd w:val="clear" w:color="auto" w:fill="auto"/>
            <w:vAlign w:val="center"/>
            <w:hideMark/>
          </w:tcPr>
          <w:p w14:paraId="2AB3E042"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23,1</w:t>
            </w:r>
          </w:p>
        </w:tc>
        <w:tc>
          <w:tcPr>
            <w:tcW w:w="694" w:type="dxa"/>
            <w:shd w:val="clear" w:color="auto" w:fill="auto"/>
            <w:vAlign w:val="center"/>
            <w:hideMark/>
          </w:tcPr>
          <w:p w14:paraId="51AF1D11"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10,2</w:t>
            </w:r>
          </w:p>
        </w:tc>
        <w:tc>
          <w:tcPr>
            <w:tcW w:w="807" w:type="dxa"/>
            <w:shd w:val="clear" w:color="auto" w:fill="auto"/>
            <w:vAlign w:val="center"/>
            <w:hideMark/>
          </w:tcPr>
          <w:p w14:paraId="45FAEDE4"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16,25</w:t>
            </w:r>
          </w:p>
        </w:tc>
        <w:tc>
          <w:tcPr>
            <w:tcW w:w="928" w:type="dxa"/>
            <w:shd w:val="clear" w:color="auto" w:fill="D9D9D9" w:themeFill="background1" w:themeFillShade="D9"/>
            <w:vAlign w:val="center"/>
            <w:hideMark/>
          </w:tcPr>
          <w:p w14:paraId="46852011" w14:textId="77777777" w:rsidR="00C53C8B" w:rsidRPr="00A128CE" w:rsidRDefault="00C53C8B" w:rsidP="007B3CD5">
            <w:pPr>
              <w:spacing w:after="0"/>
              <w:jc w:val="right"/>
              <w:rPr>
                <w:rFonts w:eastAsia="Times New Roman" w:cs="Times New Roman"/>
                <w:b/>
                <w:bCs/>
                <w:sz w:val="22"/>
                <w:lang w:eastAsia="cs-CZ"/>
              </w:rPr>
            </w:pPr>
            <w:r w:rsidRPr="00A128CE">
              <w:rPr>
                <w:rFonts w:eastAsia="Times New Roman" w:cs="Times New Roman"/>
                <w:b/>
                <w:bCs/>
                <w:sz w:val="22"/>
                <w:lang w:eastAsia="cs-CZ"/>
              </w:rPr>
              <w:t>111,2</w:t>
            </w:r>
          </w:p>
        </w:tc>
      </w:tr>
      <w:tr w:rsidR="00C53C8B" w:rsidRPr="00DE735C" w14:paraId="02331C12" w14:textId="77777777" w:rsidTr="007B3CD5">
        <w:trPr>
          <w:trHeight w:val="540"/>
        </w:trPr>
        <w:tc>
          <w:tcPr>
            <w:tcW w:w="2501" w:type="dxa"/>
            <w:gridSpan w:val="2"/>
            <w:shd w:val="clear" w:color="auto" w:fill="D9D9D9" w:themeFill="background1" w:themeFillShade="D9"/>
            <w:vAlign w:val="center"/>
            <w:hideMark/>
          </w:tcPr>
          <w:p w14:paraId="3DA253A3" w14:textId="77777777" w:rsidR="00C53C8B" w:rsidRPr="00A128CE" w:rsidRDefault="00C53C8B" w:rsidP="007B3CD5">
            <w:pPr>
              <w:spacing w:after="0"/>
              <w:jc w:val="left"/>
              <w:rPr>
                <w:rFonts w:eastAsia="Times New Roman" w:cs="Times New Roman"/>
                <w:b/>
                <w:bCs/>
                <w:sz w:val="22"/>
                <w:lang w:eastAsia="cs-CZ"/>
              </w:rPr>
            </w:pPr>
            <w:r w:rsidRPr="00A128CE">
              <w:rPr>
                <w:rFonts w:eastAsia="Times New Roman" w:cs="Times New Roman"/>
                <w:b/>
                <w:bCs/>
                <w:sz w:val="22"/>
                <w:lang w:eastAsia="cs-CZ"/>
              </w:rPr>
              <w:t>Stav v roce 2020</w:t>
            </w:r>
          </w:p>
        </w:tc>
        <w:tc>
          <w:tcPr>
            <w:tcW w:w="687" w:type="dxa"/>
            <w:shd w:val="clear" w:color="auto" w:fill="auto"/>
            <w:vAlign w:val="center"/>
            <w:hideMark/>
          </w:tcPr>
          <w:p w14:paraId="176F6E82"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16,5</w:t>
            </w:r>
          </w:p>
        </w:tc>
        <w:tc>
          <w:tcPr>
            <w:tcW w:w="686" w:type="dxa"/>
            <w:shd w:val="clear" w:color="auto" w:fill="auto"/>
            <w:vAlign w:val="center"/>
            <w:hideMark/>
          </w:tcPr>
          <w:p w14:paraId="28EF1FFC"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8</w:t>
            </w:r>
          </w:p>
        </w:tc>
        <w:tc>
          <w:tcPr>
            <w:tcW w:w="687" w:type="dxa"/>
            <w:shd w:val="clear" w:color="auto" w:fill="auto"/>
            <w:vAlign w:val="center"/>
            <w:hideMark/>
          </w:tcPr>
          <w:p w14:paraId="78AAC735"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19,6</w:t>
            </w:r>
          </w:p>
        </w:tc>
        <w:tc>
          <w:tcPr>
            <w:tcW w:w="687" w:type="dxa"/>
            <w:shd w:val="clear" w:color="auto" w:fill="auto"/>
            <w:vAlign w:val="center"/>
            <w:hideMark/>
          </w:tcPr>
          <w:p w14:paraId="4AA93317"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9,75</w:t>
            </w:r>
          </w:p>
        </w:tc>
        <w:tc>
          <w:tcPr>
            <w:tcW w:w="693" w:type="dxa"/>
            <w:shd w:val="clear" w:color="auto" w:fill="auto"/>
            <w:vAlign w:val="center"/>
            <w:hideMark/>
          </w:tcPr>
          <w:p w14:paraId="5819D67D"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11,8</w:t>
            </w:r>
          </w:p>
        </w:tc>
        <w:tc>
          <w:tcPr>
            <w:tcW w:w="690" w:type="dxa"/>
            <w:shd w:val="clear" w:color="auto" w:fill="auto"/>
            <w:vAlign w:val="center"/>
            <w:hideMark/>
          </w:tcPr>
          <w:p w14:paraId="72467125"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 xml:space="preserve">23,1 </w:t>
            </w:r>
          </w:p>
        </w:tc>
        <w:tc>
          <w:tcPr>
            <w:tcW w:w="694" w:type="dxa"/>
            <w:shd w:val="clear" w:color="auto" w:fill="auto"/>
            <w:vAlign w:val="center"/>
            <w:hideMark/>
          </w:tcPr>
          <w:p w14:paraId="136F7C53"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9,5</w:t>
            </w:r>
          </w:p>
        </w:tc>
        <w:tc>
          <w:tcPr>
            <w:tcW w:w="807" w:type="dxa"/>
            <w:shd w:val="clear" w:color="auto" w:fill="auto"/>
            <w:vAlign w:val="center"/>
            <w:hideMark/>
          </w:tcPr>
          <w:p w14:paraId="37013493" w14:textId="77777777" w:rsidR="00C53C8B" w:rsidRPr="00A128CE" w:rsidRDefault="00C53C8B" w:rsidP="007B3CD5">
            <w:pPr>
              <w:spacing w:after="0"/>
              <w:jc w:val="right"/>
              <w:rPr>
                <w:rFonts w:eastAsia="Times New Roman" w:cs="Times New Roman"/>
                <w:sz w:val="22"/>
                <w:lang w:eastAsia="cs-CZ"/>
              </w:rPr>
            </w:pPr>
            <w:r w:rsidRPr="00A128CE">
              <w:rPr>
                <w:rFonts w:eastAsia="Times New Roman" w:cs="Times New Roman"/>
                <w:sz w:val="22"/>
                <w:lang w:eastAsia="cs-CZ"/>
              </w:rPr>
              <w:t>17</w:t>
            </w:r>
          </w:p>
        </w:tc>
        <w:tc>
          <w:tcPr>
            <w:tcW w:w="928" w:type="dxa"/>
            <w:shd w:val="clear" w:color="auto" w:fill="D9D9D9" w:themeFill="background1" w:themeFillShade="D9"/>
            <w:vAlign w:val="center"/>
            <w:hideMark/>
          </w:tcPr>
          <w:p w14:paraId="444ABCA0" w14:textId="77777777" w:rsidR="00C53C8B" w:rsidRPr="00A128CE" w:rsidRDefault="00C53C8B" w:rsidP="007B3CD5">
            <w:pPr>
              <w:spacing w:after="0"/>
              <w:jc w:val="right"/>
              <w:rPr>
                <w:rFonts w:eastAsia="Times New Roman" w:cs="Times New Roman"/>
                <w:b/>
                <w:bCs/>
                <w:sz w:val="22"/>
                <w:lang w:eastAsia="cs-CZ"/>
              </w:rPr>
            </w:pPr>
            <w:r w:rsidRPr="00A128CE">
              <w:rPr>
                <w:rFonts w:eastAsia="Times New Roman" w:cs="Times New Roman"/>
                <w:b/>
                <w:bCs/>
                <w:sz w:val="22"/>
                <w:lang w:eastAsia="cs-CZ"/>
              </w:rPr>
              <w:t>115,25</w:t>
            </w:r>
          </w:p>
        </w:tc>
      </w:tr>
    </w:tbl>
    <w:bookmarkEnd w:id="24"/>
    <w:p w14:paraId="22DD55B5" w14:textId="77777777" w:rsidR="00A128CE" w:rsidRDefault="00A128CE" w:rsidP="00A128CE">
      <w:pPr>
        <w:spacing w:after="0"/>
        <w:jc w:val="center"/>
        <w:rPr>
          <w:bCs/>
          <w:i/>
          <w:iCs/>
          <w:sz w:val="22"/>
        </w:rPr>
      </w:pPr>
      <w:r w:rsidRPr="00A128CE">
        <w:rPr>
          <w:b/>
          <w:i/>
          <w:iCs/>
          <w:sz w:val="22"/>
          <w:szCs w:val="20"/>
        </w:rPr>
        <w:t>Tabulka 24</w:t>
      </w:r>
      <w:r w:rsidRPr="00A128CE">
        <w:rPr>
          <w:b/>
          <w:i/>
          <w:iCs/>
          <w:sz w:val="22"/>
        </w:rPr>
        <w:t>:</w:t>
      </w:r>
      <w:r w:rsidRPr="00A128CE">
        <w:rPr>
          <w:bCs/>
          <w:i/>
          <w:iCs/>
          <w:sz w:val="22"/>
        </w:rPr>
        <w:t xml:space="preserve"> Přepočtený počet akademických a vědeckých pracovníků FF </w:t>
      </w:r>
    </w:p>
    <w:p w14:paraId="7DC89F20" w14:textId="0AE8DFC6" w:rsidR="00C53C8B" w:rsidRPr="00A128CE" w:rsidRDefault="00A128CE" w:rsidP="00A128CE">
      <w:pPr>
        <w:spacing w:after="0"/>
        <w:jc w:val="center"/>
        <w:rPr>
          <w:bCs/>
          <w:i/>
          <w:iCs/>
          <w:sz w:val="22"/>
        </w:rPr>
      </w:pPr>
      <w:r w:rsidRPr="00A128CE">
        <w:rPr>
          <w:bCs/>
          <w:i/>
          <w:iCs/>
          <w:sz w:val="22"/>
        </w:rPr>
        <w:t>podle nejvyšší dosažené kvalifikace k 31. 12. 2021</w:t>
      </w:r>
    </w:p>
    <w:p w14:paraId="29B15A39" w14:textId="77777777" w:rsidR="00A128CE" w:rsidRDefault="00A128CE" w:rsidP="00C53C8B">
      <w:pPr>
        <w:rPr>
          <w:b/>
        </w:rPr>
      </w:pPr>
    </w:p>
    <w:p w14:paraId="148D7E80" w14:textId="24BA5F75" w:rsidR="00C53C8B" w:rsidRPr="006B6771" w:rsidRDefault="00CD38CB" w:rsidP="00C53C8B">
      <w:pPr>
        <w:rPr>
          <w:b/>
          <w:color w:val="BF8F00" w:themeColor="accent4" w:themeShade="BF"/>
        </w:rPr>
      </w:pPr>
      <w:r>
        <w:rPr>
          <w:b/>
          <w:color w:val="BF8F00" w:themeColor="accent4" w:themeShade="BF"/>
        </w:rPr>
        <w:t xml:space="preserve">3.1 </w:t>
      </w:r>
      <w:r w:rsidR="00C53C8B" w:rsidRPr="006B6771">
        <w:rPr>
          <w:b/>
          <w:color w:val="BF8F00" w:themeColor="accent4" w:themeShade="BF"/>
        </w:rPr>
        <w:t>Kvalifikační růst akademických pracovníků (</w:t>
      </w:r>
      <w:r w:rsidR="00AD6CB5" w:rsidRPr="006B6771">
        <w:rPr>
          <w:b/>
          <w:bCs/>
          <w:color w:val="BF8F00" w:themeColor="accent4" w:themeShade="BF"/>
        </w:rPr>
        <w:t>strategický cíl</w:t>
      </w:r>
      <w:r w:rsidR="00C53C8B" w:rsidRPr="006B6771">
        <w:rPr>
          <w:b/>
          <w:color w:val="BF8F00" w:themeColor="accent4" w:themeShade="BF"/>
        </w:rPr>
        <w:t xml:space="preserve"> C 3.1)</w:t>
      </w:r>
    </w:p>
    <w:p w14:paraId="133A9FE3" w14:textId="78089883" w:rsidR="00C53C8B" w:rsidRDefault="00C53C8B" w:rsidP="00C53C8B">
      <w:r w:rsidRPr="00DE735C">
        <w:t xml:space="preserve">Kvalifikační struktura akademických pracovníků na FF </w:t>
      </w:r>
      <w:r>
        <w:t xml:space="preserve">se v posledním roce mírně změnila. Pozitivní je, že </w:t>
      </w:r>
      <w:r w:rsidR="00011D06">
        <w:t>došlo ke kvalifikačnímu posunu od</w:t>
      </w:r>
      <w:r>
        <w:t xml:space="preserve"> asistentů </w:t>
      </w:r>
      <w:r w:rsidR="00011D06">
        <w:t>k</w:t>
      </w:r>
      <w:r>
        <w:t xml:space="preserve"> odborný</w:t>
      </w:r>
      <w:r w:rsidR="00011D06">
        <w:t>m</w:t>
      </w:r>
      <w:r>
        <w:t xml:space="preserve"> asistentů</w:t>
      </w:r>
      <w:r w:rsidR="00011D06">
        <w:t xml:space="preserve">m od odborných asistentů k </w:t>
      </w:r>
      <w:r>
        <w:t>docentů</w:t>
      </w:r>
      <w:r w:rsidR="00011D06">
        <w:t>m</w:t>
      </w:r>
      <w:r w:rsidRPr="00DE735C">
        <w:t>. Oproti roku 20</w:t>
      </w:r>
      <w:r>
        <w:t>20</w:t>
      </w:r>
      <w:r w:rsidRPr="00DE735C">
        <w:t xml:space="preserve"> narostl počet </w:t>
      </w:r>
      <w:r>
        <w:t>docentů</w:t>
      </w:r>
      <w:r w:rsidRPr="00DE735C">
        <w:t xml:space="preserve"> z </w:t>
      </w:r>
      <w:r>
        <w:t>18 na 20,2 úvazku</w:t>
      </w:r>
      <w:r w:rsidRPr="00DE735C">
        <w:t xml:space="preserve">. </w:t>
      </w:r>
      <w:r>
        <w:t xml:space="preserve">Dále </w:t>
      </w:r>
      <w:r w:rsidRPr="00DE735C">
        <w:t xml:space="preserve">evidujeme </w:t>
      </w:r>
      <w:r>
        <w:t>jak pokles počtu odborných asistentů (z 55,45 na 53,15 úvazku), který byl zapříčiněn zejména třemi habilitacemi (viz níže), tak také asistentů (z 15 na 11,5 úvazku)</w:t>
      </w:r>
      <w:r w:rsidR="00011D06">
        <w:t>, jejichž část ú</w:t>
      </w:r>
      <w:r>
        <w:t xml:space="preserve">spěšně </w:t>
      </w:r>
      <w:r w:rsidR="00011D06">
        <w:t>dokončila doktorská studia</w:t>
      </w:r>
      <w:r>
        <w:t>.</w:t>
      </w:r>
    </w:p>
    <w:p w14:paraId="4B148176" w14:textId="6D8ED374" w:rsidR="00C53C8B" w:rsidRDefault="00C53C8B" w:rsidP="00C53C8B">
      <w:pPr>
        <w:rPr>
          <w:lang w:eastAsia="cs-CZ"/>
        </w:rPr>
      </w:pPr>
      <w:r>
        <w:rPr>
          <w:lang w:eastAsia="cs-CZ"/>
        </w:rPr>
        <w:t xml:space="preserve">Kvalifikační růst vyžadují jednak akreditace, </w:t>
      </w:r>
      <w:r w:rsidR="00011D06">
        <w:rPr>
          <w:lang w:eastAsia="cs-CZ"/>
        </w:rPr>
        <w:t xml:space="preserve">jednak je </w:t>
      </w:r>
      <w:r>
        <w:rPr>
          <w:lang w:eastAsia="cs-CZ"/>
        </w:rPr>
        <w:t>v zájmu samotných akademiků si kvalifikaci</w:t>
      </w:r>
      <w:r w:rsidR="00011D06">
        <w:rPr>
          <w:lang w:eastAsia="cs-CZ"/>
        </w:rPr>
        <w:t xml:space="preserve"> zvýšit</w:t>
      </w:r>
      <w:r>
        <w:rPr>
          <w:lang w:eastAsia="cs-CZ"/>
        </w:rPr>
        <w:t>, protože na fakultě respektujeme fakt, že vyšší kvalifikace znamená posun do vyšší platové třídy.</w:t>
      </w:r>
    </w:p>
    <w:p w14:paraId="6CB755F8" w14:textId="613A1C7B" w:rsidR="00C53C8B" w:rsidRDefault="00C53C8B" w:rsidP="00C53C8B">
      <w:pPr>
        <w:rPr>
          <w:lang w:eastAsia="cs-CZ"/>
        </w:rPr>
      </w:pPr>
      <w:r w:rsidRPr="00DE735C">
        <w:rPr>
          <w:lang w:eastAsia="cs-CZ"/>
        </w:rPr>
        <w:t>V roce 202</w:t>
      </w:r>
      <w:r>
        <w:rPr>
          <w:lang w:eastAsia="cs-CZ"/>
        </w:rPr>
        <w:t>1</w:t>
      </w:r>
      <w:r w:rsidRPr="00DE735C">
        <w:rPr>
          <w:lang w:eastAsia="cs-CZ"/>
        </w:rPr>
        <w:t xml:space="preserve"> si zvýšil</w:t>
      </w:r>
      <w:r>
        <w:rPr>
          <w:lang w:eastAsia="cs-CZ"/>
        </w:rPr>
        <w:t>o</w:t>
      </w:r>
      <w:r w:rsidRPr="00DE735C">
        <w:rPr>
          <w:lang w:eastAsia="cs-CZ"/>
        </w:rPr>
        <w:t xml:space="preserve"> svou kvalifikaci</w:t>
      </w:r>
      <w:r>
        <w:rPr>
          <w:lang w:eastAsia="cs-CZ"/>
        </w:rPr>
        <w:t xml:space="preserve"> hned sedm akademiků</w:t>
      </w:r>
      <w:r w:rsidRPr="00DE735C">
        <w:rPr>
          <w:lang w:eastAsia="cs-CZ"/>
        </w:rPr>
        <w:t xml:space="preserve"> na fakultě. </w:t>
      </w:r>
      <w:r>
        <w:rPr>
          <w:lang w:eastAsia="cs-CZ"/>
        </w:rPr>
        <w:t xml:space="preserve">Ve třech případech došlo k úspěšnému završení habilitačních řízení, a to ve dvou případech na KFR a jednou na KLKS). </w:t>
      </w:r>
      <w:r w:rsidR="00011D06">
        <w:rPr>
          <w:lang w:eastAsia="cs-CZ"/>
        </w:rPr>
        <w:t>Úspěšně se habilitovali</w:t>
      </w:r>
      <w:r>
        <w:rPr>
          <w:lang w:eastAsia="cs-CZ"/>
        </w:rPr>
        <w:t xml:space="preserve"> doc. Mgr. Ondřej Beran, Ph.D</w:t>
      </w:r>
      <w:r w:rsidRPr="0045792D">
        <w:rPr>
          <w:lang w:eastAsia="cs-CZ"/>
        </w:rPr>
        <w:t xml:space="preserve">. (obor </w:t>
      </w:r>
      <w:proofErr w:type="gramStart"/>
      <w:r w:rsidRPr="0045792D">
        <w:rPr>
          <w:lang w:eastAsia="cs-CZ"/>
        </w:rPr>
        <w:t>filosofie</w:t>
      </w:r>
      <w:proofErr w:type="gramEnd"/>
      <w:r w:rsidRPr="0045792D">
        <w:rPr>
          <w:lang w:eastAsia="cs-CZ"/>
        </w:rPr>
        <w:t xml:space="preserve">, habilitační práce </w:t>
      </w:r>
      <w:proofErr w:type="spellStart"/>
      <w:r w:rsidRPr="0045792D">
        <w:rPr>
          <w:i/>
          <w:iCs/>
          <w:lang w:eastAsia="cs-CZ"/>
        </w:rPr>
        <w:t>Living</w:t>
      </w:r>
      <w:proofErr w:type="spellEnd"/>
      <w:r w:rsidRPr="0045792D">
        <w:rPr>
          <w:i/>
          <w:iCs/>
          <w:lang w:eastAsia="cs-CZ"/>
        </w:rPr>
        <w:t xml:space="preserve"> </w:t>
      </w:r>
      <w:proofErr w:type="spellStart"/>
      <w:r w:rsidRPr="0045792D">
        <w:rPr>
          <w:i/>
          <w:iCs/>
          <w:lang w:eastAsia="cs-CZ"/>
        </w:rPr>
        <w:t>with</w:t>
      </w:r>
      <w:proofErr w:type="spellEnd"/>
      <w:r w:rsidRPr="0045792D">
        <w:rPr>
          <w:i/>
          <w:iCs/>
          <w:lang w:eastAsia="cs-CZ"/>
        </w:rPr>
        <w:t xml:space="preserve"> </w:t>
      </w:r>
      <w:proofErr w:type="spellStart"/>
      <w:r w:rsidRPr="0045792D">
        <w:rPr>
          <w:i/>
          <w:iCs/>
          <w:lang w:eastAsia="cs-CZ"/>
        </w:rPr>
        <w:t>Rules</w:t>
      </w:r>
      <w:proofErr w:type="spellEnd"/>
      <w:r w:rsidRPr="0045792D">
        <w:rPr>
          <w:i/>
          <w:iCs/>
          <w:lang w:eastAsia="cs-CZ"/>
        </w:rPr>
        <w:t xml:space="preserve">: </w:t>
      </w:r>
      <w:proofErr w:type="spellStart"/>
      <w:r w:rsidRPr="0045792D">
        <w:rPr>
          <w:i/>
          <w:iCs/>
          <w:lang w:eastAsia="cs-CZ"/>
        </w:rPr>
        <w:t>Wittgensteinian</w:t>
      </w:r>
      <w:proofErr w:type="spellEnd"/>
      <w:r w:rsidRPr="0045792D">
        <w:rPr>
          <w:i/>
          <w:iCs/>
          <w:lang w:eastAsia="cs-CZ"/>
        </w:rPr>
        <w:t xml:space="preserve"> </w:t>
      </w:r>
      <w:proofErr w:type="spellStart"/>
      <w:r w:rsidRPr="0045792D">
        <w:rPr>
          <w:i/>
          <w:iCs/>
          <w:lang w:eastAsia="cs-CZ"/>
        </w:rPr>
        <w:t>Reflections</w:t>
      </w:r>
      <w:proofErr w:type="spellEnd"/>
      <w:r w:rsidRPr="0045792D">
        <w:rPr>
          <w:i/>
          <w:iCs/>
          <w:lang w:eastAsia="cs-CZ"/>
        </w:rPr>
        <w:t xml:space="preserve"> on </w:t>
      </w:r>
      <w:proofErr w:type="spellStart"/>
      <w:r w:rsidRPr="0045792D">
        <w:rPr>
          <w:i/>
          <w:iCs/>
          <w:lang w:eastAsia="cs-CZ"/>
        </w:rPr>
        <w:t>Normativity</w:t>
      </w:r>
      <w:proofErr w:type="spellEnd"/>
      <w:r w:rsidRPr="0045792D">
        <w:rPr>
          <w:lang w:eastAsia="cs-CZ"/>
        </w:rPr>
        <w:t xml:space="preserve">, FF MU Brno), doc. Mgr. Filip Grygar, Ph.D. (obor filosofie a dějiny vědy a techniky, habilitační </w:t>
      </w:r>
      <w:r w:rsidRPr="00C56ED3">
        <w:rPr>
          <w:lang w:eastAsia="cs-CZ"/>
        </w:rPr>
        <w:t xml:space="preserve">práce </w:t>
      </w:r>
      <w:r w:rsidRPr="00C56ED3">
        <w:rPr>
          <w:rFonts w:eastAsia="Times New Roman"/>
          <w:i/>
          <w:iCs/>
        </w:rPr>
        <w:t xml:space="preserve">Komplementární myšlení Nielse </w:t>
      </w:r>
      <w:proofErr w:type="spellStart"/>
      <w:r w:rsidRPr="00C56ED3">
        <w:rPr>
          <w:rFonts w:eastAsia="Times New Roman"/>
          <w:i/>
          <w:iCs/>
        </w:rPr>
        <w:t>Bohra</w:t>
      </w:r>
      <w:proofErr w:type="spellEnd"/>
      <w:r w:rsidRPr="00C56ED3">
        <w:rPr>
          <w:rFonts w:eastAsia="Times New Roman"/>
          <w:i/>
          <w:iCs/>
        </w:rPr>
        <w:t xml:space="preserve"> v kontextu fyziky, filosofie a biologie</w:t>
      </w:r>
      <w:r>
        <w:rPr>
          <w:rFonts w:eastAsia="Times New Roman"/>
        </w:rPr>
        <w:t>,</w:t>
      </w:r>
      <w:r w:rsidRPr="00C56ED3">
        <w:rPr>
          <w:rFonts w:eastAsia="Times New Roman"/>
        </w:rPr>
        <w:t xml:space="preserve"> Mervart 2014</w:t>
      </w:r>
      <w:r w:rsidRPr="00C56ED3">
        <w:rPr>
          <w:lang w:eastAsia="cs-CZ"/>
        </w:rPr>
        <w:t xml:space="preserve">, ZU </w:t>
      </w:r>
      <w:r w:rsidRPr="00473161">
        <w:rPr>
          <w:lang w:eastAsia="cs-CZ"/>
        </w:rPr>
        <w:t>Plzeň)</w:t>
      </w:r>
      <w:r>
        <w:rPr>
          <w:lang w:eastAsia="cs-CZ"/>
        </w:rPr>
        <w:t xml:space="preserve">, a doc. </w:t>
      </w:r>
      <w:r>
        <w:rPr>
          <w:lang w:eastAsia="cs-CZ"/>
        </w:rPr>
        <w:lastRenderedPageBreak/>
        <w:t>Mgr. Michal Tér</w:t>
      </w:r>
      <w:r w:rsidR="00011D06">
        <w:rPr>
          <w:lang w:eastAsia="cs-CZ"/>
        </w:rPr>
        <w:t>a</w:t>
      </w:r>
      <w:r>
        <w:rPr>
          <w:lang w:eastAsia="cs-CZ"/>
        </w:rPr>
        <w:t xml:space="preserve">, Ph.D. (obor slavistika, habilitační práce </w:t>
      </w:r>
      <w:r w:rsidRPr="00BF6A53">
        <w:rPr>
          <w:i/>
          <w:iCs/>
          <w:lang w:eastAsia="cs-CZ"/>
        </w:rPr>
        <w:t>Kyjevská Rus: dějiny, kultura společnost</w:t>
      </w:r>
      <w:r>
        <w:rPr>
          <w:lang w:eastAsia="cs-CZ"/>
        </w:rPr>
        <w:t>, FF UK Praha)</w:t>
      </w:r>
      <w:r w:rsidRPr="00473161">
        <w:rPr>
          <w:lang w:eastAsia="cs-CZ"/>
        </w:rPr>
        <w:t>.</w:t>
      </w:r>
    </w:p>
    <w:p w14:paraId="5069FD95" w14:textId="0352B4CC" w:rsidR="00C53C8B" w:rsidRDefault="00C53C8B" w:rsidP="00C53C8B">
      <w:pPr>
        <w:rPr>
          <w:lang w:eastAsia="cs-CZ"/>
        </w:rPr>
      </w:pPr>
      <w:r>
        <w:rPr>
          <w:lang w:eastAsia="cs-CZ"/>
        </w:rPr>
        <w:t xml:space="preserve">Čtyři akademici pak </w:t>
      </w:r>
      <w:r w:rsidR="006B6771">
        <w:rPr>
          <w:lang w:eastAsia="cs-CZ"/>
        </w:rPr>
        <w:t>úspěšně završili svá doktorská studia a následně se stali odbornými asistenty</w:t>
      </w:r>
      <w:r>
        <w:rPr>
          <w:lang w:eastAsia="cs-CZ"/>
        </w:rPr>
        <w:t xml:space="preserve">. Přímo na naší fakultě obhájila disertační práci Mgr. Šárka C. Rábová, Ph.D., z ÚHV (obor historické vědy, disertační práce </w:t>
      </w:r>
      <w:r w:rsidRPr="00E705EE">
        <w:rPr>
          <w:i/>
          <w:iCs/>
        </w:rPr>
        <w:t>Etablování sociální choroby: tuberkulóza a společnost v 19. a 20. století</w:t>
      </w:r>
      <w:r>
        <w:t xml:space="preserve">, školitelka prof. PhDr. Milena </w:t>
      </w:r>
      <w:proofErr w:type="spellStart"/>
      <w:r>
        <w:t>Lenderová</w:t>
      </w:r>
      <w:proofErr w:type="spellEnd"/>
      <w:r>
        <w:t>, CSc.</w:t>
      </w:r>
      <w:r>
        <w:rPr>
          <w:lang w:eastAsia="cs-CZ"/>
        </w:rPr>
        <w:t xml:space="preserve">). Mimo naši fakultu získali doktoráty tři religionisté: Mgr. Helena </w:t>
      </w:r>
      <w:proofErr w:type="spellStart"/>
      <w:r>
        <w:rPr>
          <w:lang w:eastAsia="cs-CZ"/>
        </w:rPr>
        <w:t>Dyndová</w:t>
      </w:r>
      <w:proofErr w:type="spellEnd"/>
      <w:r>
        <w:rPr>
          <w:lang w:eastAsia="cs-CZ"/>
        </w:rPr>
        <w:t xml:space="preserve">, Ph.D. (obor religionistika, disertační práce </w:t>
      </w:r>
      <w:r w:rsidRPr="004361D8">
        <w:rPr>
          <w:i/>
          <w:iCs/>
        </w:rPr>
        <w:t>Šamanské léčení: analýza procesu léčby a uzdravování v současném českém šamanismu</w:t>
      </w:r>
      <w:r>
        <w:t xml:space="preserve">, FF UK Praha), </w:t>
      </w:r>
      <w:r>
        <w:rPr>
          <w:lang w:eastAsia="cs-CZ"/>
        </w:rPr>
        <w:t xml:space="preserve">Mgr. František Novotný, Ph.D. (obor religionistika, disertační práce </w:t>
      </w:r>
      <w:r w:rsidRPr="001078B9">
        <w:rPr>
          <w:i/>
          <w:iCs/>
          <w:lang w:eastAsia="cs-CZ"/>
        </w:rPr>
        <w:t xml:space="preserve">The </w:t>
      </w:r>
      <w:proofErr w:type="spellStart"/>
      <w:r w:rsidRPr="001078B9">
        <w:rPr>
          <w:i/>
          <w:iCs/>
          <w:lang w:eastAsia="cs-CZ"/>
        </w:rPr>
        <w:t>Thematization</w:t>
      </w:r>
      <w:proofErr w:type="spellEnd"/>
      <w:r w:rsidRPr="001078B9">
        <w:rPr>
          <w:i/>
          <w:iCs/>
          <w:lang w:eastAsia="cs-CZ"/>
        </w:rPr>
        <w:t xml:space="preserve"> </w:t>
      </w:r>
      <w:proofErr w:type="spellStart"/>
      <w:r w:rsidRPr="001078B9">
        <w:rPr>
          <w:i/>
          <w:iCs/>
          <w:lang w:eastAsia="cs-CZ"/>
        </w:rPr>
        <w:t>of</w:t>
      </w:r>
      <w:proofErr w:type="spellEnd"/>
      <w:r w:rsidRPr="001078B9">
        <w:rPr>
          <w:i/>
          <w:iCs/>
          <w:lang w:eastAsia="cs-CZ"/>
        </w:rPr>
        <w:t xml:space="preserve"> </w:t>
      </w:r>
      <w:proofErr w:type="spellStart"/>
      <w:r w:rsidRPr="001078B9">
        <w:rPr>
          <w:i/>
          <w:iCs/>
          <w:lang w:eastAsia="cs-CZ"/>
        </w:rPr>
        <w:t>Ritual</w:t>
      </w:r>
      <w:proofErr w:type="spellEnd"/>
      <w:r w:rsidRPr="001078B9">
        <w:rPr>
          <w:i/>
          <w:iCs/>
          <w:lang w:eastAsia="cs-CZ"/>
        </w:rPr>
        <w:t xml:space="preserve"> </w:t>
      </w:r>
      <w:proofErr w:type="spellStart"/>
      <w:r w:rsidRPr="001078B9">
        <w:rPr>
          <w:i/>
          <w:iCs/>
          <w:lang w:eastAsia="cs-CZ"/>
        </w:rPr>
        <w:t>Devil</w:t>
      </w:r>
      <w:proofErr w:type="spellEnd"/>
      <w:r w:rsidRPr="001078B9">
        <w:rPr>
          <w:i/>
          <w:iCs/>
          <w:lang w:eastAsia="cs-CZ"/>
        </w:rPr>
        <w:t xml:space="preserve"> </w:t>
      </w:r>
      <w:proofErr w:type="spellStart"/>
      <w:r w:rsidRPr="001078B9">
        <w:rPr>
          <w:i/>
          <w:iCs/>
          <w:lang w:eastAsia="cs-CZ"/>
        </w:rPr>
        <w:t>Worship</w:t>
      </w:r>
      <w:proofErr w:type="spellEnd"/>
      <w:r w:rsidRPr="001078B9">
        <w:rPr>
          <w:i/>
          <w:iCs/>
          <w:lang w:eastAsia="cs-CZ"/>
        </w:rPr>
        <w:t xml:space="preserve"> </w:t>
      </w:r>
      <w:proofErr w:type="spellStart"/>
      <w:r w:rsidRPr="001078B9">
        <w:rPr>
          <w:i/>
          <w:iCs/>
          <w:lang w:eastAsia="cs-CZ"/>
        </w:rPr>
        <w:t>Imagery</w:t>
      </w:r>
      <w:proofErr w:type="spellEnd"/>
      <w:r w:rsidRPr="001078B9">
        <w:rPr>
          <w:i/>
          <w:iCs/>
          <w:lang w:eastAsia="cs-CZ"/>
        </w:rPr>
        <w:t xml:space="preserve"> in Late Medieval </w:t>
      </w:r>
      <w:proofErr w:type="spellStart"/>
      <w:r w:rsidRPr="001078B9">
        <w:rPr>
          <w:i/>
          <w:iCs/>
          <w:lang w:eastAsia="cs-CZ"/>
        </w:rPr>
        <w:t>Inquisitorial</w:t>
      </w:r>
      <w:proofErr w:type="spellEnd"/>
      <w:r w:rsidRPr="001078B9">
        <w:rPr>
          <w:i/>
          <w:iCs/>
          <w:lang w:eastAsia="cs-CZ"/>
        </w:rPr>
        <w:t xml:space="preserve"> </w:t>
      </w:r>
      <w:proofErr w:type="spellStart"/>
      <w:r w:rsidRPr="001078B9">
        <w:rPr>
          <w:i/>
          <w:iCs/>
          <w:lang w:eastAsia="cs-CZ"/>
        </w:rPr>
        <w:t>Trials</w:t>
      </w:r>
      <w:proofErr w:type="spellEnd"/>
      <w:r>
        <w:rPr>
          <w:lang w:eastAsia="cs-CZ"/>
        </w:rPr>
        <w:t xml:space="preserve">, FF MU Brno) a Mgr. Lucie Valentinová, Ph.D. (obor religionistika, disertační práce </w:t>
      </w:r>
      <w:r w:rsidRPr="001078B9">
        <w:rPr>
          <w:i/>
          <w:iCs/>
          <w:lang w:eastAsia="cs-CZ"/>
        </w:rPr>
        <w:t xml:space="preserve">The </w:t>
      </w:r>
      <w:proofErr w:type="spellStart"/>
      <w:r w:rsidRPr="001078B9">
        <w:rPr>
          <w:i/>
          <w:iCs/>
          <w:lang w:eastAsia="cs-CZ"/>
        </w:rPr>
        <w:t>Shield</w:t>
      </w:r>
      <w:proofErr w:type="spellEnd"/>
      <w:r w:rsidRPr="001078B9">
        <w:rPr>
          <w:i/>
          <w:iCs/>
          <w:lang w:eastAsia="cs-CZ"/>
        </w:rPr>
        <w:t xml:space="preserve"> </w:t>
      </w:r>
      <w:proofErr w:type="spellStart"/>
      <w:r w:rsidRPr="001078B9">
        <w:rPr>
          <w:i/>
          <w:iCs/>
          <w:lang w:eastAsia="cs-CZ"/>
        </w:rPr>
        <w:t>of</w:t>
      </w:r>
      <w:proofErr w:type="spellEnd"/>
      <w:r w:rsidRPr="001078B9">
        <w:rPr>
          <w:i/>
          <w:iCs/>
          <w:lang w:eastAsia="cs-CZ"/>
        </w:rPr>
        <w:t xml:space="preserve"> Achilles: </w:t>
      </w:r>
      <w:proofErr w:type="spellStart"/>
      <w:r w:rsidRPr="001078B9">
        <w:rPr>
          <w:i/>
          <w:iCs/>
          <w:lang w:eastAsia="cs-CZ"/>
        </w:rPr>
        <w:t>Minoan</w:t>
      </w:r>
      <w:proofErr w:type="spellEnd"/>
      <w:r w:rsidRPr="001078B9">
        <w:rPr>
          <w:i/>
          <w:iCs/>
          <w:lang w:eastAsia="cs-CZ"/>
        </w:rPr>
        <w:t xml:space="preserve"> </w:t>
      </w:r>
      <w:proofErr w:type="spellStart"/>
      <w:r w:rsidRPr="001078B9">
        <w:rPr>
          <w:i/>
          <w:iCs/>
          <w:lang w:eastAsia="cs-CZ"/>
        </w:rPr>
        <w:t>Representational</w:t>
      </w:r>
      <w:proofErr w:type="spellEnd"/>
      <w:r w:rsidRPr="001078B9">
        <w:rPr>
          <w:i/>
          <w:iCs/>
          <w:lang w:eastAsia="cs-CZ"/>
        </w:rPr>
        <w:t xml:space="preserve"> </w:t>
      </w:r>
      <w:proofErr w:type="spellStart"/>
      <w:r w:rsidRPr="001078B9">
        <w:rPr>
          <w:i/>
          <w:iCs/>
          <w:lang w:eastAsia="cs-CZ"/>
        </w:rPr>
        <w:t>Conventions</w:t>
      </w:r>
      <w:proofErr w:type="spellEnd"/>
      <w:r w:rsidRPr="001078B9">
        <w:rPr>
          <w:i/>
          <w:iCs/>
          <w:lang w:eastAsia="cs-CZ"/>
        </w:rPr>
        <w:t xml:space="preserve"> in Early </w:t>
      </w:r>
      <w:proofErr w:type="spellStart"/>
      <w:r w:rsidRPr="001078B9">
        <w:rPr>
          <w:i/>
          <w:iCs/>
          <w:lang w:eastAsia="cs-CZ"/>
        </w:rPr>
        <w:t>Greek</w:t>
      </w:r>
      <w:proofErr w:type="spellEnd"/>
      <w:r w:rsidRPr="001078B9">
        <w:rPr>
          <w:i/>
          <w:iCs/>
          <w:lang w:eastAsia="cs-CZ"/>
        </w:rPr>
        <w:t xml:space="preserve"> </w:t>
      </w:r>
      <w:proofErr w:type="spellStart"/>
      <w:r w:rsidRPr="001078B9">
        <w:rPr>
          <w:i/>
          <w:iCs/>
          <w:lang w:eastAsia="cs-CZ"/>
        </w:rPr>
        <w:t>Poetry</w:t>
      </w:r>
      <w:proofErr w:type="spellEnd"/>
      <w:r w:rsidRPr="001078B9">
        <w:rPr>
          <w:i/>
          <w:iCs/>
          <w:lang w:eastAsia="cs-CZ"/>
        </w:rPr>
        <w:t xml:space="preserve"> and </w:t>
      </w:r>
      <w:proofErr w:type="spellStart"/>
      <w:r w:rsidRPr="001078B9">
        <w:rPr>
          <w:i/>
          <w:iCs/>
          <w:lang w:eastAsia="cs-CZ"/>
        </w:rPr>
        <w:t>Thought</w:t>
      </w:r>
      <w:proofErr w:type="spellEnd"/>
      <w:r>
        <w:rPr>
          <w:lang w:eastAsia="cs-CZ"/>
        </w:rPr>
        <w:t>, FF UK Praha).</w:t>
      </w:r>
    </w:p>
    <w:p w14:paraId="0D322BF4" w14:textId="5B74221B" w:rsidR="00C53C8B" w:rsidRPr="00DE735C" w:rsidRDefault="00C53C8B" w:rsidP="00C53C8B">
      <w:pPr>
        <w:rPr>
          <w:lang w:eastAsia="cs-CZ"/>
        </w:rPr>
      </w:pPr>
      <w:r w:rsidRPr="00DE735C">
        <w:rPr>
          <w:lang w:eastAsia="cs-CZ"/>
        </w:rPr>
        <w:t>Ostatní noví profesoři, docenti či odborní asistenti se v roce 202</w:t>
      </w:r>
      <w:r w:rsidR="006B6771">
        <w:rPr>
          <w:lang w:eastAsia="cs-CZ"/>
        </w:rPr>
        <w:t>1</w:t>
      </w:r>
      <w:r w:rsidRPr="00DE735C">
        <w:rPr>
          <w:lang w:eastAsia="cs-CZ"/>
        </w:rPr>
        <w:t xml:space="preserve"> nerekrutovali z našich akademiků, ale byli přijati ve výběrových řízeních.</w:t>
      </w:r>
    </w:p>
    <w:p w14:paraId="58CCD58E" w14:textId="77777777" w:rsidR="00C53C8B" w:rsidRDefault="00C53C8B" w:rsidP="00C53C8B"/>
    <w:p w14:paraId="45297EFA" w14:textId="6830B30E" w:rsidR="00C53C8B" w:rsidRPr="006B6771" w:rsidRDefault="00CD38CB" w:rsidP="00C53C8B">
      <w:pPr>
        <w:rPr>
          <w:b/>
          <w:bCs/>
          <w:color w:val="BF8F00" w:themeColor="accent4" w:themeShade="BF"/>
        </w:rPr>
      </w:pPr>
      <w:r>
        <w:rPr>
          <w:b/>
          <w:bCs/>
          <w:color w:val="BF8F00" w:themeColor="accent4" w:themeShade="BF"/>
        </w:rPr>
        <w:t xml:space="preserve">3.2 </w:t>
      </w:r>
      <w:r w:rsidR="00C53C8B" w:rsidRPr="006B6771">
        <w:rPr>
          <w:b/>
          <w:bCs/>
          <w:color w:val="BF8F00" w:themeColor="accent4" w:themeShade="BF"/>
        </w:rPr>
        <w:t>Komplexní hodnocení zaměstnanců (</w:t>
      </w:r>
      <w:r w:rsidR="00AD6CB5" w:rsidRPr="006B6771">
        <w:rPr>
          <w:b/>
          <w:bCs/>
          <w:color w:val="BF8F00" w:themeColor="accent4" w:themeShade="BF"/>
        </w:rPr>
        <w:t>strategický cíl</w:t>
      </w:r>
      <w:r w:rsidR="00C53C8B" w:rsidRPr="006B6771">
        <w:rPr>
          <w:b/>
          <w:bCs/>
          <w:color w:val="BF8F00" w:themeColor="accent4" w:themeShade="BF"/>
        </w:rPr>
        <w:t xml:space="preserve"> C 3.2)</w:t>
      </w:r>
    </w:p>
    <w:p w14:paraId="6862667C" w14:textId="3E7F4D5C" w:rsidR="00C53C8B" w:rsidRPr="00BA2717" w:rsidRDefault="006B6771" w:rsidP="00C53C8B">
      <w:pPr>
        <w:rPr>
          <w:bCs/>
        </w:rPr>
      </w:pPr>
      <w:r>
        <w:rPr>
          <w:bCs/>
        </w:rPr>
        <w:t>Jak už bylo uvedeno dříve, v</w:t>
      </w:r>
      <w:r w:rsidR="00C53C8B" w:rsidRPr="00BA2717">
        <w:rPr>
          <w:bCs/>
        </w:rPr>
        <w:t xml:space="preserve"> roce 2021 </w:t>
      </w:r>
      <w:r>
        <w:rPr>
          <w:bCs/>
        </w:rPr>
        <w:t>došlo</w:t>
      </w:r>
      <w:r w:rsidR="00C53C8B" w:rsidRPr="00BA2717">
        <w:rPr>
          <w:bCs/>
        </w:rPr>
        <w:t xml:space="preserve"> po diskusi v kolegiu děkana </w:t>
      </w:r>
      <w:r>
        <w:rPr>
          <w:bCs/>
        </w:rPr>
        <w:t xml:space="preserve">k drobným úpravám </w:t>
      </w:r>
      <w:r w:rsidR="00C53C8B" w:rsidRPr="00BA2717">
        <w:rPr>
          <w:bCs/>
        </w:rPr>
        <w:t>původní Směrnic</w:t>
      </w:r>
      <w:r>
        <w:rPr>
          <w:bCs/>
        </w:rPr>
        <w:t>e</w:t>
      </w:r>
      <w:r w:rsidR="00C53C8B" w:rsidRPr="00BA2717">
        <w:rPr>
          <w:bCs/>
        </w:rPr>
        <w:t xml:space="preserve"> č. 4/2020 </w:t>
      </w:r>
      <w:r w:rsidR="00C53C8B" w:rsidRPr="00BA2717">
        <w:rPr>
          <w:bCs/>
          <w:i/>
          <w:iCs/>
        </w:rPr>
        <w:t>Principy rozdělování prostředků DKRVO a hodnocení vědecké a</w:t>
      </w:r>
      <w:r w:rsidR="003215C5">
        <w:rPr>
          <w:bCs/>
          <w:i/>
          <w:iCs/>
        </w:rPr>
        <w:t> </w:t>
      </w:r>
      <w:r w:rsidR="00C53C8B" w:rsidRPr="00BA2717">
        <w:rPr>
          <w:bCs/>
          <w:i/>
          <w:iCs/>
        </w:rPr>
        <w:t>tvůrčí činnosti na FF UPCE</w:t>
      </w:r>
      <w:r w:rsidR="00C53C8B" w:rsidRPr="00BA2717">
        <w:rPr>
          <w:bCs/>
        </w:rPr>
        <w:t>, aby lépe plnila svou motivační roli a stimulovala produkci kvalitní vědy a dalších výsledků tvůrčí činnosti. Upravené znění směrnice bylo po projednání v senátu fakulty zveřejněno 18. května.</w:t>
      </w:r>
      <w:r>
        <w:rPr>
          <w:bCs/>
        </w:rPr>
        <w:t xml:space="preserve"> </w:t>
      </w:r>
      <w:r w:rsidR="00C53C8B" w:rsidRPr="00BA2717">
        <w:rPr>
          <w:bCs/>
        </w:rPr>
        <w:t xml:space="preserve">Díky této normě máme k dispozici hned několik </w:t>
      </w:r>
      <w:r>
        <w:rPr>
          <w:bCs/>
        </w:rPr>
        <w:t xml:space="preserve">zásluhových a motivačních </w:t>
      </w:r>
      <w:r w:rsidR="00C53C8B" w:rsidRPr="00BA2717">
        <w:rPr>
          <w:bCs/>
        </w:rPr>
        <w:t>nástrojů, jež podporují rozvoj vědy a odměňují aktivní akademiky.</w:t>
      </w:r>
    </w:p>
    <w:p w14:paraId="22028667" w14:textId="6A7D3F8F" w:rsidR="00C53C8B" w:rsidRPr="00BA2717" w:rsidRDefault="00C53C8B" w:rsidP="00C53C8B">
      <w:pPr>
        <w:rPr>
          <w:bCs/>
        </w:rPr>
      </w:pPr>
      <w:r w:rsidRPr="00BA2717">
        <w:rPr>
          <w:bCs/>
        </w:rPr>
        <w:t>Fakultní osobní ohodnocení je stanoveno po pravidelném ročním hodnocení vědecké</w:t>
      </w:r>
      <w:r w:rsidR="006B6771">
        <w:rPr>
          <w:bCs/>
        </w:rPr>
        <w:t xml:space="preserve">, </w:t>
      </w:r>
      <w:r w:rsidRPr="00BA2717">
        <w:rPr>
          <w:bCs/>
        </w:rPr>
        <w:t xml:space="preserve">tvůrčí </w:t>
      </w:r>
      <w:r w:rsidR="006B6771">
        <w:rPr>
          <w:bCs/>
        </w:rPr>
        <w:t>a</w:t>
      </w:r>
      <w:r w:rsidR="003215C5">
        <w:rPr>
          <w:bCs/>
        </w:rPr>
        <w:t> </w:t>
      </w:r>
      <w:r w:rsidR="006B6771">
        <w:rPr>
          <w:bCs/>
        </w:rPr>
        <w:t xml:space="preserve">pedagogické </w:t>
      </w:r>
      <w:r w:rsidRPr="00BA2717">
        <w:rPr>
          <w:bCs/>
        </w:rPr>
        <w:t>činnosti, jež je dvoustupňové. Na úrovni kateder hodnotí pracovníka vedoucí jednou ročně, podkladem je tvůrčí plán na další rok a výsledky plnění tvůrčího plánu z minulého roku. Na fakultní úrovni hodnotí pracovníky proděkan pro vědu a zohledňuje vědecké výsledky za poslední tři roky. Z hodnocení pak vzejdou body, kterým odpovídá příslušná výše osobního ohodnocení s platností od 1. června do 31. května následujícího roku.</w:t>
      </w:r>
    </w:p>
    <w:p w14:paraId="55EAF1B6" w14:textId="77777777" w:rsidR="00C53C8B" w:rsidRPr="00BF2245" w:rsidRDefault="00C53C8B" w:rsidP="00C53C8B">
      <w:pPr>
        <w:rPr>
          <w:bCs/>
        </w:rPr>
      </w:pPr>
    </w:p>
    <w:p w14:paraId="3147BA38" w14:textId="3D53FA15" w:rsidR="00C53C8B" w:rsidRPr="006B6771" w:rsidRDefault="00CD38CB" w:rsidP="00C53C8B">
      <w:pPr>
        <w:rPr>
          <w:b/>
          <w:bCs/>
          <w:color w:val="BF8F00" w:themeColor="accent4" w:themeShade="BF"/>
        </w:rPr>
      </w:pPr>
      <w:r>
        <w:rPr>
          <w:b/>
          <w:bCs/>
          <w:color w:val="BF8F00" w:themeColor="accent4" w:themeShade="BF"/>
        </w:rPr>
        <w:t xml:space="preserve">3.3 </w:t>
      </w:r>
      <w:r w:rsidR="00C53C8B" w:rsidRPr="006B6771">
        <w:rPr>
          <w:b/>
          <w:bCs/>
          <w:color w:val="BF8F00" w:themeColor="accent4" w:themeShade="BF"/>
        </w:rPr>
        <w:t>Získávání co nejkvalitnějších pracovníků (</w:t>
      </w:r>
      <w:r w:rsidR="00AD6CB5" w:rsidRPr="006B6771">
        <w:rPr>
          <w:b/>
          <w:bCs/>
          <w:color w:val="BF8F00" w:themeColor="accent4" w:themeShade="BF"/>
        </w:rPr>
        <w:t>strategický cíl</w:t>
      </w:r>
      <w:r w:rsidR="00C53C8B" w:rsidRPr="006B6771">
        <w:rPr>
          <w:b/>
          <w:bCs/>
          <w:color w:val="BF8F00" w:themeColor="accent4" w:themeShade="BF"/>
        </w:rPr>
        <w:t xml:space="preserve"> C 3.3)</w:t>
      </w:r>
    </w:p>
    <w:p w14:paraId="27BFCDC9" w14:textId="40524B35" w:rsidR="00C53C8B" w:rsidRPr="00BF2245" w:rsidRDefault="00C53C8B" w:rsidP="00C53C8B">
      <w:r w:rsidRPr="00BF2245">
        <w:t>V roce 2021 proběhla výběrová řízení na pěti ze sedmi pracovišť fakulty na celkem 13 pracovních pozic</w:t>
      </w:r>
      <w:r w:rsidR="006B6771">
        <w:t>. V</w:t>
      </w:r>
      <w:r w:rsidRPr="00BF2245">
        <w:t xml:space="preserve">e dvou řízeních se navíc vybíral nový vedoucí pracoviště. Na KAA obhájila svůj post Mgr. Olga Roebuck, Ph.D., </w:t>
      </w:r>
      <w:proofErr w:type="spellStart"/>
      <w:r w:rsidRPr="00BF2245">
        <w:t>M.Litt</w:t>
      </w:r>
      <w:proofErr w:type="spellEnd"/>
      <w:r w:rsidRPr="00BF2245">
        <w:t>., na KFR se nově stal vedoucím Mgr. Ondřej Krása, Ph.D.</w:t>
      </w:r>
      <w:r w:rsidR="006B6771">
        <w:t xml:space="preserve"> </w:t>
      </w:r>
      <w:r w:rsidR="006B6771" w:rsidRPr="00BF2245">
        <w:t>V případě vedoucích pracovníků na katedrách s doktorským studijním programem a výrazným vědeckým profilem vybíráme člověka se zkušenostmi s projektovou činností.</w:t>
      </w:r>
    </w:p>
    <w:p w14:paraId="044670E3" w14:textId="1D8BDBDA" w:rsidR="00C53C8B" w:rsidRPr="00BF2245" w:rsidRDefault="008167E6" w:rsidP="00C53C8B">
      <w:r>
        <w:t xml:space="preserve">Prostřednictvím výběrových řízení usiluje fakulta </w:t>
      </w:r>
      <w:r w:rsidR="00C53C8B" w:rsidRPr="00BF2245">
        <w:t>o získání kvalitních pracovníků</w:t>
      </w:r>
      <w:r w:rsidR="006B6771">
        <w:t>,</w:t>
      </w:r>
      <w:r w:rsidR="00C53C8B" w:rsidRPr="00BF2245">
        <w:t xml:space="preserve"> </w:t>
      </w:r>
      <w:r w:rsidR="006B6771">
        <w:t xml:space="preserve">nejčastěji </w:t>
      </w:r>
      <w:r w:rsidR="00C53C8B" w:rsidRPr="00BF2245">
        <w:t xml:space="preserve">na pracovní pozice odborný asistent </w:t>
      </w:r>
      <w:r w:rsidR="006B6771">
        <w:t>a</w:t>
      </w:r>
      <w:r w:rsidR="00C53C8B" w:rsidRPr="00BF2245">
        <w:t xml:space="preserve"> docent. Dva docenty jsme hledali na KSKA (přijati byli doc. PhDr. Radoslav </w:t>
      </w:r>
      <w:proofErr w:type="spellStart"/>
      <w:r w:rsidR="00C53C8B" w:rsidRPr="00BF2245">
        <w:t>Hlúšek</w:t>
      </w:r>
      <w:proofErr w:type="spellEnd"/>
      <w:r w:rsidR="00C53C8B" w:rsidRPr="00BF2245">
        <w:t>, Ph.D., a doc. PhDr. Martin Soukup, Ph.D.), čtyři odborné asistenty pohledávala KFR (přijata byla filo</w:t>
      </w:r>
      <w:r w:rsidR="006B6771">
        <w:t>z</w:t>
      </w:r>
      <w:r w:rsidR="00C53C8B" w:rsidRPr="00BF2245">
        <w:t xml:space="preserve">ofka doc. Laura </w:t>
      </w:r>
      <w:proofErr w:type="spellStart"/>
      <w:r w:rsidR="00C53C8B" w:rsidRPr="00BF2245">
        <w:t>Candiotto</w:t>
      </w:r>
      <w:proofErr w:type="spellEnd"/>
      <w:r w:rsidR="00C53C8B" w:rsidRPr="00BF2245">
        <w:t xml:space="preserve">, Ph.D., a religionisté Mgr. Lucie Valentinová, Ph.D., Mgr. František Novotný, Ph.D., a Mgr. Helena </w:t>
      </w:r>
      <w:proofErr w:type="spellStart"/>
      <w:r w:rsidR="00C53C8B" w:rsidRPr="00BF2245">
        <w:t>Dyndová</w:t>
      </w:r>
      <w:proofErr w:type="spellEnd"/>
      <w:r w:rsidR="00C53C8B" w:rsidRPr="00BF2245">
        <w:t xml:space="preserve">, Ph.D.), jednoho KLKS (Mgr. Kateřina </w:t>
      </w:r>
      <w:proofErr w:type="spellStart"/>
      <w:r w:rsidR="00C53C8B" w:rsidRPr="00BF2245">
        <w:t>Korábková</w:t>
      </w:r>
      <w:proofErr w:type="spellEnd"/>
      <w:r w:rsidR="00C53C8B" w:rsidRPr="00BF2245">
        <w:t xml:space="preserve">, Ph.D.) a jednoho ÚHV (Mgr. Ema Součková, Ph.D.). Ve </w:t>
      </w:r>
      <w:r w:rsidR="00C53C8B" w:rsidRPr="00BF2245">
        <w:lastRenderedPageBreak/>
        <w:t>čtyřech případech byla místa vypsána na asistenty</w:t>
      </w:r>
      <w:r w:rsidR="006B6771">
        <w:t>, protože</w:t>
      </w:r>
      <w:r w:rsidR="00C53C8B" w:rsidRPr="00BF2245">
        <w:t xml:space="preserve"> jsme hledali dva nové lektory na KAA (Mgr. Kateřina Mazurová, Brian </w:t>
      </w:r>
      <w:proofErr w:type="spellStart"/>
      <w:r w:rsidR="00C53C8B" w:rsidRPr="00BF2245">
        <w:t>Glover</w:t>
      </w:r>
      <w:proofErr w:type="spellEnd"/>
      <w:r w:rsidR="00C53C8B" w:rsidRPr="00BF2245">
        <w:t xml:space="preserve">) a </w:t>
      </w:r>
      <w:r w:rsidR="006B6771">
        <w:t>rovněž</w:t>
      </w:r>
      <w:r w:rsidR="00C53C8B" w:rsidRPr="00BF2245">
        <w:t xml:space="preserve"> jsme přijímali na dílčí úvazky začínající a perspektivní badatelky na ÚHV (Mgr. Šárka C. Rábová, Mgr. Veronika Lacinová Najmanová). Jedna z nich záhy poté obhájila disertační práci, u druhé se tento růst čeká na přelomu let 2022 a 2023.</w:t>
      </w:r>
    </w:p>
    <w:p w14:paraId="1D657847" w14:textId="77777777" w:rsidR="00C53C8B" w:rsidRPr="00BF2245" w:rsidRDefault="00C53C8B" w:rsidP="00C53C8B">
      <w:r w:rsidRPr="00BF2245">
        <w:t>Abychom zajistili příchod zahraničních akademiků a posílili internacionální rozměr výuky i</w:t>
      </w:r>
      <w:r>
        <w:t> </w:t>
      </w:r>
      <w:r w:rsidRPr="00BF2245">
        <w:t xml:space="preserve">výzkumu, část výběrových řízení vypisujeme také v anglickém jazyce. V roce 2021 byly takto vypsány dvě pozice, a to na místo lektora na KAA (Brian </w:t>
      </w:r>
      <w:proofErr w:type="spellStart"/>
      <w:r w:rsidRPr="00BF2245">
        <w:t>Glover</w:t>
      </w:r>
      <w:proofErr w:type="spellEnd"/>
      <w:r w:rsidRPr="00BF2245">
        <w:t xml:space="preserve">) a na odborného asistenta na Centru pro etiku (doc. Laura </w:t>
      </w:r>
      <w:proofErr w:type="spellStart"/>
      <w:r w:rsidRPr="00BF2245">
        <w:t>Candiotto</w:t>
      </w:r>
      <w:proofErr w:type="spellEnd"/>
      <w:r w:rsidRPr="00BF2245">
        <w:t>, Ph.D.).</w:t>
      </w:r>
    </w:p>
    <w:p w14:paraId="58C3FE07" w14:textId="77777777" w:rsidR="00C53C8B" w:rsidRPr="00BF2245" w:rsidRDefault="00C53C8B" w:rsidP="00C53C8B">
      <w:r w:rsidRPr="00BF2245">
        <w:t xml:space="preserve">V roce 2021 také proběhlo jedno výběrové řízení na pozici </w:t>
      </w:r>
      <w:proofErr w:type="spellStart"/>
      <w:r w:rsidRPr="00BF2245">
        <w:t>technicko-hospodářského</w:t>
      </w:r>
      <w:proofErr w:type="spellEnd"/>
      <w:r w:rsidRPr="00BF2245">
        <w:t xml:space="preserve"> pracovníka, konkrétně na místo sekretářky ÚHV a KLKS. I zde bylo přihlédnuto ke schopnosti adeptů domluvit se v anglickém jazyce.</w:t>
      </w:r>
    </w:p>
    <w:p w14:paraId="71F54242" w14:textId="4DDC6981" w:rsidR="00C53C8B" w:rsidRDefault="00C53C8B" w:rsidP="00C53C8B">
      <w:pPr>
        <w:rPr>
          <w:b/>
          <w:bCs/>
        </w:rPr>
      </w:pPr>
    </w:p>
    <w:p w14:paraId="68FBD782" w14:textId="12A0C2AC" w:rsidR="00C53C8B" w:rsidRPr="006B6771" w:rsidRDefault="00CD38CB" w:rsidP="00C53C8B">
      <w:pPr>
        <w:rPr>
          <w:b/>
          <w:color w:val="BF8F00" w:themeColor="accent4" w:themeShade="BF"/>
        </w:rPr>
      </w:pPr>
      <w:r>
        <w:rPr>
          <w:b/>
          <w:color w:val="BF8F00" w:themeColor="accent4" w:themeShade="BF"/>
        </w:rPr>
        <w:t xml:space="preserve">3.4 </w:t>
      </w:r>
      <w:r w:rsidR="00C53C8B" w:rsidRPr="006B6771">
        <w:rPr>
          <w:b/>
          <w:color w:val="BF8F00" w:themeColor="accent4" w:themeShade="BF"/>
        </w:rPr>
        <w:t>Rozvoj dvojjazyčného vnitřního prostředí</w:t>
      </w:r>
      <w:r w:rsidR="00184340" w:rsidRPr="006B6771">
        <w:rPr>
          <w:b/>
          <w:color w:val="BF8F00" w:themeColor="accent4" w:themeShade="BF"/>
        </w:rPr>
        <w:t xml:space="preserve"> (strategický cíl C3.4)</w:t>
      </w:r>
    </w:p>
    <w:p w14:paraId="7433B017" w14:textId="4ABE2808" w:rsidR="001B4390" w:rsidRDefault="008167E6" w:rsidP="00C53C8B">
      <w:pPr>
        <w:rPr>
          <w:bCs/>
        </w:rPr>
      </w:pPr>
      <w:r>
        <w:rPr>
          <w:bCs/>
        </w:rPr>
        <w:t xml:space="preserve">Pro rozvoj dvojjazyčného prostředí jsou především nutné dostatečné jazykové kompetence akademických i </w:t>
      </w:r>
      <w:proofErr w:type="spellStart"/>
      <w:r>
        <w:rPr>
          <w:bCs/>
        </w:rPr>
        <w:t>technicko-hospodářských</w:t>
      </w:r>
      <w:proofErr w:type="spellEnd"/>
      <w:r>
        <w:rPr>
          <w:bCs/>
        </w:rPr>
        <w:t xml:space="preserve"> pracovníků, dále existence dvojjazyčné legislativy, zápisů či webu a také konání různých akcí, včetně pracovních jednání (tam, kde je přítomna osoba, jež nerozumí česky). Prosazení bilingvního prostředí je dlouhodobý proces závislý i na počtu zahraničních akademických pracovníků, hostů i studentů na fakultě. FF tento proces již nastartovala, a i v roce 2021 podpořila různé aktivity, jež situaci zlepšují. Druhým jazykem pro komunikaci na </w:t>
      </w:r>
      <w:r w:rsidR="00E02741">
        <w:rPr>
          <w:bCs/>
        </w:rPr>
        <w:t xml:space="preserve">fakultě </w:t>
      </w:r>
      <w:r>
        <w:rPr>
          <w:bCs/>
        </w:rPr>
        <w:t>je zejména anglický jazyk.</w:t>
      </w:r>
    </w:p>
    <w:p w14:paraId="15F05481" w14:textId="40124F61" w:rsidR="004247E4" w:rsidRDefault="004247E4" w:rsidP="004247E4">
      <w:r>
        <w:rPr>
          <w:rFonts w:cs="Times New Roman"/>
          <w:szCs w:val="24"/>
        </w:rPr>
        <w:t xml:space="preserve">1) Internacionalizaci výuky a výzkumu jsme v roce 2021 podpořili díky </w:t>
      </w:r>
      <w:r w:rsidRPr="00C27552">
        <w:rPr>
          <w:rFonts w:cs="Times New Roman"/>
          <w:szCs w:val="24"/>
        </w:rPr>
        <w:t>celouniverzitní</w:t>
      </w:r>
      <w:r>
        <w:rPr>
          <w:rFonts w:cs="Times New Roman"/>
          <w:szCs w:val="24"/>
        </w:rPr>
        <w:t>mu</w:t>
      </w:r>
      <w:r w:rsidRPr="00C27552">
        <w:rPr>
          <w:rFonts w:cs="Times New Roman"/>
          <w:szCs w:val="24"/>
        </w:rPr>
        <w:t xml:space="preserve"> projekt</w:t>
      </w:r>
      <w:r>
        <w:rPr>
          <w:rFonts w:cs="Times New Roman"/>
          <w:szCs w:val="24"/>
        </w:rPr>
        <w:t>u</w:t>
      </w:r>
      <w:r w:rsidRPr="00C27552">
        <w:rPr>
          <w:rFonts w:cs="Times New Roman"/>
          <w:szCs w:val="24"/>
        </w:rPr>
        <w:t xml:space="preserve"> </w:t>
      </w:r>
      <w:r w:rsidRPr="00C27552">
        <w:rPr>
          <w:rFonts w:cs="Times New Roman"/>
          <w:i/>
          <w:iCs/>
          <w:szCs w:val="24"/>
        </w:rPr>
        <w:t>Mezinárodní mobilita výzkumných pracovníků na Univerzitě Pardubice II</w:t>
      </w:r>
      <w:r w:rsidRPr="00C27552">
        <w:rPr>
          <w:rFonts w:cs="Times New Roman"/>
          <w:szCs w:val="24"/>
        </w:rPr>
        <w:t xml:space="preserve">, </w:t>
      </w:r>
      <w:proofErr w:type="spellStart"/>
      <w:r w:rsidRPr="00C27552">
        <w:rPr>
          <w:rFonts w:cs="Times New Roman"/>
          <w:szCs w:val="24"/>
        </w:rPr>
        <w:t>reg</w:t>
      </w:r>
      <w:proofErr w:type="spellEnd"/>
      <w:r w:rsidRPr="00C27552">
        <w:rPr>
          <w:rFonts w:cs="Times New Roman"/>
          <w:szCs w:val="24"/>
        </w:rPr>
        <w:t>. č. CZ.02.2.69/0.0/0.0/1 8_053/0016969 (doba realizace 1. 3. 2020 – 30. 4. 2023)</w:t>
      </w:r>
      <w:r>
        <w:rPr>
          <w:rFonts w:cs="Times New Roman"/>
          <w:szCs w:val="24"/>
        </w:rPr>
        <w:t xml:space="preserve">. Díky němu působili na fakultě v roce 2021 dva zahraniční odborníci. Na ÚHV to byla </w:t>
      </w:r>
      <w:r>
        <w:t>Violeta Ruiz Cuenca, Ph.D. (</w:t>
      </w:r>
      <w:proofErr w:type="gramStart"/>
      <w:r>
        <w:t>říjen – prosinec</w:t>
      </w:r>
      <w:proofErr w:type="gramEnd"/>
      <w:r>
        <w:t xml:space="preserve"> 2021) a na KFR William </w:t>
      </w:r>
      <w:proofErr w:type="spellStart"/>
      <w:r>
        <w:t>Wood</w:t>
      </w:r>
      <w:proofErr w:type="spellEnd"/>
      <w:r>
        <w:t>, Ph.D. (září 2021 – únor 2022). Oba, mimo jiné, přednášeli v doktorských kolokviích a seminářích</w:t>
      </w:r>
      <w:r w:rsidR="00E02741">
        <w:t>,</w:t>
      </w:r>
      <w:r>
        <w:t xml:space="preserve"> zapojili se do prací výzkumných týmů</w:t>
      </w:r>
      <w:r w:rsidR="00E02741">
        <w:t xml:space="preserve"> a publikovali výsledky svých výzkumů</w:t>
      </w:r>
      <w:r>
        <w:t>.</w:t>
      </w:r>
    </w:p>
    <w:p w14:paraId="3FE6981A" w14:textId="3BBBC9FE" w:rsidR="004247E4" w:rsidRDefault="004247E4" w:rsidP="004247E4">
      <w:r>
        <w:t>2) Na fakultě pracovalo v roce 2021 (včetně dvou výše zmíněných kolegů) celkem 13 zaměstnanců ze zahraničí</w:t>
      </w:r>
      <w:r w:rsidR="006B6771">
        <w:t xml:space="preserve"> (kromě kolegů ze Slovenska)</w:t>
      </w:r>
      <w:r>
        <w:t>. Osm jich působilo na KFR a po jednom na KAA, KLKS, KSKA, KCJ a ÚHV.</w:t>
      </w:r>
      <w:r w:rsidR="00E02741">
        <w:t xml:space="preserve"> Na dvou pracovištích máme také doktorandy ze zahraničí (KFR a ÚHV).</w:t>
      </w:r>
    </w:p>
    <w:p w14:paraId="38B0D60C" w14:textId="417372CC" w:rsidR="001B4390" w:rsidRDefault="004247E4" w:rsidP="00C53C8B">
      <w:pPr>
        <w:rPr>
          <w:bCs/>
        </w:rPr>
      </w:pPr>
      <w:r>
        <w:rPr>
          <w:bCs/>
        </w:rPr>
        <w:t>3</w:t>
      </w:r>
      <w:r w:rsidR="001A49C0">
        <w:rPr>
          <w:bCs/>
        </w:rPr>
        <w:t xml:space="preserve">) </w:t>
      </w:r>
      <w:r w:rsidR="001B4390">
        <w:rPr>
          <w:bCs/>
        </w:rPr>
        <w:t xml:space="preserve">V rámci celouniverzitního projektu </w:t>
      </w:r>
      <w:r w:rsidR="008F566D" w:rsidRPr="00041A71">
        <w:rPr>
          <w:rFonts w:cs="Times New Roman"/>
          <w:i/>
          <w:iCs/>
          <w:szCs w:val="24"/>
        </w:rPr>
        <w:t>Kvalita a profilace vzdělávacích aktivit na U</w:t>
      </w:r>
      <w:r w:rsidR="008F566D">
        <w:rPr>
          <w:rFonts w:cs="Times New Roman"/>
          <w:i/>
          <w:iCs/>
          <w:szCs w:val="24"/>
        </w:rPr>
        <w:t xml:space="preserve">PCE </w:t>
      </w:r>
      <w:r w:rsidR="008F566D">
        <w:rPr>
          <w:rFonts w:cs="Times New Roman"/>
          <w:szCs w:val="24"/>
        </w:rPr>
        <w:t>(</w:t>
      </w:r>
      <w:proofErr w:type="spellStart"/>
      <w:r w:rsidR="008F566D">
        <w:rPr>
          <w:rFonts w:cs="Times New Roman"/>
          <w:szCs w:val="24"/>
        </w:rPr>
        <w:t>r</w:t>
      </w:r>
      <w:r w:rsidR="008F566D" w:rsidRPr="00041A71">
        <w:rPr>
          <w:rFonts w:cs="Times New Roman"/>
          <w:szCs w:val="24"/>
        </w:rPr>
        <w:t>eg</w:t>
      </w:r>
      <w:proofErr w:type="spellEnd"/>
      <w:r w:rsidR="008F566D" w:rsidRPr="00041A71">
        <w:rPr>
          <w:rFonts w:cs="Times New Roman"/>
          <w:szCs w:val="24"/>
        </w:rPr>
        <w:t>. č. CZ.02.2.69/0.0/0.0/18_056/0013263</w:t>
      </w:r>
      <w:r w:rsidR="008F566D">
        <w:rPr>
          <w:rFonts w:cs="Times New Roman"/>
          <w:szCs w:val="24"/>
        </w:rPr>
        <w:t xml:space="preserve">, </w:t>
      </w:r>
      <w:r w:rsidR="008F566D" w:rsidRPr="00041A71">
        <w:rPr>
          <w:rFonts w:cs="Times New Roman"/>
          <w:szCs w:val="24"/>
        </w:rPr>
        <w:t>1. 5. 2019 – 31. 12. 2022</w:t>
      </w:r>
      <w:r w:rsidR="008F566D">
        <w:rPr>
          <w:rFonts w:cs="Times New Roman"/>
          <w:szCs w:val="24"/>
        </w:rPr>
        <w:t xml:space="preserve">, viz výše) </w:t>
      </w:r>
      <w:r w:rsidR="001B4390">
        <w:rPr>
          <w:bCs/>
        </w:rPr>
        <w:t>navštěvují někteří zaměstnanci výuku anglického jazyka</w:t>
      </w:r>
      <w:r w:rsidR="006B6771">
        <w:rPr>
          <w:bCs/>
        </w:rPr>
        <w:t>. V</w:t>
      </w:r>
      <w:r w:rsidR="001B4390">
        <w:rPr>
          <w:bCs/>
        </w:rPr>
        <w:t>ýznamnou podporou je v tomto smyslu také</w:t>
      </w:r>
      <w:r w:rsidR="001A49C0">
        <w:rPr>
          <w:bCs/>
        </w:rPr>
        <w:t xml:space="preserve"> </w:t>
      </w:r>
      <w:r>
        <w:rPr>
          <w:bCs/>
        </w:rPr>
        <w:t>4</w:t>
      </w:r>
      <w:r w:rsidR="001A49C0">
        <w:rPr>
          <w:bCs/>
        </w:rPr>
        <w:t>)</w:t>
      </w:r>
      <w:r w:rsidR="001B4390">
        <w:rPr>
          <w:bCs/>
        </w:rPr>
        <w:t xml:space="preserve"> akademická mobilita</w:t>
      </w:r>
      <w:r w:rsidR="001A49C0">
        <w:rPr>
          <w:bCs/>
        </w:rPr>
        <w:t>. Ve většině destinací používají naši zaměstnanci anglický jazyk. V roce 2021 se uskutečnilo celkem 98 zahraničních výjezdů do 24 zemí. Shrnuje to následující tabulka.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2"/>
        <w:gridCol w:w="5383"/>
        <w:gridCol w:w="1497"/>
      </w:tblGrid>
      <w:tr w:rsidR="006A3C86" w:rsidRPr="00B37CDD" w14:paraId="10715C3E" w14:textId="77777777" w:rsidTr="007567D2">
        <w:trPr>
          <w:trHeight w:val="283"/>
        </w:trPr>
        <w:tc>
          <w:tcPr>
            <w:tcW w:w="1204" w:type="pct"/>
            <w:shd w:val="clear" w:color="auto" w:fill="D9D9D9"/>
            <w:noWrap/>
            <w:vAlign w:val="center"/>
          </w:tcPr>
          <w:p w14:paraId="658051F9" w14:textId="77777777" w:rsidR="006A3C86" w:rsidRPr="00B37CDD" w:rsidRDefault="006A3C86" w:rsidP="007567D2">
            <w:pPr>
              <w:spacing w:after="0"/>
              <w:jc w:val="left"/>
              <w:rPr>
                <w:rFonts w:eastAsia="Times New Roman" w:cs="Times New Roman"/>
                <w:b/>
                <w:bCs/>
                <w:sz w:val="22"/>
                <w:lang w:eastAsia="cs-CZ"/>
              </w:rPr>
            </w:pPr>
            <w:r w:rsidRPr="00B37CDD">
              <w:rPr>
                <w:rFonts w:eastAsia="Times New Roman" w:cs="Times New Roman"/>
                <w:b/>
                <w:bCs/>
                <w:sz w:val="22"/>
                <w:lang w:eastAsia="cs-CZ"/>
              </w:rPr>
              <w:t>Cílová země</w:t>
            </w:r>
          </w:p>
        </w:tc>
        <w:tc>
          <w:tcPr>
            <w:tcW w:w="2970" w:type="pct"/>
            <w:shd w:val="clear" w:color="auto" w:fill="D9D9D9"/>
            <w:noWrap/>
            <w:vAlign w:val="center"/>
          </w:tcPr>
          <w:p w14:paraId="06D5A1CA" w14:textId="77777777" w:rsidR="006A3C86" w:rsidRPr="00B37CDD" w:rsidRDefault="006A3C86" w:rsidP="007567D2">
            <w:pPr>
              <w:spacing w:after="0"/>
              <w:jc w:val="left"/>
              <w:rPr>
                <w:rFonts w:eastAsia="Times New Roman" w:cs="Times New Roman"/>
                <w:b/>
                <w:bCs/>
                <w:sz w:val="22"/>
                <w:lang w:eastAsia="cs-CZ"/>
              </w:rPr>
            </w:pPr>
            <w:r>
              <w:rPr>
                <w:rFonts w:eastAsia="Times New Roman" w:cs="Times New Roman"/>
                <w:b/>
                <w:bCs/>
                <w:sz w:val="22"/>
                <w:lang w:eastAsia="cs-CZ"/>
              </w:rPr>
              <w:t>Program</w:t>
            </w:r>
          </w:p>
        </w:tc>
        <w:tc>
          <w:tcPr>
            <w:tcW w:w="826" w:type="pct"/>
            <w:shd w:val="clear" w:color="auto" w:fill="D9D9D9"/>
            <w:vAlign w:val="center"/>
          </w:tcPr>
          <w:p w14:paraId="4CAC7E2D" w14:textId="77777777" w:rsidR="006A3C86" w:rsidRPr="00B37CDD" w:rsidRDefault="006A3C86" w:rsidP="007567D2">
            <w:pPr>
              <w:spacing w:after="0"/>
              <w:jc w:val="center"/>
              <w:rPr>
                <w:rFonts w:eastAsia="Times New Roman" w:cs="Times New Roman"/>
                <w:b/>
                <w:bCs/>
                <w:sz w:val="22"/>
                <w:lang w:eastAsia="cs-CZ"/>
              </w:rPr>
            </w:pPr>
            <w:r w:rsidRPr="00B37CDD">
              <w:rPr>
                <w:rFonts w:eastAsia="Times New Roman" w:cs="Times New Roman"/>
                <w:b/>
                <w:bCs/>
                <w:sz w:val="22"/>
                <w:lang w:eastAsia="cs-CZ"/>
              </w:rPr>
              <w:t xml:space="preserve">Počet </w:t>
            </w:r>
            <w:r>
              <w:rPr>
                <w:rFonts w:eastAsia="Times New Roman" w:cs="Times New Roman"/>
                <w:b/>
                <w:bCs/>
                <w:sz w:val="22"/>
                <w:lang w:eastAsia="cs-CZ"/>
              </w:rPr>
              <w:t>výjezdů</w:t>
            </w:r>
          </w:p>
        </w:tc>
      </w:tr>
      <w:tr w:rsidR="006A3C86" w:rsidRPr="00B37CDD" w14:paraId="5B71A471" w14:textId="77777777" w:rsidTr="007567D2">
        <w:trPr>
          <w:trHeight w:val="283"/>
        </w:trPr>
        <w:tc>
          <w:tcPr>
            <w:tcW w:w="1204" w:type="pct"/>
            <w:noWrap/>
            <w:vAlign w:val="center"/>
          </w:tcPr>
          <w:p w14:paraId="67EC6C78" w14:textId="77777777" w:rsidR="006A3C86" w:rsidRPr="00B37CDD" w:rsidRDefault="006A3C86" w:rsidP="007567D2">
            <w:pPr>
              <w:spacing w:after="0"/>
              <w:rPr>
                <w:rFonts w:eastAsia="Times New Roman" w:cs="Times New Roman"/>
                <w:sz w:val="22"/>
                <w:lang w:eastAsia="cs-CZ"/>
              </w:rPr>
            </w:pPr>
            <w:r w:rsidRPr="00B37CDD">
              <w:rPr>
                <w:rFonts w:eastAsia="Times New Roman" w:cs="Times New Roman"/>
                <w:sz w:val="22"/>
                <w:lang w:eastAsia="cs-CZ"/>
              </w:rPr>
              <w:t>A</w:t>
            </w:r>
            <w:r>
              <w:rPr>
                <w:rFonts w:eastAsia="Times New Roman" w:cs="Times New Roman"/>
                <w:sz w:val="22"/>
                <w:lang w:eastAsia="cs-CZ"/>
              </w:rPr>
              <w:t>rménie</w:t>
            </w:r>
          </w:p>
        </w:tc>
        <w:tc>
          <w:tcPr>
            <w:tcW w:w="2970" w:type="pct"/>
            <w:noWrap/>
            <w:vAlign w:val="center"/>
          </w:tcPr>
          <w:p w14:paraId="740A2F67" w14:textId="77777777" w:rsidR="006A3C86" w:rsidRPr="005E60C5" w:rsidRDefault="006A3C86" w:rsidP="007567D2">
            <w:pPr>
              <w:spacing w:after="0"/>
              <w:rPr>
                <w:rFonts w:eastAsia="Times New Roman" w:cs="Times New Roman"/>
                <w:sz w:val="22"/>
                <w:highlight w:val="yellow"/>
                <w:lang w:eastAsia="cs-CZ"/>
              </w:rPr>
            </w:pPr>
            <w:r w:rsidRPr="00741E0C">
              <w:rPr>
                <w:rFonts w:eastAsia="Times New Roman" w:cs="Times New Roman"/>
                <w:sz w:val="22"/>
                <w:lang w:eastAsia="cs-CZ"/>
              </w:rPr>
              <w:t xml:space="preserve">ERASMUS/Jiné </w:t>
            </w:r>
            <w:proofErr w:type="spellStart"/>
            <w:r w:rsidRPr="00741E0C">
              <w:rPr>
                <w:rFonts w:eastAsia="Times New Roman" w:cs="Times New Roman"/>
                <w:sz w:val="22"/>
                <w:lang w:eastAsia="cs-CZ"/>
              </w:rPr>
              <w:t>org</w:t>
            </w:r>
            <w:proofErr w:type="spellEnd"/>
            <w:r w:rsidRPr="00741E0C">
              <w:rPr>
                <w:rFonts w:eastAsia="Times New Roman" w:cs="Times New Roman"/>
                <w:sz w:val="22"/>
                <w:lang w:eastAsia="cs-CZ"/>
              </w:rPr>
              <w:t>.</w:t>
            </w:r>
          </w:p>
        </w:tc>
        <w:tc>
          <w:tcPr>
            <w:tcW w:w="826" w:type="pct"/>
            <w:noWrap/>
            <w:vAlign w:val="center"/>
          </w:tcPr>
          <w:p w14:paraId="45C96D44" w14:textId="77777777" w:rsidR="006A3C86" w:rsidRPr="00B37CDD" w:rsidRDefault="006A3C86" w:rsidP="007567D2">
            <w:pPr>
              <w:spacing w:after="0"/>
              <w:jc w:val="center"/>
              <w:rPr>
                <w:rFonts w:eastAsia="Times New Roman" w:cs="Times New Roman"/>
                <w:sz w:val="22"/>
                <w:lang w:eastAsia="cs-CZ"/>
              </w:rPr>
            </w:pPr>
            <w:r>
              <w:rPr>
                <w:rFonts w:eastAsia="Times New Roman" w:cs="Times New Roman"/>
                <w:sz w:val="22"/>
                <w:lang w:eastAsia="cs-CZ"/>
              </w:rPr>
              <w:t>6/1</w:t>
            </w:r>
          </w:p>
        </w:tc>
      </w:tr>
      <w:tr w:rsidR="006A3C86" w:rsidRPr="00B37CDD" w14:paraId="0F51D89C" w14:textId="77777777" w:rsidTr="007567D2">
        <w:trPr>
          <w:trHeight w:val="283"/>
        </w:trPr>
        <w:tc>
          <w:tcPr>
            <w:tcW w:w="1204" w:type="pct"/>
            <w:noWrap/>
            <w:vAlign w:val="center"/>
          </w:tcPr>
          <w:p w14:paraId="31BE5B9E" w14:textId="77777777" w:rsidR="006A3C86" w:rsidRPr="00B37CDD" w:rsidRDefault="006A3C86" w:rsidP="007567D2">
            <w:pPr>
              <w:spacing w:after="0"/>
              <w:rPr>
                <w:rFonts w:eastAsia="Times New Roman" w:cs="Times New Roman"/>
                <w:sz w:val="22"/>
                <w:lang w:eastAsia="cs-CZ"/>
              </w:rPr>
            </w:pPr>
            <w:r w:rsidRPr="00B37CDD">
              <w:rPr>
                <w:rFonts w:eastAsia="Times New Roman" w:cs="Times New Roman"/>
                <w:sz w:val="22"/>
                <w:lang w:eastAsia="cs-CZ"/>
              </w:rPr>
              <w:t>Estonsko</w:t>
            </w:r>
          </w:p>
        </w:tc>
        <w:tc>
          <w:tcPr>
            <w:tcW w:w="2970" w:type="pct"/>
            <w:noWrap/>
            <w:vAlign w:val="center"/>
          </w:tcPr>
          <w:p w14:paraId="6ECD8AB2" w14:textId="77777777" w:rsidR="006A3C86" w:rsidRPr="00B37CDD" w:rsidRDefault="006A3C86" w:rsidP="007567D2">
            <w:pPr>
              <w:spacing w:after="0"/>
              <w:rPr>
                <w:rFonts w:eastAsia="Times New Roman" w:cs="Times New Roman"/>
                <w:sz w:val="22"/>
                <w:lang w:eastAsia="cs-CZ"/>
              </w:rPr>
            </w:pPr>
            <w:r>
              <w:rPr>
                <w:rFonts w:eastAsia="Times New Roman" w:cs="Times New Roman"/>
                <w:sz w:val="22"/>
                <w:lang w:eastAsia="cs-CZ"/>
              </w:rPr>
              <w:t>OP VVV</w:t>
            </w:r>
          </w:p>
        </w:tc>
        <w:tc>
          <w:tcPr>
            <w:tcW w:w="826" w:type="pct"/>
            <w:noWrap/>
            <w:vAlign w:val="center"/>
          </w:tcPr>
          <w:p w14:paraId="5E4EC7BF" w14:textId="77777777" w:rsidR="006A3C86" w:rsidRPr="00B37CDD" w:rsidRDefault="006A3C86" w:rsidP="007567D2">
            <w:pPr>
              <w:spacing w:after="0"/>
              <w:jc w:val="center"/>
              <w:rPr>
                <w:rFonts w:eastAsia="Times New Roman" w:cs="Times New Roman"/>
                <w:sz w:val="22"/>
                <w:lang w:eastAsia="cs-CZ"/>
              </w:rPr>
            </w:pPr>
            <w:r w:rsidRPr="00B37CDD">
              <w:rPr>
                <w:rFonts w:eastAsia="Times New Roman" w:cs="Times New Roman"/>
                <w:sz w:val="22"/>
                <w:lang w:eastAsia="cs-CZ"/>
              </w:rPr>
              <w:t>1</w:t>
            </w:r>
          </w:p>
        </w:tc>
      </w:tr>
      <w:tr w:rsidR="006A3C86" w:rsidRPr="00B37CDD" w14:paraId="272DAC6B" w14:textId="77777777" w:rsidTr="007567D2">
        <w:trPr>
          <w:trHeight w:val="283"/>
        </w:trPr>
        <w:tc>
          <w:tcPr>
            <w:tcW w:w="1204" w:type="pct"/>
            <w:noWrap/>
            <w:vAlign w:val="center"/>
          </w:tcPr>
          <w:p w14:paraId="51EF9391" w14:textId="77777777" w:rsidR="006A3C86" w:rsidRPr="00B37CDD" w:rsidRDefault="006A3C86" w:rsidP="007567D2">
            <w:pPr>
              <w:spacing w:after="0"/>
              <w:rPr>
                <w:rFonts w:eastAsia="Times New Roman" w:cs="Times New Roman"/>
                <w:sz w:val="22"/>
                <w:lang w:eastAsia="cs-CZ"/>
              </w:rPr>
            </w:pPr>
            <w:r>
              <w:rPr>
                <w:rFonts w:eastAsia="Times New Roman" w:cs="Times New Roman"/>
                <w:sz w:val="22"/>
                <w:lang w:eastAsia="cs-CZ"/>
              </w:rPr>
              <w:t>Chorvatsko</w:t>
            </w:r>
          </w:p>
        </w:tc>
        <w:tc>
          <w:tcPr>
            <w:tcW w:w="2970" w:type="pct"/>
            <w:noWrap/>
            <w:vAlign w:val="center"/>
          </w:tcPr>
          <w:p w14:paraId="6EFCF2AC" w14:textId="77777777" w:rsidR="006A3C86" w:rsidRPr="00B37CDD" w:rsidRDefault="006A3C86" w:rsidP="007567D2">
            <w:pPr>
              <w:spacing w:after="0"/>
              <w:rPr>
                <w:rFonts w:eastAsia="Times New Roman" w:cs="Times New Roman"/>
                <w:sz w:val="22"/>
                <w:lang w:eastAsia="cs-CZ"/>
              </w:rPr>
            </w:pPr>
            <w:r>
              <w:rPr>
                <w:rFonts w:eastAsia="Times New Roman" w:cs="Times New Roman"/>
                <w:sz w:val="22"/>
                <w:lang w:eastAsia="cs-CZ"/>
              </w:rPr>
              <w:t>MŠMT-UPCE/OP VVV</w:t>
            </w:r>
          </w:p>
        </w:tc>
        <w:tc>
          <w:tcPr>
            <w:tcW w:w="826" w:type="pct"/>
            <w:noWrap/>
            <w:vAlign w:val="center"/>
          </w:tcPr>
          <w:p w14:paraId="78F697E2" w14:textId="77777777" w:rsidR="006A3C86" w:rsidRPr="00B37CDD" w:rsidRDefault="006A3C86" w:rsidP="007567D2">
            <w:pPr>
              <w:spacing w:after="0"/>
              <w:jc w:val="center"/>
              <w:rPr>
                <w:rFonts w:eastAsia="Times New Roman" w:cs="Times New Roman"/>
                <w:sz w:val="22"/>
                <w:lang w:eastAsia="cs-CZ"/>
              </w:rPr>
            </w:pPr>
            <w:r w:rsidRPr="00B37CDD">
              <w:rPr>
                <w:rFonts w:eastAsia="Times New Roman" w:cs="Times New Roman"/>
                <w:sz w:val="22"/>
                <w:lang w:eastAsia="cs-CZ"/>
              </w:rPr>
              <w:t>1</w:t>
            </w:r>
            <w:r>
              <w:rPr>
                <w:rFonts w:eastAsia="Times New Roman" w:cs="Times New Roman"/>
                <w:sz w:val="22"/>
                <w:lang w:eastAsia="cs-CZ"/>
              </w:rPr>
              <w:t>/1</w:t>
            </w:r>
          </w:p>
        </w:tc>
      </w:tr>
      <w:tr w:rsidR="006A3C86" w:rsidRPr="00B37CDD" w14:paraId="3232961D" w14:textId="77777777" w:rsidTr="007567D2">
        <w:trPr>
          <w:trHeight w:val="283"/>
        </w:trPr>
        <w:tc>
          <w:tcPr>
            <w:tcW w:w="1204" w:type="pct"/>
            <w:noWrap/>
            <w:vAlign w:val="center"/>
          </w:tcPr>
          <w:p w14:paraId="1E3C4D54" w14:textId="77777777" w:rsidR="006A3C86" w:rsidRPr="00B37CDD" w:rsidRDefault="006A3C86" w:rsidP="007567D2">
            <w:pPr>
              <w:spacing w:after="0"/>
              <w:rPr>
                <w:rFonts w:eastAsia="Times New Roman" w:cs="Times New Roman"/>
                <w:sz w:val="22"/>
                <w:lang w:eastAsia="cs-CZ"/>
              </w:rPr>
            </w:pPr>
            <w:r w:rsidRPr="00B37CDD">
              <w:rPr>
                <w:rFonts w:eastAsia="Times New Roman" w:cs="Times New Roman"/>
                <w:sz w:val="22"/>
                <w:lang w:eastAsia="cs-CZ"/>
              </w:rPr>
              <w:t>Francie</w:t>
            </w:r>
          </w:p>
        </w:tc>
        <w:tc>
          <w:tcPr>
            <w:tcW w:w="2970" w:type="pct"/>
            <w:noWrap/>
            <w:vAlign w:val="center"/>
          </w:tcPr>
          <w:p w14:paraId="0A6F5BCC" w14:textId="77777777" w:rsidR="006A3C86" w:rsidRPr="00B37CDD" w:rsidRDefault="006A3C86" w:rsidP="007567D2">
            <w:pPr>
              <w:spacing w:after="0"/>
              <w:rPr>
                <w:rFonts w:eastAsia="Times New Roman" w:cs="Times New Roman"/>
                <w:sz w:val="22"/>
                <w:lang w:eastAsia="cs-CZ"/>
              </w:rPr>
            </w:pPr>
            <w:r>
              <w:rPr>
                <w:rFonts w:cs="Times New Roman"/>
                <w:iCs/>
                <w:color w:val="202122"/>
                <w:sz w:val="22"/>
                <w:shd w:val="clear" w:color="auto" w:fill="FFFFFF"/>
              </w:rPr>
              <w:t>GAČR/OP VVV/MŠMT-UPCE</w:t>
            </w:r>
          </w:p>
        </w:tc>
        <w:tc>
          <w:tcPr>
            <w:tcW w:w="826" w:type="pct"/>
            <w:noWrap/>
            <w:vAlign w:val="center"/>
          </w:tcPr>
          <w:p w14:paraId="6D215123" w14:textId="77777777" w:rsidR="006A3C86" w:rsidRPr="00B37CDD" w:rsidRDefault="006A3C86" w:rsidP="007567D2">
            <w:pPr>
              <w:spacing w:after="0"/>
              <w:jc w:val="center"/>
              <w:rPr>
                <w:rFonts w:eastAsia="Times New Roman" w:cs="Times New Roman"/>
                <w:sz w:val="22"/>
                <w:lang w:eastAsia="cs-CZ"/>
              </w:rPr>
            </w:pPr>
            <w:r w:rsidRPr="00B37CDD">
              <w:rPr>
                <w:rFonts w:eastAsia="Times New Roman" w:cs="Times New Roman"/>
                <w:sz w:val="22"/>
                <w:lang w:eastAsia="cs-CZ"/>
              </w:rPr>
              <w:t>1</w:t>
            </w:r>
            <w:r>
              <w:rPr>
                <w:rFonts w:eastAsia="Times New Roman" w:cs="Times New Roman"/>
                <w:sz w:val="22"/>
                <w:lang w:eastAsia="cs-CZ"/>
              </w:rPr>
              <w:t>/1/2</w:t>
            </w:r>
          </w:p>
        </w:tc>
      </w:tr>
      <w:tr w:rsidR="006A3C86" w:rsidRPr="00B37CDD" w14:paraId="70E9662C" w14:textId="77777777" w:rsidTr="007567D2">
        <w:trPr>
          <w:trHeight w:val="283"/>
        </w:trPr>
        <w:tc>
          <w:tcPr>
            <w:tcW w:w="1204" w:type="pct"/>
            <w:noWrap/>
            <w:vAlign w:val="center"/>
          </w:tcPr>
          <w:p w14:paraId="59B5ADAD" w14:textId="77777777" w:rsidR="006A3C86" w:rsidRPr="00B37CDD" w:rsidRDefault="006A3C86" w:rsidP="007567D2">
            <w:pPr>
              <w:spacing w:after="0"/>
              <w:rPr>
                <w:rFonts w:eastAsia="Times New Roman" w:cs="Times New Roman"/>
                <w:sz w:val="22"/>
                <w:lang w:eastAsia="cs-CZ"/>
              </w:rPr>
            </w:pPr>
            <w:r>
              <w:rPr>
                <w:rFonts w:eastAsia="Times New Roman" w:cs="Times New Roman"/>
                <w:sz w:val="22"/>
                <w:lang w:eastAsia="cs-CZ"/>
              </w:rPr>
              <w:lastRenderedPageBreak/>
              <w:t>Maďarsko</w:t>
            </w:r>
          </w:p>
        </w:tc>
        <w:tc>
          <w:tcPr>
            <w:tcW w:w="2970" w:type="pct"/>
            <w:noWrap/>
            <w:vAlign w:val="center"/>
          </w:tcPr>
          <w:p w14:paraId="29D4A934" w14:textId="77777777" w:rsidR="006A3C86" w:rsidRPr="00B37CDD" w:rsidRDefault="006A3C86" w:rsidP="007567D2">
            <w:pPr>
              <w:spacing w:after="0"/>
              <w:rPr>
                <w:rFonts w:eastAsia="Times New Roman" w:cs="Times New Roman"/>
                <w:sz w:val="22"/>
                <w:lang w:eastAsia="cs-CZ"/>
              </w:rPr>
            </w:pPr>
            <w:r>
              <w:rPr>
                <w:rFonts w:eastAsia="Times New Roman" w:cs="Times New Roman"/>
                <w:sz w:val="22"/>
                <w:lang w:eastAsia="cs-CZ"/>
              </w:rPr>
              <w:t>MŠMT-UPCE</w:t>
            </w:r>
          </w:p>
        </w:tc>
        <w:tc>
          <w:tcPr>
            <w:tcW w:w="826" w:type="pct"/>
            <w:noWrap/>
            <w:vAlign w:val="center"/>
          </w:tcPr>
          <w:p w14:paraId="5E6C042F" w14:textId="77777777" w:rsidR="006A3C86" w:rsidRPr="00B37CDD" w:rsidRDefault="006A3C86" w:rsidP="007567D2">
            <w:pPr>
              <w:spacing w:after="0"/>
              <w:jc w:val="center"/>
              <w:rPr>
                <w:rFonts w:eastAsia="Times New Roman" w:cs="Times New Roman"/>
                <w:sz w:val="22"/>
                <w:lang w:eastAsia="cs-CZ"/>
              </w:rPr>
            </w:pPr>
            <w:r>
              <w:rPr>
                <w:rFonts w:eastAsia="Times New Roman" w:cs="Times New Roman"/>
                <w:sz w:val="22"/>
                <w:lang w:eastAsia="cs-CZ"/>
              </w:rPr>
              <w:t>2</w:t>
            </w:r>
          </w:p>
        </w:tc>
      </w:tr>
      <w:tr w:rsidR="006A3C86" w:rsidRPr="00B37CDD" w14:paraId="37575E17" w14:textId="77777777" w:rsidTr="007567D2">
        <w:trPr>
          <w:trHeight w:val="283"/>
        </w:trPr>
        <w:tc>
          <w:tcPr>
            <w:tcW w:w="1204" w:type="pct"/>
            <w:noWrap/>
            <w:vAlign w:val="center"/>
          </w:tcPr>
          <w:p w14:paraId="4501A3CA" w14:textId="77777777" w:rsidR="006A3C86" w:rsidRPr="00B37CDD" w:rsidRDefault="006A3C86" w:rsidP="007567D2">
            <w:pPr>
              <w:spacing w:after="0"/>
              <w:rPr>
                <w:rFonts w:eastAsia="Times New Roman" w:cs="Times New Roman"/>
                <w:sz w:val="22"/>
                <w:lang w:eastAsia="cs-CZ"/>
              </w:rPr>
            </w:pPr>
            <w:r w:rsidRPr="00B37CDD">
              <w:rPr>
                <w:rFonts w:eastAsia="Times New Roman" w:cs="Times New Roman"/>
                <w:sz w:val="22"/>
                <w:lang w:eastAsia="cs-CZ"/>
              </w:rPr>
              <w:t>Finsko</w:t>
            </w:r>
          </w:p>
        </w:tc>
        <w:tc>
          <w:tcPr>
            <w:tcW w:w="2970" w:type="pct"/>
            <w:noWrap/>
            <w:vAlign w:val="center"/>
          </w:tcPr>
          <w:p w14:paraId="6AF55552" w14:textId="77777777" w:rsidR="006A3C86" w:rsidRPr="00B37CDD" w:rsidRDefault="006A3C86" w:rsidP="007567D2">
            <w:pPr>
              <w:spacing w:after="0"/>
              <w:rPr>
                <w:rFonts w:eastAsia="Times New Roman" w:cs="Times New Roman"/>
                <w:sz w:val="22"/>
                <w:lang w:eastAsia="cs-CZ"/>
              </w:rPr>
            </w:pPr>
            <w:r>
              <w:rPr>
                <w:rFonts w:eastAsia="Times New Roman" w:cs="Times New Roman"/>
                <w:sz w:val="22"/>
                <w:lang w:eastAsia="cs-CZ"/>
              </w:rPr>
              <w:t>OP VVV</w:t>
            </w:r>
          </w:p>
        </w:tc>
        <w:tc>
          <w:tcPr>
            <w:tcW w:w="826" w:type="pct"/>
            <w:noWrap/>
            <w:vAlign w:val="center"/>
          </w:tcPr>
          <w:p w14:paraId="60D71BEE" w14:textId="77777777" w:rsidR="006A3C86" w:rsidRPr="00B37CDD" w:rsidRDefault="006A3C86" w:rsidP="007567D2">
            <w:pPr>
              <w:spacing w:after="0"/>
              <w:jc w:val="center"/>
              <w:rPr>
                <w:rFonts w:eastAsia="Times New Roman" w:cs="Times New Roman"/>
                <w:sz w:val="22"/>
                <w:lang w:eastAsia="cs-CZ"/>
              </w:rPr>
            </w:pPr>
            <w:r>
              <w:rPr>
                <w:rFonts w:eastAsia="Times New Roman" w:cs="Times New Roman"/>
                <w:sz w:val="22"/>
                <w:lang w:eastAsia="cs-CZ"/>
              </w:rPr>
              <w:t>3</w:t>
            </w:r>
          </w:p>
        </w:tc>
      </w:tr>
      <w:tr w:rsidR="006A3C86" w:rsidRPr="00B37CDD" w14:paraId="73BC70B2" w14:textId="77777777" w:rsidTr="007567D2">
        <w:trPr>
          <w:trHeight w:val="283"/>
        </w:trPr>
        <w:tc>
          <w:tcPr>
            <w:tcW w:w="1204" w:type="pct"/>
            <w:noWrap/>
            <w:vAlign w:val="center"/>
          </w:tcPr>
          <w:p w14:paraId="2DC17006" w14:textId="77777777" w:rsidR="006A3C86" w:rsidRPr="00B37CDD" w:rsidRDefault="006A3C86" w:rsidP="007567D2">
            <w:pPr>
              <w:spacing w:after="0"/>
              <w:rPr>
                <w:rFonts w:eastAsia="Times New Roman" w:cs="Times New Roman"/>
                <w:sz w:val="22"/>
                <w:lang w:eastAsia="cs-CZ"/>
              </w:rPr>
            </w:pPr>
            <w:r w:rsidRPr="00B37CDD">
              <w:rPr>
                <w:rFonts w:eastAsia="Times New Roman" w:cs="Times New Roman"/>
                <w:sz w:val="22"/>
                <w:lang w:eastAsia="cs-CZ"/>
              </w:rPr>
              <w:t>Německo</w:t>
            </w:r>
          </w:p>
        </w:tc>
        <w:tc>
          <w:tcPr>
            <w:tcW w:w="2970" w:type="pct"/>
            <w:noWrap/>
            <w:vAlign w:val="center"/>
          </w:tcPr>
          <w:p w14:paraId="70F35D95" w14:textId="77777777" w:rsidR="006A3C86" w:rsidRPr="00B37CDD" w:rsidRDefault="006A3C86" w:rsidP="007567D2">
            <w:pPr>
              <w:spacing w:after="0"/>
              <w:rPr>
                <w:rFonts w:eastAsia="Times New Roman" w:cs="Times New Roman"/>
                <w:sz w:val="22"/>
                <w:lang w:eastAsia="cs-CZ"/>
              </w:rPr>
            </w:pPr>
            <w:r>
              <w:rPr>
                <w:rFonts w:eastAsia="Times New Roman" w:cs="Times New Roman"/>
                <w:sz w:val="22"/>
                <w:lang w:eastAsia="cs-CZ"/>
              </w:rPr>
              <w:t>GAČR/OP VVV/MŠMT-UPCE</w:t>
            </w:r>
          </w:p>
        </w:tc>
        <w:tc>
          <w:tcPr>
            <w:tcW w:w="826" w:type="pct"/>
            <w:noWrap/>
            <w:vAlign w:val="center"/>
          </w:tcPr>
          <w:p w14:paraId="435A214D" w14:textId="77777777" w:rsidR="006A3C86" w:rsidRPr="00B37CDD" w:rsidRDefault="006A3C86" w:rsidP="007567D2">
            <w:pPr>
              <w:spacing w:after="0"/>
              <w:jc w:val="center"/>
              <w:rPr>
                <w:rFonts w:eastAsia="Times New Roman" w:cs="Times New Roman"/>
                <w:sz w:val="22"/>
                <w:lang w:eastAsia="cs-CZ"/>
              </w:rPr>
            </w:pPr>
            <w:r>
              <w:rPr>
                <w:rFonts w:eastAsia="Times New Roman" w:cs="Times New Roman"/>
                <w:sz w:val="22"/>
                <w:lang w:eastAsia="cs-CZ"/>
              </w:rPr>
              <w:t>6/3/8</w:t>
            </w:r>
          </w:p>
        </w:tc>
      </w:tr>
      <w:tr w:rsidR="006A3C86" w:rsidRPr="00B37CDD" w14:paraId="43D23685" w14:textId="77777777" w:rsidTr="007567D2">
        <w:trPr>
          <w:trHeight w:val="283"/>
        </w:trPr>
        <w:tc>
          <w:tcPr>
            <w:tcW w:w="1204" w:type="pct"/>
            <w:noWrap/>
            <w:vAlign w:val="center"/>
          </w:tcPr>
          <w:p w14:paraId="1F3C41D2" w14:textId="77777777" w:rsidR="006A3C86" w:rsidRPr="00B37CDD" w:rsidRDefault="006A3C86" w:rsidP="007567D2">
            <w:pPr>
              <w:spacing w:after="0"/>
              <w:rPr>
                <w:rFonts w:eastAsia="Times New Roman" w:cs="Times New Roman"/>
                <w:sz w:val="22"/>
                <w:lang w:eastAsia="cs-CZ"/>
              </w:rPr>
            </w:pPr>
            <w:r w:rsidRPr="00B37CDD">
              <w:rPr>
                <w:rFonts w:eastAsia="Times New Roman" w:cs="Times New Roman"/>
                <w:sz w:val="22"/>
                <w:lang w:eastAsia="cs-CZ"/>
              </w:rPr>
              <w:t>Polsko</w:t>
            </w:r>
          </w:p>
        </w:tc>
        <w:tc>
          <w:tcPr>
            <w:tcW w:w="2970" w:type="pct"/>
            <w:noWrap/>
            <w:vAlign w:val="center"/>
          </w:tcPr>
          <w:p w14:paraId="65B5D128" w14:textId="77777777" w:rsidR="006A3C86" w:rsidRPr="00B37CDD" w:rsidRDefault="006A3C86" w:rsidP="007567D2">
            <w:pPr>
              <w:spacing w:after="0"/>
              <w:rPr>
                <w:rFonts w:eastAsia="Times New Roman" w:cs="Times New Roman"/>
                <w:sz w:val="22"/>
                <w:lang w:eastAsia="cs-CZ"/>
              </w:rPr>
            </w:pPr>
            <w:r>
              <w:rPr>
                <w:rFonts w:cs="Times New Roman"/>
                <w:sz w:val="22"/>
              </w:rPr>
              <w:t xml:space="preserve">GAČR/MŠMT-UPCE/Jiné </w:t>
            </w:r>
            <w:proofErr w:type="spellStart"/>
            <w:r>
              <w:rPr>
                <w:rFonts w:cs="Times New Roman"/>
                <w:sz w:val="22"/>
              </w:rPr>
              <w:t>org</w:t>
            </w:r>
            <w:proofErr w:type="spellEnd"/>
            <w:r>
              <w:rPr>
                <w:rFonts w:cs="Times New Roman"/>
                <w:sz w:val="22"/>
              </w:rPr>
              <w:t>.</w:t>
            </w:r>
          </w:p>
        </w:tc>
        <w:tc>
          <w:tcPr>
            <w:tcW w:w="826" w:type="pct"/>
            <w:noWrap/>
            <w:vAlign w:val="center"/>
          </w:tcPr>
          <w:p w14:paraId="0B25CA65" w14:textId="77777777" w:rsidR="006A3C86" w:rsidRPr="00B37CDD" w:rsidRDefault="006A3C86" w:rsidP="007567D2">
            <w:pPr>
              <w:spacing w:after="0"/>
              <w:jc w:val="center"/>
              <w:rPr>
                <w:rFonts w:eastAsia="Times New Roman" w:cs="Times New Roman"/>
                <w:sz w:val="22"/>
                <w:lang w:eastAsia="cs-CZ"/>
              </w:rPr>
            </w:pPr>
            <w:r>
              <w:rPr>
                <w:rFonts w:eastAsia="Times New Roman" w:cs="Times New Roman"/>
                <w:sz w:val="22"/>
                <w:lang w:eastAsia="cs-CZ"/>
              </w:rPr>
              <w:t>3/6/3</w:t>
            </w:r>
          </w:p>
        </w:tc>
      </w:tr>
      <w:tr w:rsidR="006A3C86" w:rsidRPr="00B37CDD" w14:paraId="249DD48F" w14:textId="77777777" w:rsidTr="007567D2">
        <w:trPr>
          <w:trHeight w:val="283"/>
        </w:trPr>
        <w:tc>
          <w:tcPr>
            <w:tcW w:w="1204" w:type="pct"/>
            <w:noWrap/>
            <w:vAlign w:val="center"/>
          </w:tcPr>
          <w:p w14:paraId="72825E23" w14:textId="77777777" w:rsidR="006A3C86" w:rsidRPr="00B37CDD" w:rsidRDefault="006A3C86" w:rsidP="007567D2">
            <w:pPr>
              <w:spacing w:after="0"/>
              <w:rPr>
                <w:rFonts w:eastAsia="Times New Roman" w:cs="Times New Roman"/>
                <w:sz w:val="22"/>
                <w:lang w:eastAsia="cs-CZ"/>
              </w:rPr>
            </w:pPr>
            <w:r w:rsidRPr="00B37CDD">
              <w:rPr>
                <w:rFonts w:eastAsia="Times New Roman" w:cs="Times New Roman"/>
                <w:sz w:val="22"/>
                <w:lang w:eastAsia="cs-CZ"/>
              </w:rPr>
              <w:t>Slovensko</w:t>
            </w:r>
          </w:p>
        </w:tc>
        <w:tc>
          <w:tcPr>
            <w:tcW w:w="2970" w:type="pct"/>
            <w:noWrap/>
            <w:vAlign w:val="center"/>
          </w:tcPr>
          <w:p w14:paraId="0E624C0B" w14:textId="77777777" w:rsidR="006A3C86" w:rsidRPr="00B37CDD" w:rsidRDefault="006A3C86" w:rsidP="007567D2">
            <w:pPr>
              <w:spacing w:after="0"/>
              <w:rPr>
                <w:rStyle w:val="st"/>
                <w:rFonts w:cs="Times New Roman"/>
                <w:sz w:val="22"/>
              </w:rPr>
            </w:pPr>
            <w:r>
              <w:rPr>
                <w:rStyle w:val="st"/>
                <w:rFonts w:cs="Times New Roman"/>
                <w:sz w:val="22"/>
              </w:rPr>
              <w:t>O</w:t>
            </w:r>
            <w:r>
              <w:rPr>
                <w:rStyle w:val="st"/>
              </w:rPr>
              <w:t>P VVV/</w:t>
            </w:r>
            <w:r>
              <w:rPr>
                <w:rFonts w:eastAsia="Times New Roman" w:cs="Times New Roman"/>
                <w:sz w:val="22"/>
                <w:lang w:eastAsia="cs-CZ"/>
              </w:rPr>
              <w:t xml:space="preserve">MŠMT-UPCE/Jiné </w:t>
            </w:r>
            <w:proofErr w:type="spellStart"/>
            <w:r>
              <w:rPr>
                <w:rFonts w:eastAsia="Times New Roman" w:cs="Times New Roman"/>
                <w:sz w:val="22"/>
                <w:lang w:eastAsia="cs-CZ"/>
              </w:rPr>
              <w:t>org</w:t>
            </w:r>
            <w:proofErr w:type="spellEnd"/>
            <w:r>
              <w:rPr>
                <w:rFonts w:eastAsia="Times New Roman" w:cs="Times New Roman"/>
                <w:sz w:val="22"/>
                <w:lang w:eastAsia="cs-CZ"/>
              </w:rPr>
              <w:t>.</w:t>
            </w:r>
          </w:p>
        </w:tc>
        <w:tc>
          <w:tcPr>
            <w:tcW w:w="826" w:type="pct"/>
            <w:noWrap/>
            <w:vAlign w:val="center"/>
          </w:tcPr>
          <w:p w14:paraId="6C0C080D" w14:textId="77777777" w:rsidR="006A3C86" w:rsidRPr="00B37CDD" w:rsidRDefault="006A3C86" w:rsidP="007567D2">
            <w:pPr>
              <w:spacing w:after="0"/>
              <w:jc w:val="center"/>
              <w:rPr>
                <w:rFonts w:eastAsia="Times New Roman" w:cs="Times New Roman"/>
                <w:sz w:val="22"/>
                <w:lang w:eastAsia="cs-CZ"/>
              </w:rPr>
            </w:pPr>
            <w:r>
              <w:rPr>
                <w:rFonts w:eastAsia="Times New Roman" w:cs="Times New Roman"/>
                <w:sz w:val="22"/>
                <w:lang w:eastAsia="cs-CZ"/>
              </w:rPr>
              <w:t>1/2/1</w:t>
            </w:r>
          </w:p>
        </w:tc>
      </w:tr>
      <w:tr w:rsidR="006A3C86" w:rsidRPr="00B37CDD" w14:paraId="679A834D" w14:textId="77777777" w:rsidTr="007567D2">
        <w:trPr>
          <w:trHeight w:val="283"/>
        </w:trPr>
        <w:tc>
          <w:tcPr>
            <w:tcW w:w="1204" w:type="pct"/>
            <w:noWrap/>
            <w:vAlign w:val="center"/>
          </w:tcPr>
          <w:p w14:paraId="55F032E9" w14:textId="77777777" w:rsidR="006A3C86" w:rsidRPr="00B37CDD" w:rsidRDefault="006A3C86" w:rsidP="007567D2">
            <w:pPr>
              <w:spacing w:after="0"/>
              <w:rPr>
                <w:rFonts w:eastAsia="Times New Roman" w:cs="Times New Roman"/>
                <w:sz w:val="22"/>
                <w:lang w:eastAsia="cs-CZ"/>
              </w:rPr>
            </w:pPr>
            <w:r w:rsidRPr="00B37CDD">
              <w:rPr>
                <w:rFonts w:eastAsia="Times New Roman" w:cs="Times New Roman"/>
                <w:sz w:val="22"/>
                <w:lang w:eastAsia="cs-CZ"/>
              </w:rPr>
              <w:t>Rakousko</w:t>
            </w:r>
          </w:p>
        </w:tc>
        <w:tc>
          <w:tcPr>
            <w:tcW w:w="2970" w:type="pct"/>
            <w:shd w:val="clear" w:color="auto" w:fill="FFFFFF"/>
            <w:vAlign w:val="center"/>
          </w:tcPr>
          <w:p w14:paraId="7ADE00FD" w14:textId="77777777" w:rsidR="006A3C86" w:rsidRPr="00B37CDD" w:rsidRDefault="006A3C86" w:rsidP="007567D2">
            <w:pPr>
              <w:spacing w:after="0"/>
              <w:rPr>
                <w:rStyle w:val="st"/>
                <w:rFonts w:cs="Times New Roman"/>
                <w:sz w:val="22"/>
              </w:rPr>
            </w:pPr>
            <w:r>
              <w:t>OP VVV/GAČR/</w:t>
            </w:r>
            <w:r>
              <w:rPr>
                <w:rFonts w:eastAsia="Times New Roman" w:cs="Times New Roman"/>
                <w:sz w:val="22"/>
                <w:lang w:eastAsia="cs-CZ"/>
              </w:rPr>
              <w:t xml:space="preserve">MŠMT-UPCE/Jiné </w:t>
            </w:r>
            <w:proofErr w:type="spellStart"/>
            <w:r>
              <w:rPr>
                <w:rFonts w:eastAsia="Times New Roman" w:cs="Times New Roman"/>
                <w:sz w:val="22"/>
                <w:lang w:eastAsia="cs-CZ"/>
              </w:rPr>
              <w:t>org</w:t>
            </w:r>
            <w:proofErr w:type="spellEnd"/>
            <w:r>
              <w:rPr>
                <w:rFonts w:eastAsia="Times New Roman" w:cs="Times New Roman"/>
                <w:sz w:val="22"/>
                <w:lang w:eastAsia="cs-CZ"/>
              </w:rPr>
              <w:t>./BARRANDE</w:t>
            </w:r>
          </w:p>
        </w:tc>
        <w:tc>
          <w:tcPr>
            <w:tcW w:w="826" w:type="pct"/>
            <w:noWrap/>
            <w:vAlign w:val="center"/>
          </w:tcPr>
          <w:p w14:paraId="31D8DCC7" w14:textId="77777777" w:rsidR="006A3C86" w:rsidRPr="00B37CDD" w:rsidRDefault="006A3C86" w:rsidP="007567D2">
            <w:pPr>
              <w:spacing w:after="0"/>
              <w:jc w:val="center"/>
              <w:rPr>
                <w:rFonts w:eastAsia="Times New Roman" w:cs="Times New Roman"/>
                <w:sz w:val="22"/>
                <w:lang w:eastAsia="cs-CZ"/>
              </w:rPr>
            </w:pPr>
            <w:r>
              <w:rPr>
                <w:rFonts w:eastAsia="Times New Roman" w:cs="Times New Roman"/>
                <w:sz w:val="22"/>
                <w:lang w:eastAsia="cs-CZ"/>
              </w:rPr>
              <w:t>3/6/2/2/1</w:t>
            </w:r>
          </w:p>
        </w:tc>
      </w:tr>
      <w:tr w:rsidR="006A3C86" w:rsidRPr="00B37CDD" w14:paraId="7B564FDF" w14:textId="77777777" w:rsidTr="007567D2">
        <w:trPr>
          <w:trHeight w:val="283"/>
        </w:trPr>
        <w:tc>
          <w:tcPr>
            <w:tcW w:w="1204" w:type="pct"/>
            <w:noWrap/>
            <w:vAlign w:val="center"/>
          </w:tcPr>
          <w:p w14:paraId="2DAC05FA" w14:textId="77777777" w:rsidR="006A3C86" w:rsidRPr="00B37CDD" w:rsidRDefault="006A3C86" w:rsidP="007567D2">
            <w:pPr>
              <w:spacing w:after="0"/>
              <w:rPr>
                <w:rFonts w:eastAsia="Times New Roman" w:cs="Times New Roman"/>
                <w:sz w:val="22"/>
                <w:lang w:eastAsia="cs-CZ"/>
              </w:rPr>
            </w:pPr>
            <w:r w:rsidRPr="00B37CDD">
              <w:rPr>
                <w:rFonts w:eastAsia="Times New Roman" w:cs="Times New Roman"/>
                <w:sz w:val="22"/>
                <w:lang w:eastAsia="cs-CZ"/>
              </w:rPr>
              <w:t>Švýcarsko</w:t>
            </w:r>
          </w:p>
        </w:tc>
        <w:tc>
          <w:tcPr>
            <w:tcW w:w="2970" w:type="pct"/>
            <w:shd w:val="clear" w:color="auto" w:fill="FFFFFF"/>
            <w:vAlign w:val="center"/>
          </w:tcPr>
          <w:p w14:paraId="3B6E1BF7" w14:textId="77777777" w:rsidR="006A3C86" w:rsidRPr="00B37CDD" w:rsidRDefault="006A3C86" w:rsidP="007567D2">
            <w:pPr>
              <w:spacing w:after="0"/>
              <w:rPr>
                <w:rStyle w:val="st"/>
                <w:rFonts w:cs="Times New Roman"/>
                <w:sz w:val="22"/>
              </w:rPr>
            </w:pPr>
            <w:r>
              <w:t>OP VVV</w:t>
            </w:r>
          </w:p>
        </w:tc>
        <w:tc>
          <w:tcPr>
            <w:tcW w:w="826" w:type="pct"/>
            <w:noWrap/>
            <w:vAlign w:val="center"/>
          </w:tcPr>
          <w:p w14:paraId="0A33ABE6" w14:textId="77777777" w:rsidR="006A3C86" w:rsidRPr="00B37CDD" w:rsidRDefault="006A3C86" w:rsidP="007567D2">
            <w:pPr>
              <w:spacing w:after="0"/>
              <w:jc w:val="center"/>
              <w:rPr>
                <w:rFonts w:eastAsia="Times New Roman" w:cs="Times New Roman"/>
                <w:sz w:val="22"/>
                <w:lang w:eastAsia="cs-CZ"/>
              </w:rPr>
            </w:pPr>
            <w:r w:rsidRPr="00B37CDD">
              <w:rPr>
                <w:rFonts w:eastAsia="Times New Roman" w:cs="Times New Roman"/>
                <w:sz w:val="22"/>
                <w:lang w:eastAsia="cs-CZ"/>
              </w:rPr>
              <w:t>1</w:t>
            </w:r>
          </w:p>
        </w:tc>
      </w:tr>
      <w:tr w:rsidR="006A3C86" w:rsidRPr="00B37CDD" w14:paraId="13919604" w14:textId="77777777" w:rsidTr="007567D2">
        <w:trPr>
          <w:trHeight w:val="72"/>
        </w:trPr>
        <w:tc>
          <w:tcPr>
            <w:tcW w:w="1204" w:type="pct"/>
            <w:noWrap/>
            <w:vAlign w:val="center"/>
          </w:tcPr>
          <w:p w14:paraId="39431C7E" w14:textId="77777777" w:rsidR="006A3C86" w:rsidRPr="00B37CDD" w:rsidRDefault="006A3C86" w:rsidP="007567D2">
            <w:pPr>
              <w:spacing w:after="0"/>
              <w:rPr>
                <w:rFonts w:eastAsia="Times New Roman" w:cs="Times New Roman"/>
                <w:sz w:val="22"/>
                <w:lang w:eastAsia="cs-CZ"/>
              </w:rPr>
            </w:pPr>
            <w:r w:rsidRPr="00B37CDD">
              <w:rPr>
                <w:rFonts w:eastAsia="Times New Roman" w:cs="Times New Roman"/>
                <w:sz w:val="22"/>
                <w:lang w:eastAsia="cs-CZ"/>
              </w:rPr>
              <w:t>Švédsko</w:t>
            </w:r>
          </w:p>
        </w:tc>
        <w:tc>
          <w:tcPr>
            <w:tcW w:w="2970" w:type="pct"/>
            <w:shd w:val="clear" w:color="auto" w:fill="FFFFFF"/>
            <w:vAlign w:val="center"/>
          </w:tcPr>
          <w:p w14:paraId="5EA8D8A0" w14:textId="77777777" w:rsidR="006A3C86" w:rsidRPr="00B37CDD" w:rsidRDefault="006A3C86" w:rsidP="007567D2">
            <w:pPr>
              <w:spacing w:after="0"/>
              <w:rPr>
                <w:rFonts w:eastAsia="Times New Roman" w:cs="Times New Roman"/>
                <w:sz w:val="22"/>
                <w:lang w:eastAsia="cs-CZ"/>
              </w:rPr>
            </w:pPr>
            <w:r>
              <w:rPr>
                <w:rStyle w:val="st"/>
              </w:rPr>
              <w:t>OP VVV/</w:t>
            </w:r>
            <w:r>
              <w:rPr>
                <w:rFonts w:eastAsia="Times New Roman" w:cs="Times New Roman"/>
                <w:sz w:val="22"/>
                <w:lang w:eastAsia="cs-CZ"/>
              </w:rPr>
              <w:t>MŠMT-UPCE</w:t>
            </w:r>
          </w:p>
        </w:tc>
        <w:tc>
          <w:tcPr>
            <w:tcW w:w="826" w:type="pct"/>
            <w:noWrap/>
            <w:vAlign w:val="center"/>
          </w:tcPr>
          <w:p w14:paraId="0E8B5D93" w14:textId="77777777" w:rsidR="006A3C86" w:rsidRPr="00B37CDD" w:rsidRDefault="006A3C86" w:rsidP="007567D2">
            <w:pPr>
              <w:spacing w:after="0"/>
              <w:jc w:val="center"/>
              <w:rPr>
                <w:rFonts w:eastAsia="Times New Roman" w:cs="Times New Roman"/>
                <w:sz w:val="22"/>
                <w:lang w:eastAsia="cs-CZ"/>
              </w:rPr>
            </w:pPr>
            <w:r w:rsidRPr="00B37CDD">
              <w:rPr>
                <w:rFonts w:eastAsia="Times New Roman" w:cs="Times New Roman"/>
                <w:sz w:val="22"/>
                <w:lang w:eastAsia="cs-CZ"/>
              </w:rPr>
              <w:t>1</w:t>
            </w:r>
            <w:r>
              <w:rPr>
                <w:rFonts w:eastAsia="Times New Roman" w:cs="Times New Roman"/>
                <w:sz w:val="22"/>
                <w:lang w:eastAsia="cs-CZ"/>
              </w:rPr>
              <w:t>/1</w:t>
            </w:r>
          </w:p>
        </w:tc>
      </w:tr>
      <w:tr w:rsidR="006A3C86" w:rsidRPr="00B37CDD" w14:paraId="6EDC17AF" w14:textId="77777777" w:rsidTr="007567D2">
        <w:trPr>
          <w:trHeight w:val="72"/>
        </w:trPr>
        <w:tc>
          <w:tcPr>
            <w:tcW w:w="1204" w:type="pct"/>
            <w:noWrap/>
            <w:vAlign w:val="center"/>
          </w:tcPr>
          <w:p w14:paraId="5334C11D" w14:textId="77777777" w:rsidR="006A3C86" w:rsidRPr="00B37CDD" w:rsidRDefault="006A3C86" w:rsidP="007567D2">
            <w:pPr>
              <w:spacing w:after="0"/>
              <w:rPr>
                <w:rFonts w:eastAsia="Times New Roman" w:cs="Times New Roman"/>
                <w:sz w:val="22"/>
                <w:lang w:eastAsia="cs-CZ"/>
              </w:rPr>
            </w:pPr>
            <w:r>
              <w:rPr>
                <w:rFonts w:eastAsia="Times New Roman" w:cs="Times New Roman"/>
                <w:sz w:val="22"/>
                <w:lang w:eastAsia="cs-CZ"/>
              </w:rPr>
              <w:t>Velká Británie</w:t>
            </w:r>
          </w:p>
        </w:tc>
        <w:tc>
          <w:tcPr>
            <w:tcW w:w="2970" w:type="pct"/>
            <w:shd w:val="clear" w:color="auto" w:fill="FFFFFF"/>
            <w:vAlign w:val="center"/>
          </w:tcPr>
          <w:p w14:paraId="29E14F13" w14:textId="77777777" w:rsidR="006A3C86" w:rsidRPr="00B37CDD" w:rsidRDefault="006A3C86" w:rsidP="007567D2">
            <w:pPr>
              <w:spacing w:after="0"/>
              <w:rPr>
                <w:rFonts w:eastAsia="Times New Roman" w:cs="Times New Roman"/>
                <w:sz w:val="22"/>
                <w:lang w:eastAsia="cs-CZ"/>
              </w:rPr>
            </w:pPr>
            <w:r>
              <w:rPr>
                <w:rFonts w:eastAsia="Times New Roman" w:cs="Times New Roman"/>
                <w:sz w:val="22"/>
                <w:lang w:eastAsia="cs-CZ"/>
              </w:rPr>
              <w:t>OP VVV</w:t>
            </w:r>
          </w:p>
        </w:tc>
        <w:tc>
          <w:tcPr>
            <w:tcW w:w="826" w:type="pct"/>
            <w:noWrap/>
            <w:vAlign w:val="center"/>
          </w:tcPr>
          <w:p w14:paraId="43A36810" w14:textId="77777777" w:rsidR="006A3C86" w:rsidRPr="00B37CDD" w:rsidRDefault="006A3C86" w:rsidP="007567D2">
            <w:pPr>
              <w:spacing w:after="0"/>
              <w:jc w:val="center"/>
              <w:rPr>
                <w:rFonts w:eastAsia="Times New Roman" w:cs="Times New Roman"/>
                <w:sz w:val="22"/>
                <w:lang w:eastAsia="cs-CZ"/>
              </w:rPr>
            </w:pPr>
            <w:r>
              <w:rPr>
                <w:rFonts w:eastAsia="Times New Roman" w:cs="Times New Roman"/>
                <w:sz w:val="22"/>
                <w:lang w:eastAsia="cs-CZ"/>
              </w:rPr>
              <w:t>3</w:t>
            </w:r>
          </w:p>
        </w:tc>
      </w:tr>
      <w:tr w:rsidR="006A3C86" w:rsidRPr="00B37CDD" w14:paraId="23DEC828" w14:textId="77777777" w:rsidTr="007567D2">
        <w:trPr>
          <w:trHeight w:val="283"/>
        </w:trPr>
        <w:tc>
          <w:tcPr>
            <w:tcW w:w="1204" w:type="pct"/>
            <w:noWrap/>
            <w:vAlign w:val="center"/>
          </w:tcPr>
          <w:p w14:paraId="0C8587AB" w14:textId="77777777" w:rsidR="006A3C86" w:rsidRPr="00B37CDD" w:rsidRDefault="006A3C86" w:rsidP="007567D2">
            <w:pPr>
              <w:spacing w:after="0"/>
              <w:rPr>
                <w:rFonts w:eastAsia="Times New Roman" w:cs="Times New Roman"/>
                <w:sz w:val="22"/>
                <w:lang w:eastAsia="cs-CZ"/>
              </w:rPr>
            </w:pPr>
            <w:r w:rsidRPr="00B37CDD">
              <w:rPr>
                <w:rFonts w:eastAsia="Times New Roman" w:cs="Times New Roman"/>
                <w:sz w:val="22"/>
                <w:lang w:eastAsia="cs-CZ"/>
              </w:rPr>
              <w:t>Spojené státy americké</w:t>
            </w:r>
          </w:p>
        </w:tc>
        <w:tc>
          <w:tcPr>
            <w:tcW w:w="2970" w:type="pct"/>
            <w:shd w:val="clear" w:color="auto" w:fill="FFFFFF"/>
            <w:vAlign w:val="center"/>
          </w:tcPr>
          <w:p w14:paraId="79B25E98" w14:textId="77777777" w:rsidR="006A3C86" w:rsidRPr="00B37CDD" w:rsidRDefault="006A3C86" w:rsidP="007567D2">
            <w:pPr>
              <w:spacing w:after="0"/>
              <w:rPr>
                <w:rFonts w:eastAsia="Times New Roman" w:cs="Times New Roman"/>
                <w:sz w:val="22"/>
                <w:lang w:eastAsia="cs-CZ"/>
              </w:rPr>
            </w:pPr>
            <w:r>
              <w:rPr>
                <w:rFonts w:eastAsia="Times New Roman" w:cs="Times New Roman"/>
                <w:sz w:val="22"/>
                <w:lang w:eastAsia="cs-CZ"/>
              </w:rPr>
              <w:t>OP VVV</w:t>
            </w:r>
          </w:p>
        </w:tc>
        <w:tc>
          <w:tcPr>
            <w:tcW w:w="826" w:type="pct"/>
            <w:noWrap/>
            <w:vAlign w:val="center"/>
          </w:tcPr>
          <w:p w14:paraId="4AE3E541" w14:textId="77777777" w:rsidR="006A3C86" w:rsidRPr="00B37CDD" w:rsidRDefault="006A3C86" w:rsidP="007567D2">
            <w:pPr>
              <w:spacing w:after="0"/>
              <w:jc w:val="center"/>
              <w:rPr>
                <w:rFonts w:eastAsia="Times New Roman" w:cs="Times New Roman"/>
                <w:sz w:val="22"/>
                <w:lang w:eastAsia="cs-CZ"/>
              </w:rPr>
            </w:pPr>
            <w:r>
              <w:rPr>
                <w:rFonts w:eastAsia="Times New Roman" w:cs="Times New Roman"/>
                <w:sz w:val="22"/>
                <w:lang w:eastAsia="cs-CZ"/>
              </w:rPr>
              <w:t>1</w:t>
            </w:r>
          </w:p>
        </w:tc>
      </w:tr>
      <w:tr w:rsidR="006A3C86" w:rsidRPr="00B37CDD" w14:paraId="19D943ED" w14:textId="77777777" w:rsidTr="007567D2">
        <w:trPr>
          <w:trHeight w:val="283"/>
        </w:trPr>
        <w:tc>
          <w:tcPr>
            <w:tcW w:w="1204" w:type="pct"/>
            <w:noWrap/>
            <w:vAlign w:val="center"/>
          </w:tcPr>
          <w:p w14:paraId="34B15C55" w14:textId="77777777" w:rsidR="006A3C86" w:rsidRPr="00B37CDD" w:rsidRDefault="006A3C86" w:rsidP="007567D2">
            <w:pPr>
              <w:spacing w:after="0"/>
              <w:rPr>
                <w:rFonts w:eastAsia="Times New Roman" w:cs="Times New Roman"/>
                <w:sz w:val="22"/>
                <w:lang w:eastAsia="cs-CZ"/>
              </w:rPr>
            </w:pPr>
            <w:r>
              <w:rPr>
                <w:rFonts w:eastAsia="Times New Roman" w:cs="Times New Roman"/>
                <w:sz w:val="22"/>
                <w:lang w:eastAsia="cs-CZ"/>
              </w:rPr>
              <w:t>Bosna a Hercegovina</w:t>
            </w:r>
          </w:p>
        </w:tc>
        <w:tc>
          <w:tcPr>
            <w:tcW w:w="2970" w:type="pct"/>
            <w:shd w:val="clear" w:color="auto" w:fill="FFFFFF"/>
            <w:vAlign w:val="center"/>
          </w:tcPr>
          <w:p w14:paraId="132FEC64" w14:textId="77777777" w:rsidR="006A3C86" w:rsidRDefault="006A3C86" w:rsidP="007567D2">
            <w:pPr>
              <w:spacing w:after="0"/>
              <w:rPr>
                <w:rFonts w:eastAsia="Times New Roman" w:cs="Times New Roman"/>
                <w:sz w:val="22"/>
                <w:lang w:eastAsia="cs-CZ"/>
              </w:rPr>
            </w:pPr>
            <w:r>
              <w:rPr>
                <w:rFonts w:eastAsia="Times New Roman" w:cs="Times New Roman"/>
                <w:sz w:val="22"/>
                <w:lang w:eastAsia="cs-CZ"/>
              </w:rPr>
              <w:t>MŠMT-UPCE</w:t>
            </w:r>
          </w:p>
        </w:tc>
        <w:tc>
          <w:tcPr>
            <w:tcW w:w="826" w:type="pct"/>
            <w:noWrap/>
            <w:vAlign w:val="center"/>
          </w:tcPr>
          <w:p w14:paraId="308C850E" w14:textId="77777777" w:rsidR="006A3C86" w:rsidRPr="00B37CDD" w:rsidRDefault="006A3C86" w:rsidP="007567D2">
            <w:pPr>
              <w:spacing w:after="0"/>
              <w:jc w:val="center"/>
              <w:rPr>
                <w:rFonts w:eastAsia="Times New Roman" w:cs="Times New Roman"/>
                <w:sz w:val="22"/>
                <w:lang w:eastAsia="cs-CZ"/>
              </w:rPr>
            </w:pPr>
            <w:r>
              <w:rPr>
                <w:rFonts w:eastAsia="Times New Roman" w:cs="Times New Roman"/>
                <w:sz w:val="22"/>
                <w:lang w:eastAsia="cs-CZ"/>
              </w:rPr>
              <w:t>1</w:t>
            </w:r>
          </w:p>
        </w:tc>
      </w:tr>
      <w:tr w:rsidR="006A3C86" w:rsidRPr="00B37CDD" w14:paraId="51291E2F" w14:textId="77777777" w:rsidTr="007567D2">
        <w:trPr>
          <w:trHeight w:val="283"/>
        </w:trPr>
        <w:tc>
          <w:tcPr>
            <w:tcW w:w="1204" w:type="pct"/>
            <w:noWrap/>
            <w:vAlign w:val="center"/>
          </w:tcPr>
          <w:p w14:paraId="3F0FACC5" w14:textId="77777777" w:rsidR="006A3C86" w:rsidRPr="00B37CDD" w:rsidRDefault="006A3C86" w:rsidP="007567D2">
            <w:pPr>
              <w:spacing w:after="0"/>
              <w:rPr>
                <w:rFonts w:eastAsia="Times New Roman" w:cs="Times New Roman"/>
                <w:sz w:val="22"/>
                <w:lang w:eastAsia="cs-CZ"/>
              </w:rPr>
            </w:pPr>
            <w:r>
              <w:rPr>
                <w:rFonts w:eastAsia="Times New Roman" w:cs="Times New Roman"/>
                <w:sz w:val="22"/>
                <w:lang w:eastAsia="cs-CZ"/>
              </w:rPr>
              <w:t>Island</w:t>
            </w:r>
          </w:p>
        </w:tc>
        <w:tc>
          <w:tcPr>
            <w:tcW w:w="2970" w:type="pct"/>
            <w:shd w:val="clear" w:color="auto" w:fill="FFFFFF"/>
            <w:vAlign w:val="center"/>
          </w:tcPr>
          <w:p w14:paraId="5763DAF4" w14:textId="77777777" w:rsidR="006A3C86" w:rsidRDefault="006A3C86" w:rsidP="007567D2">
            <w:pPr>
              <w:spacing w:after="0"/>
              <w:rPr>
                <w:rFonts w:eastAsia="Times New Roman" w:cs="Times New Roman"/>
                <w:sz w:val="22"/>
                <w:lang w:eastAsia="cs-CZ"/>
              </w:rPr>
            </w:pPr>
            <w:r>
              <w:rPr>
                <w:rFonts w:eastAsia="Times New Roman" w:cs="Times New Roman"/>
                <w:sz w:val="22"/>
                <w:lang w:eastAsia="cs-CZ"/>
              </w:rPr>
              <w:t>ERASMUS</w:t>
            </w:r>
          </w:p>
        </w:tc>
        <w:tc>
          <w:tcPr>
            <w:tcW w:w="826" w:type="pct"/>
            <w:noWrap/>
            <w:vAlign w:val="center"/>
          </w:tcPr>
          <w:p w14:paraId="2CD3B73B" w14:textId="77777777" w:rsidR="006A3C86" w:rsidRPr="00B37CDD" w:rsidRDefault="006A3C86" w:rsidP="007567D2">
            <w:pPr>
              <w:spacing w:after="0"/>
              <w:jc w:val="center"/>
              <w:rPr>
                <w:rFonts w:eastAsia="Times New Roman" w:cs="Times New Roman"/>
                <w:sz w:val="22"/>
                <w:lang w:eastAsia="cs-CZ"/>
              </w:rPr>
            </w:pPr>
            <w:r>
              <w:rPr>
                <w:rFonts w:eastAsia="Times New Roman" w:cs="Times New Roman"/>
                <w:sz w:val="22"/>
                <w:lang w:eastAsia="cs-CZ"/>
              </w:rPr>
              <w:t>1</w:t>
            </w:r>
          </w:p>
        </w:tc>
      </w:tr>
      <w:tr w:rsidR="006A3C86" w:rsidRPr="00B37CDD" w14:paraId="51637479" w14:textId="77777777" w:rsidTr="007567D2">
        <w:trPr>
          <w:trHeight w:val="283"/>
        </w:trPr>
        <w:tc>
          <w:tcPr>
            <w:tcW w:w="1204" w:type="pct"/>
            <w:noWrap/>
            <w:vAlign w:val="center"/>
          </w:tcPr>
          <w:p w14:paraId="3177E36A" w14:textId="77777777" w:rsidR="006A3C86" w:rsidRDefault="006A3C86" w:rsidP="007567D2">
            <w:pPr>
              <w:spacing w:after="0"/>
              <w:rPr>
                <w:rFonts w:eastAsia="Times New Roman" w:cs="Times New Roman"/>
                <w:sz w:val="22"/>
                <w:lang w:eastAsia="cs-CZ"/>
              </w:rPr>
            </w:pPr>
            <w:r>
              <w:rPr>
                <w:rFonts w:eastAsia="Times New Roman" w:cs="Times New Roman"/>
                <w:sz w:val="22"/>
                <w:lang w:eastAsia="cs-CZ"/>
              </w:rPr>
              <w:t>Ukrajina</w:t>
            </w:r>
          </w:p>
        </w:tc>
        <w:tc>
          <w:tcPr>
            <w:tcW w:w="2970" w:type="pct"/>
            <w:shd w:val="clear" w:color="auto" w:fill="FFFFFF"/>
            <w:vAlign w:val="center"/>
          </w:tcPr>
          <w:p w14:paraId="5F5C3A63" w14:textId="77777777" w:rsidR="006A3C86" w:rsidRDefault="006A3C86" w:rsidP="007567D2">
            <w:pPr>
              <w:spacing w:after="0"/>
              <w:rPr>
                <w:rFonts w:eastAsia="Times New Roman" w:cs="Times New Roman"/>
                <w:sz w:val="22"/>
                <w:lang w:eastAsia="cs-CZ"/>
              </w:rPr>
            </w:pPr>
            <w:r>
              <w:rPr>
                <w:rFonts w:eastAsia="Times New Roman" w:cs="Times New Roman"/>
                <w:sz w:val="22"/>
                <w:lang w:eastAsia="cs-CZ"/>
              </w:rPr>
              <w:t>ERASMUS/MŠMT-UPCE</w:t>
            </w:r>
          </w:p>
        </w:tc>
        <w:tc>
          <w:tcPr>
            <w:tcW w:w="826" w:type="pct"/>
            <w:noWrap/>
            <w:vAlign w:val="center"/>
          </w:tcPr>
          <w:p w14:paraId="7038E2D8" w14:textId="77777777" w:rsidR="006A3C86" w:rsidRDefault="006A3C86" w:rsidP="007567D2">
            <w:pPr>
              <w:spacing w:after="0"/>
              <w:jc w:val="center"/>
              <w:rPr>
                <w:rFonts w:eastAsia="Times New Roman" w:cs="Times New Roman"/>
                <w:sz w:val="22"/>
                <w:lang w:eastAsia="cs-CZ"/>
              </w:rPr>
            </w:pPr>
            <w:r>
              <w:rPr>
                <w:rFonts w:eastAsia="Times New Roman" w:cs="Times New Roman"/>
                <w:sz w:val="22"/>
                <w:lang w:eastAsia="cs-CZ"/>
              </w:rPr>
              <w:t>4/1</w:t>
            </w:r>
          </w:p>
        </w:tc>
      </w:tr>
      <w:tr w:rsidR="006A3C86" w:rsidRPr="00B37CDD" w14:paraId="33B9FA7A" w14:textId="77777777" w:rsidTr="007567D2">
        <w:trPr>
          <w:trHeight w:val="283"/>
        </w:trPr>
        <w:tc>
          <w:tcPr>
            <w:tcW w:w="1204" w:type="pct"/>
            <w:noWrap/>
            <w:vAlign w:val="center"/>
          </w:tcPr>
          <w:p w14:paraId="6F783779" w14:textId="77777777" w:rsidR="006A3C86" w:rsidRDefault="006A3C86" w:rsidP="007567D2">
            <w:pPr>
              <w:spacing w:after="0"/>
              <w:rPr>
                <w:rFonts w:eastAsia="Times New Roman" w:cs="Times New Roman"/>
                <w:sz w:val="22"/>
                <w:lang w:eastAsia="cs-CZ"/>
              </w:rPr>
            </w:pPr>
            <w:r>
              <w:rPr>
                <w:rFonts w:eastAsia="Times New Roman" w:cs="Times New Roman"/>
                <w:sz w:val="22"/>
                <w:lang w:eastAsia="cs-CZ"/>
              </w:rPr>
              <w:t>Španělsko</w:t>
            </w:r>
          </w:p>
        </w:tc>
        <w:tc>
          <w:tcPr>
            <w:tcW w:w="2970" w:type="pct"/>
            <w:shd w:val="clear" w:color="auto" w:fill="FFFFFF"/>
            <w:vAlign w:val="center"/>
          </w:tcPr>
          <w:p w14:paraId="71F4FDE9" w14:textId="77777777" w:rsidR="006A3C86" w:rsidRDefault="006A3C86" w:rsidP="007567D2">
            <w:pPr>
              <w:spacing w:after="0"/>
              <w:rPr>
                <w:rFonts w:eastAsia="Times New Roman" w:cs="Times New Roman"/>
                <w:sz w:val="22"/>
                <w:lang w:eastAsia="cs-CZ"/>
              </w:rPr>
            </w:pPr>
            <w:r>
              <w:rPr>
                <w:rFonts w:eastAsia="Times New Roman" w:cs="Times New Roman"/>
                <w:sz w:val="22"/>
                <w:lang w:eastAsia="cs-CZ"/>
              </w:rPr>
              <w:t>MŠMT-UPCE/OP VVV/GAČR</w:t>
            </w:r>
          </w:p>
        </w:tc>
        <w:tc>
          <w:tcPr>
            <w:tcW w:w="826" w:type="pct"/>
            <w:noWrap/>
            <w:vAlign w:val="center"/>
          </w:tcPr>
          <w:p w14:paraId="5EBDD5A5" w14:textId="77777777" w:rsidR="006A3C86" w:rsidRDefault="006A3C86" w:rsidP="007567D2">
            <w:pPr>
              <w:spacing w:after="0"/>
              <w:jc w:val="center"/>
              <w:rPr>
                <w:rFonts w:eastAsia="Times New Roman" w:cs="Times New Roman"/>
                <w:sz w:val="22"/>
                <w:lang w:eastAsia="cs-CZ"/>
              </w:rPr>
            </w:pPr>
            <w:r>
              <w:rPr>
                <w:rFonts w:eastAsia="Times New Roman" w:cs="Times New Roman"/>
                <w:sz w:val="22"/>
                <w:lang w:eastAsia="cs-CZ"/>
              </w:rPr>
              <w:t>1/1/1</w:t>
            </w:r>
          </w:p>
        </w:tc>
      </w:tr>
      <w:tr w:rsidR="006A3C86" w:rsidRPr="00B37CDD" w14:paraId="61619985" w14:textId="77777777" w:rsidTr="007567D2">
        <w:trPr>
          <w:trHeight w:val="283"/>
        </w:trPr>
        <w:tc>
          <w:tcPr>
            <w:tcW w:w="1204" w:type="pct"/>
            <w:noWrap/>
            <w:vAlign w:val="center"/>
          </w:tcPr>
          <w:p w14:paraId="00CAE481" w14:textId="77777777" w:rsidR="006A3C86" w:rsidRDefault="006A3C86" w:rsidP="007567D2">
            <w:pPr>
              <w:spacing w:after="0"/>
              <w:rPr>
                <w:rFonts w:eastAsia="Times New Roman" w:cs="Times New Roman"/>
                <w:sz w:val="22"/>
                <w:lang w:eastAsia="cs-CZ"/>
              </w:rPr>
            </w:pPr>
            <w:r>
              <w:rPr>
                <w:rFonts w:eastAsia="Times New Roman" w:cs="Times New Roman"/>
                <w:sz w:val="22"/>
                <w:lang w:eastAsia="cs-CZ"/>
              </w:rPr>
              <w:t>Itálie</w:t>
            </w:r>
          </w:p>
        </w:tc>
        <w:tc>
          <w:tcPr>
            <w:tcW w:w="2970" w:type="pct"/>
            <w:shd w:val="clear" w:color="auto" w:fill="FFFFFF"/>
            <w:vAlign w:val="center"/>
          </w:tcPr>
          <w:p w14:paraId="02ACD599" w14:textId="77777777" w:rsidR="006A3C86" w:rsidRDefault="006A3C86" w:rsidP="007567D2">
            <w:pPr>
              <w:spacing w:after="0"/>
              <w:rPr>
                <w:rFonts w:eastAsia="Times New Roman" w:cs="Times New Roman"/>
                <w:sz w:val="22"/>
                <w:lang w:eastAsia="cs-CZ"/>
              </w:rPr>
            </w:pPr>
            <w:r>
              <w:rPr>
                <w:rFonts w:eastAsia="Times New Roman" w:cs="Times New Roman"/>
                <w:sz w:val="22"/>
                <w:lang w:eastAsia="cs-CZ"/>
              </w:rPr>
              <w:t xml:space="preserve">MŠMT-UPCE/OP VVV/Jiné </w:t>
            </w:r>
            <w:proofErr w:type="spellStart"/>
            <w:r>
              <w:rPr>
                <w:rFonts w:eastAsia="Times New Roman" w:cs="Times New Roman"/>
                <w:sz w:val="22"/>
                <w:lang w:eastAsia="cs-CZ"/>
              </w:rPr>
              <w:t>org</w:t>
            </w:r>
            <w:proofErr w:type="spellEnd"/>
            <w:r>
              <w:rPr>
                <w:rFonts w:eastAsia="Times New Roman" w:cs="Times New Roman"/>
                <w:sz w:val="22"/>
                <w:lang w:eastAsia="cs-CZ"/>
              </w:rPr>
              <w:t>./BARRANDE</w:t>
            </w:r>
          </w:p>
        </w:tc>
        <w:tc>
          <w:tcPr>
            <w:tcW w:w="826" w:type="pct"/>
            <w:noWrap/>
            <w:vAlign w:val="center"/>
          </w:tcPr>
          <w:p w14:paraId="3B8B12EB" w14:textId="77777777" w:rsidR="006A3C86" w:rsidRDefault="006A3C86" w:rsidP="007567D2">
            <w:pPr>
              <w:spacing w:after="0"/>
              <w:jc w:val="center"/>
              <w:rPr>
                <w:rFonts w:eastAsia="Times New Roman" w:cs="Times New Roman"/>
                <w:sz w:val="22"/>
                <w:lang w:eastAsia="cs-CZ"/>
              </w:rPr>
            </w:pPr>
            <w:r>
              <w:rPr>
                <w:rFonts w:eastAsia="Times New Roman" w:cs="Times New Roman"/>
                <w:sz w:val="22"/>
                <w:lang w:eastAsia="cs-CZ"/>
              </w:rPr>
              <w:t>1/4/2/1</w:t>
            </w:r>
          </w:p>
        </w:tc>
      </w:tr>
      <w:tr w:rsidR="006A3C86" w:rsidRPr="00B37CDD" w14:paraId="303B8B94" w14:textId="77777777" w:rsidTr="007567D2">
        <w:trPr>
          <w:trHeight w:val="283"/>
        </w:trPr>
        <w:tc>
          <w:tcPr>
            <w:tcW w:w="1204" w:type="pct"/>
            <w:noWrap/>
            <w:vAlign w:val="center"/>
          </w:tcPr>
          <w:p w14:paraId="784B743B" w14:textId="77777777" w:rsidR="006A3C86" w:rsidRPr="00B37CDD" w:rsidRDefault="006A3C86" w:rsidP="007567D2">
            <w:pPr>
              <w:spacing w:after="0"/>
              <w:rPr>
                <w:rFonts w:eastAsia="Times New Roman" w:cs="Times New Roman"/>
                <w:sz w:val="22"/>
                <w:lang w:eastAsia="cs-CZ"/>
              </w:rPr>
            </w:pPr>
            <w:r>
              <w:rPr>
                <w:rFonts w:eastAsia="Times New Roman" w:cs="Times New Roman"/>
                <w:sz w:val="22"/>
                <w:lang w:eastAsia="cs-CZ"/>
              </w:rPr>
              <w:t>Lotyšsko</w:t>
            </w:r>
          </w:p>
        </w:tc>
        <w:tc>
          <w:tcPr>
            <w:tcW w:w="2970" w:type="pct"/>
            <w:shd w:val="clear" w:color="auto" w:fill="FFFFFF"/>
            <w:vAlign w:val="center"/>
          </w:tcPr>
          <w:p w14:paraId="01B6F160" w14:textId="77777777" w:rsidR="006A3C86" w:rsidRDefault="006A3C86" w:rsidP="007567D2">
            <w:pPr>
              <w:spacing w:after="0"/>
              <w:rPr>
                <w:rFonts w:eastAsia="Times New Roman" w:cs="Times New Roman"/>
                <w:sz w:val="22"/>
                <w:lang w:eastAsia="cs-CZ"/>
              </w:rPr>
            </w:pPr>
            <w:r>
              <w:rPr>
                <w:rFonts w:eastAsia="Times New Roman" w:cs="Times New Roman"/>
                <w:sz w:val="22"/>
                <w:lang w:eastAsia="cs-CZ"/>
              </w:rPr>
              <w:t>OP VVV</w:t>
            </w:r>
          </w:p>
        </w:tc>
        <w:tc>
          <w:tcPr>
            <w:tcW w:w="826" w:type="pct"/>
            <w:noWrap/>
            <w:vAlign w:val="center"/>
          </w:tcPr>
          <w:p w14:paraId="62569FC1" w14:textId="77777777" w:rsidR="006A3C86" w:rsidRPr="00B37CDD" w:rsidRDefault="006A3C86" w:rsidP="007567D2">
            <w:pPr>
              <w:spacing w:after="0"/>
              <w:jc w:val="center"/>
              <w:rPr>
                <w:rFonts w:eastAsia="Times New Roman" w:cs="Times New Roman"/>
                <w:sz w:val="22"/>
                <w:lang w:eastAsia="cs-CZ"/>
              </w:rPr>
            </w:pPr>
            <w:r>
              <w:rPr>
                <w:rFonts w:eastAsia="Times New Roman" w:cs="Times New Roman"/>
                <w:sz w:val="22"/>
                <w:lang w:eastAsia="cs-CZ"/>
              </w:rPr>
              <w:t>1</w:t>
            </w:r>
          </w:p>
        </w:tc>
      </w:tr>
      <w:tr w:rsidR="006A3C86" w:rsidRPr="00B37CDD" w14:paraId="4A0DC9EF" w14:textId="77777777" w:rsidTr="007567D2">
        <w:trPr>
          <w:trHeight w:val="283"/>
        </w:trPr>
        <w:tc>
          <w:tcPr>
            <w:tcW w:w="1204" w:type="pct"/>
            <w:noWrap/>
            <w:vAlign w:val="center"/>
          </w:tcPr>
          <w:p w14:paraId="77667CC9" w14:textId="77777777" w:rsidR="006A3C86" w:rsidRDefault="006A3C86" w:rsidP="007567D2">
            <w:pPr>
              <w:spacing w:after="0"/>
              <w:rPr>
                <w:rFonts w:eastAsia="Times New Roman" w:cs="Times New Roman"/>
                <w:sz w:val="22"/>
                <w:lang w:eastAsia="cs-CZ"/>
              </w:rPr>
            </w:pPr>
            <w:r>
              <w:rPr>
                <w:rFonts w:eastAsia="Times New Roman" w:cs="Times New Roman"/>
                <w:sz w:val="22"/>
                <w:lang w:eastAsia="cs-CZ"/>
              </w:rPr>
              <w:t>Srbsko</w:t>
            </w:r>
          </w:p>
        </w:tc>
        <w:tc>
          <w:tcPr>
            <w:tcW w:w="2970" w:type="pct"/>
            <w:shd w:val="clear" w:color="auto" w:fill="FFFFFF"/>
            <w:vAlign w:val="center"/>
          </w:tcPr>
          <w:p w14:paraId="31CE2AEC" w14:textId="77777777" w:rsidR="006A3C86" w:rsidRDefault="006A3C86" w:rsidP="007567D2">
            <w:pPr>
              <w:spacing w:after="0"/>
              <w:rPr>
                <w:rFonts w:eastAsia="Times New Roman" w:cs="Times New Roman"/>
                <w:sz w:val="22"/>
                <w:lang w:eastAsia="cs-CZ"/>
              </w:rPr>
            </w:pPr>
            <w:r>
              <w:rPr>
                <w:rFonts w:eastAsia="Times New Roman" w:cs="Times New Roman"/>
                <w:sz w:val="22"/>
                <w:lang w:eastAsia="cs-CZ"/>
              </w:rPr>
              <w:t>GAČR/OP VVV</w:t>
            </w:r>
          </w:p>
        </w:tc>
        <w:tc>
          <w:tcPr>
            <w:tcW w:w="826" w:type="pct"/>
            <w:noWrap/>
            <w:vAlign w:val="center"/>
          </w:tcPr>
          <w:p w14:paraId="4D517BF8" w14:textId="77777777" w:rsidR="006A3C86" w:rsidRDefault="006A3C86" w:rsidP="007567D2">
            <w:pPr>
              <w:spacing w:after="0"/>
              <w:jc w:val="center"/>
              <w:rPr>
                <w:rFonts w:eastAsia="Times New Roman" w:cs="Times New Roman"/>
                <w:sz w:val="22"/>
                <w:lang w:eastAsia="cs-CZ"/>
              </w:rPr>
            </w:pPr>
            <w:r>
              <w:rPr>
                <w:rFonts w:eastAsia="Times New Roman" w:cs="Times New Roman"/>
                <w:sz w:val="22"/>
                <w:lang w:eastAsia="cs-CZ"/>
              </w:rPr>
              <w:t>1/1</w:t>
            </w:r>
          </w:p>
        </w:tc>
      </w:tr>
      <w:tr w:rsidR="006A3C86" w:rsidRPr="00B37CDD" w14:paraId="48C3D31A" w14:textId="77777777" w:rsidTr="007567D2">
        <w:trPr>
          <w:trHeight w:val="283"/>
        </w:trPr>
        <w:tc>
          <w:tcPr>
            <w:tcW w:w="1204" w:type="pct"/>
            <w:noWrap/>
            <w:vAlign w:val="center"/>
          </w:tcPr>
          <w:p w14:paraId="0E08C4CC" w14:textId="77777777" w:rsidR="006A3C86" w:rsidRDefault="006A3C86" w:rsidP="007567D2">
            <w:pPr>
              <w:spacing w:after="0"/>
              <w:rPr>
                <w:rFonts w:eastAsia="Times New Roman" w:cs="Times New Roman"/>
                <w:sz w:val="22"/>
                <w:lang w:eastAsia="cs-CZ"/>
              </w:rPr>
            </w:pPr>
            <w:r>
              <w:rPr>
                <w:rFonts w:eastAsia="Times New Roman" w:cs="Times New Roman"/>
                <w:sz w:val="22"/>
                <w:lang w:eastAsia="cs-CZ"/>
              </w:rPr>
              <w:t>Dánsko</w:t>
            </w:r>
          </w:p>
        </w:tc>
        <w:tc>
          <w:tcPr>
            <w:tcW w:w="2970" w:type="pct"/>
            <w:shd w:val="clear" w:color="auto" w:fill="FFFFFF"/>
            <w:vAlign w:val="center"/>
          </w:tcPr>
          <w:p w14:paraId="017279F7" w14:textId="77777777" w:rsidR="006A3C86" w:rsidRDefault="006A3C86" w:rsidP="007567D2">
            <w:pPr>
              <w:spacing w:after="0"/>
              <w:rPr>
                <w:rFonts w:eastAsia="Times New Roman" w:cs="Times New Roman"/>
                <w:sz w:val="22"/>
                <w:lang w:eastAsia="cs-CZ"/>
              </w:rPr>
            </w:pPr>
            <w:r>
              <w:rPr>
                <w:rFonts w:eastAsia="Times New Roman" w:cs="Times New Roman"/>
                <w:sz w:val="22"/>
                <w:lang w:eastAsia="cs-CZ"/>
              </w:rPr>
              <w:t>OP VVV</w:t>
            </w:r>
          </w:p>
        </w:tc>
        <w:tc>
          <w:tcPr>
            <w:tcW w:w="826" w:type="pct"/>
            <w:noWrap/>
            <w:vAlign w:val="center"/>
          </w:tcPr>
          <w:p w14:paraId="1FBDA085" w14:textId="77777777" w:rsidR="006A3C86" w:rsidRDefault="006A3C86" w:rsidP="007567D2">
            <w:pPr>
              <w:spacing w:after="0"/>
              <w:jc w:val="center"/>
              <w:rPr>
                <w:rFonts w:eastAsia="Times New Roman" w:cs="Times New Roman"/>
                <w:sz w:val="22"/>
                <w:lang w:eastAsia="cs-CZ"/>
              </w:rPr>
            </w:pPr>
            <w:r>
              <w:rPr>
                <w:rFonts w:eastAsia="Times New Roman" w:cs="Times New Roman"/>
                <w:sz w:val="22"/>
                <w:lang w:eastAsia="cs-CZ"/>
              </w:rPr>
              <w:t>1</w:t>
            </w:r>
          </w:p>
        </w:tc>
      </w:tr>
      <w:tr w:rsidR="006A3C86" w:rsidRPr="00B37CDD" w14:paraId="5E85D4BC" w14:textId="77777777" w:rsidTr="007567D2">
        <w:trPr>
          <w:trHeight w:val="283"/>
        </w:trPr>
        <w:tc>
          <w:tcPr>
            <w:tcW w:w="1204" w:type="pct"/>
            <w:noWrap/>
            <w:vAlign w:val="center"/>
          </w:tcPr>
          <w:p w14:paraId="1B86680C" w14:textId="77777777" w:rsidR="006A3C86" w:rsidRDefault="006A3C86" w:rsidP="007567D2">
            <w:pPr>
              <w:spacing w:after="0"/>
              <w:rPr>
                <w:rFonts w:eastAsia="Times New Roman" w:cs="Times New Roman"/>
                <w:sz w:val="22"/>
                <w:lang w:eastAsia="cs-CZ"/>
              </w:rPr>
            </w:pPr>
            <w:r>
              <w:rPr>
                <w:rFonts w:eastAsia="Times New Roman" w:cs="Times New Roman"/>
                <w:sz w:val="22"/>
                <w:lang w:eastAsia="cs-CZ"/>
              </w:rPr>
              <w:t>Nizozemsko</w:t>
            </w:r>
          </w:p>
        </w:tc>
        <w:tc>
          <w:tcPr>
            <w:tcW w:w="2970" w:type="pct"/>
            <w:shd w:val="clear" w:color="auto" w:fill="FFFFFF"/>
            <w:vAlign w:val="center"/>
          </w:tcPr>
          <w:p w14:paraId="0E525D31" w14:textId="77777777" w:rsidR="006A3C86" w:rsidRDefault="006A3C86" w:rsidP="007567D2">
            <w:pPr>
              <w:spacing w:after="0"/>
              <w:rPr>
                <w:rFonts w:eastAsia="Times New Roman" w:cs="Times New Roman"/>
                <w:sz w:val="22"/>
                <w:lang w:eastAsia="cs-CZ"/>
              </w:rPr>
            </w:pPr>
            <w:r>
              <w:rPr>
                <w:rFonts w:eastAsia="Times New Roman" w:cs="Times New Roman"/>
                <w:sz w:val="22"/>
                <w:lang w:eastAsia="cs-CZ"/>
              </w:rPr>
              <w:t>OP VVV</w:t>
            </w:r>
          </w:p>
        </w:tc>
        <w:tc>
          <w:tcPr>
            <w:tcW w:w="826" w:type="pct"/>
            <w:noWrap/>
            <w:vAlign w:val="center"/>
          </w:tcPr>
          <w:p w14:paraId="08CDE98F" w14:textId="77777777" w:rsidR="006A3C86" w:rsidRDefault="006A3C86" w:rsidP="007567D2">
            <w:pPr>
              <w:spacing w:after="0"/>
              <w:jc w:val="center"/>
              <w:rPr>
                <w:rFonts w:eastAsia="Times New Roman" w:cs="Times New Roman"/>
                <w:sz w:val="22"/>
                <w:lang w:eastAsia="cs-CZ"/>
              </w:rPr>
            </w:pPr>
            <w:r>
              <w:rPr>
                <w:rFonts w:eastAsia="Times New Roman" w:cs="Times New Roman"/>
                <w:sz w:val="22"/>
                <w:lang w:eastAsia="cs-CZ"/>
              </w:rPr>
              <w:t>1</w:t>
            </w:r>
          </w:p>
        </w:tc>
      </w:tr>
      <w:tr w:rsidR="006A3C86" w:rsidRPr="00B37CDD" w14:paraId="4C81D82A" w14:textId="77777777" w:rsidTr="007567D2">
        <w:trPr>
          <w:trHeight w:val="283"/>
        </w:trPr>
        <w:tc>
          <w:tcPr>
            <w:tcW w:w="1204" w:type="pct"/>
            <w:noWrap/>
            <w:vAlign w:val="center"/>
          </w:tcPr>
          <w:p w14:paraId="4F3F1C91" w14:textId="77777777" w:rsidR="006A3C86" w:rsidRPr="00B37CDD" w:rsidRDefault="006A3C86" w:rsidP="007567D2">
            <w:pPr>
              <w:spacing w:after="0"/>
              <w:rPr>
                <w:rFonts w:eastAsia="Times New Roman" w:cs="Times New Roman"/>
                <w:sz w:val="22"/>
                <w:lang w:eastAsia="cs-CZ"/>
              </w:rPr>
            </w:pPr>
            <w:r w:rsidRPr="00B37CDD">
              <w:rPr>
                <w:rFonts w:eastAsia="Times New Roman" w:cs="Times New Roman"/>
                <w:sz w:val="22"/>
                <w:lang w:eastAsia="cs-CZ"/>
              </w:rPr>
              <w:t>Řecko</w:t>
            </w:r>
          </w:p>
        </w:tc>
        <w:tc>
          <w:tcPr>
            <w:tcW w:w="2970" w:type="pct"/>
            <w:shd w:val="clear" w:color="auto" w:fill="FFFFFF"/>
            <w:vAlign w:val="center"/>
          </w:tcPr>
          <w:p w14:paraId="4337D293" w14:textId="77777777" w:rsidR="006A3C86" w:rsidRPr="00B37CDD" w:rsidRDefault="006A3C86" w:rsidP="007567D2">
            <w:pPr>
              <w:spacing w:after="0"/>
              <w:rPr>
                <w:rFonts w:eastAsia="Times New Roman" w:cs="Times New Roman"/>
                <w:sz w:val="22"/>
                <w:lang w:eastAsia="cs-CZ"/>
              </w:rPr>
            </w:pPr>
            <w:r>
              <w:rPr>
                <w:rFonts w:eastAsia="Times New Roman" w:cs="Times New Roman"/>
                <w:sz w:val="22"/>
                <w:lang w:eastAsia="cs-CZ"/>
              </w:rPr>
              <w:t>OP VVV/ERASMUS</w:t>
            </w:r>
          </w:p>
        </w:tc>
        <w:tc>
          <w:tcPr>
            <w:tcW w:w="826" w:type="pct"/>
            <w:noWrap/>
            <w:vAlign w:val="center"/>
          </w:tcPr>
          <w:p w14:paraId="4F961A75" w14:textId="77777777" w:rsidR="006A3C86" w:rsidRPr="00B37CDD" w:rsidRDefault="006A3C86" w:rsidP="007567D2">
            <w:pPr>
              <w:spacing w:after="0"/>
              <w:jc w:val="center"/>
              <w:rPr>
                <w:rFonts w:eastAsia="Times New Roman" w:cs="Times New Roman"/>
                <w:sz w:val="22"/>
                <w:lang w:eastAsia="cs-CZ"/>
              </w:rPr>
            </w:pPr>
            <w:r w:rsidRPr="00B37CDD">
              <w:rPr>
                <w:rFonts w:eastAsia="Times New Roman" w:cs="Times New Roman"/>
                <w:sz w:val="22"/>
                <w:lang w:eastAsia="cs-CZ"/>
              </w:rPr>
              <w:t>1</w:t>
            </w:r>
            <w:r>
              <w:rPr>
                <w:rFonts w:eastAsia="Times New Roman" w:cs="Times New Roman"/>
                <w:sz w:val="22"/>
                <w:lang w:eastAsia="cs-CZ"/>
              </w:rPr>
              <w:t>/1</w:t>
            </w:r>
          </w:p>
        </w:tc>
      </w:tr>
      <w:tr w:rsidR="006A3C86" w:rsidRPr="00B37CDD" w14:paraId="0F571BAA" w14:textId="77777777" w:rsidTr="007567D2">
        <w:trPr>
          <w:trHeight w:val="283"/>
        </w:trPr>
        <w:tc>
          <w:tcPr>
            <w:tcW w:w="4174" w:type="pct"/>
            <w:gridSpan w:val="2"/>
            <w:shd w:val="clear" w:color="auto" w:fill="D9D9D9"/>
            <w:noWrap/>
            <w:vAlign w:val="center"/>
          </w:tcPr>
          <w:p w14:paraId="2C4E9F0C" w14:textId="77777777" w:rsidR="006A3C86" w:rsidRPr="00B37CDD" w:rsidRDefault="006A3C86" w:rsidP="007567D2">
            <w:pPr>
              <w:spacing w:after="0"/>
              <w:rPr>
                <w:rFonts w:eastAsia="Times New Roman" w:cs="Times New Roman"/>
                <w:b/>
                <w:bCs/>
                <w:sz w:val="22"/>
                <w:lang w:eastAsia="cs-CZ"/>
              </w:rPr>
            </w:pPr>
            <w:r w:rsidRPr="00B37CDD">
              <w:rPr>
                <w:rFonts w:eastAsia="Times New Roman" w:cs="Times New Roman"/>
                <w:b/>
                <w:bCs/>
                <w:sz w:val="22"/>
                <w:lang w:eastAsia="cs-CZ"/>
              </w:rPr>
              <w:t xml:space="preserve">Celkem </w:t>
            </w:r>
            <w:r>
              <w:rPr>
                <w:rFonts w:eastAsia="Times New Roman" w:cs="Times New Roman"/>
                <w:b/>
                <w:bCs/>
                <w:sz w:val="22"/>
                <w:lang w:eastAsia="cs-CZ"/>
              </w:rPr>
              <w:t xml:space="preserve">výjezdů </w:t>
            </w:r>
            <w:r w:rsidRPr="00B37CDD">
              <w:rPr>
                <w:rFonts w:eastAsia="Times New Roman" w:cs="Times New Roman"/>
                <w:b/>
                <w:bCs/>
                <w:sz w:val="22"/>
                <w:lang w:eastAsia="cs-CZ"/>
              </w:rPr>
              <w:t>akademických pracovníků v roce 202</w:t>
            </w:r>
            <w:r>
              <w:rPr>
                <w:rFonts w:eastAsia="Times New Roman" w:cs="Times New Roman"/>
                <w:b/>
                <w:bCs/>
                <w:sz w:val="22"/>
                <w:lang w:eastAsia="cs-CZ"/>
              </w:rPr>
              <w:t>1</w:t>
            </w:r>
            <w:r w:rsidRPr="00B37CDD">
              <w:rPr>
                <w:rFonts w:eastAsia="Times New Roman" w:cs="Times New Roman"/>
                <w:b/>
                <w:bCs/>
                <w:sz w:val="22"/>
                <w:lang w:eastAsia="cs-CZ"/>
              </w:rPr>
              <w:t> </w:t>
            </w:r>
          </w:p>
        </w:tc>
        <w:tc>
          <w:tcPr>
            <w:tcW w:w="826" w:type="pct"/>
            <w:shd w:val="clear" w:color="auto" w:fill="D9D9D9"/>
            <w:noWrap/>
            <w:vAlign w:val="center"/>
          </w:tcPr>
          <w:p w14:paraId="5F385664" w14:textId="77777777" w:rsidR="006A3C86" w:rsidRPr="00B37CDD" w:rsidRDefault="006A3C86" w:rsidP="007567D2">
            <w:pPr>
              <w:spacing w:after="0"/>
              <w:jc w:val="center"/>
              <w:rPr>
                <w:rFonts w:eastAsia="Times New Roman" w:cs="Times New Roman"/>
                <w:b/>
                <w:bCs/>
                <w:sz w:val="22"/>
                <w:lang w:eastAsia="cs-CZ"/>
              </w:rPr>
            </w:pPr>
            <w:r>
              <w:rPr>
                <w:rFonts w:eastAsia="Times New Roman" w:cs="Times New Roman"/>
                <w:b/>
                <w:bCs/>
                <w:sz w:val="22"/>
                <w:lang w:eastAsia="cs-CZ"/>
              </w:rPr>
              <w:t>98</w:t>
            </w:r>
          </w:p>
        </w:tc>
      </w:tr>
    </w:tbl>
    <w:p w14:paraId="1BCCFA5D" w14:textId="49FE317A" w:rsidR="006A3C86" w:rsidRPr="00A128CE" w:rsidRDefault="00A128CE" w:rsidP="00A128CE">
      <w:pPr>
        <w:jc w:val="center"/>
        <w:rPr>
          <w:i/>
          <w:iCs/>
          <w:sz w:val="22"/>
          <w:szCs w:val="20"/>
        </w:rPr>
      </w:pPr>
      <w:r w:rsidRPr="00A128CE">
        <w:rPr>
          <w:b/>
          <w:bCs/>
          <w:i/>
          <w:iCs/>
          <w:sz w:val="22"/>
          <w:szCs w:val="20"/>
        </w:rPr>
        <w:t>Tabulka 25:</w:t>
      </w:r>
      <w:r>
        <w:rPr>
          <w:i/>
          <w:iCs/>
          <w:sz w:val="22"/>
          <w:szCs w:val="20"/>
        </w:rPr>
        <w:t xml:space="preserve"> Výjezdy akademických pracovníků fakulty do zahraničí v roce 2021</w:t>
      </w:r>
    </w:p>
    <w:p w14:paraId="302F97C6" w14:textId="01874BDE" w:rsidR="00A128CE" w:rsidRDefault="005C435E" w:rsidP="006A3C86">
      <w:r>
        <w:t>Oproti loňskému roku se jedná o výrazné zvýšení počtu výjezdů akademických pracovníků. V covidovém roce 2020 jsme evidovali pouze 34 výjezdů.</w:t>
      </w:r>
    </w:p>
    <w:p w14:paraId="355BBBD5" w14:textId="2E3DCDC3" w:rsidR="001A49C0" w:rsidRDefault="004247E4" w:rsidP="006A3C86">
      <w:r>
        <w:t>5</w:t>
      </w:r>
      <w:r w:rsidR="001A49C0">
        <w:t xml:space="preserve">) </w:t>
      </w:r>
      <w:r w:rsidR="00334636">
        <w:rPr>
          <w:rFonts w:eastAsia="Times New Roman"/>
          <w:color w:val="000000"/>
          <w:szCs w:val="24"/>
        </w:rPr>
        <w:t>Naši zaměstnanci mohli uplatnit angličtinu také díky kontaktům s hosty</w:t>
      </w:r>
      <w:r w:rsidR="001A49C0">
        <w:t>, kterých přijelo v roce 2021 na fakultu celkem 35 ze 14 zemí (viz níže).</w:t>
      </w:r>
      <w:r w:rsidR="00CE1923">
        <w:t xml:space="preserve"> Oproti roku 2020 pozorujeme opět navýšení počtu příjezdů (tehdy jich bylo pouze 14) a dostali jsme se na úroveň roku 2019 (34 výjezdů).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5098"/>
        <w:gridCol w:w="1689"/>
      </w:tblGrid>
      <w:tr w:rsidR="006A3C86" w:rsidRPr="00B37CDD" w14:paraId="4060F774" w14:textId="77777777" w:rsidTr="00754DE0">
        <w:trPr>
          <w:trHeight w:val="284"/>
        </w:trPr>
        <w:tc>
          <w:tcPr>
            <w:tcW w:w="2263" w:type="dxa"/>
            <w:shd w:val="clear" w:color="auto" w:fill="D9D9D9"/>
            <w:noWrap/>
            <w:vAlign w:val="center"/>
          </w:tcPr>
          <w:p w14:paraId="4C2EA0E7" w14:textId="77777777" w:rsidR="006A3C86" w:rsidRPr="00B37CDD" w:rsidRDefault="006A3C86" w:rsidP="00FA0BB0">
            <w:pPr>
              <w:spacing w:after="0"/>
              <w:jc w:val="left"/>
              <w:rPr>
                <w:rFonts w:eastAsia="Times New Roman" w:cs="Times New Roman"/>
                <w:b/>
                <w:bCs/>
                <w:sz w:val="22"/>
                <w:szCs w:val="24"/>
                <w:lang w:eastAsia="cs-CZ"/>
              </w:rPr>
            </w:pPr>
            <w:r w:rsidRPr="00B37CDD">
              <w:rPr>
                <w:rFonts w:eastAsia="Times New Roman" w:cs="Times New Roman"/>
                <w:b/>
                <w:bCs/>
                <w:sz w:val="22"/>
                <w:szCs w:val="24"/>
                <w:lang w:eastAsia="cs-CZ"/>
              </w:rPr>
              <w:t>Země</w:t>
            </w:r>
          </w:p>
        </w:tc>
        <w:tc>
          <w:tcPr>
            <w:tcW w:w="5098" w:type="dxa"/>
            <w:shd w:val="clear" w:color="auto" w:fill="D9D9D9"/>
            <w:noWrap/>
            <w:vAlign w:val="center"/>
          </w:tcPr>
          <w:p w14:paraId="33DFA758" w14:textId="77777777" w:rsidR="006A3C86" w:rsidRPr="00B37CDD" w:rsidRDefault="006A3C86" w:rsidP="00FA0BB0">
            <w:pPr>
              <w:spacing w:after="0"/>
              <w:jc w:val="left"/>
              <w:rPr>
                <w:rFonts w:eastAsia="Times New Roman" w:cs="Times New Roman"/>
                <w:b/>
                <w:bCs/>
                <w:sz w:val="22"/>
                <w:szCs w:val="24"/>
                <w:lang w:eastAsia="cs-CZ"/>
              </w:rPr>
            </w:pPr>
            <w:r>
              <w:rPr>
                <w:rFonts w:eastAsia="Times New Roman" w:cs="Times New Roman"/>
                <w:b/>
                <w:bCs/>
                <w:sz w:val="22"/>
                <w:szCs w:val="24"/>
                <w:lang w:eastAsia="cs-CZ"/>
              </w:rPr>
              <w:t>Program</w:t>
            </w:r>
          </w:p>
        </w:tc>
        <w:tc>
          <w:tcPr>
            <w:tcW w:w="1689" w:type="dxa"/>
            <w:shd w:val="clear" w:color="auto" w:fill="D9D9D9"/>
            <w:vAlign w:val="center"/>
          </w:tcPr>
          <w:p w14:paraId="2623A440" w14:textId="0A30C80A" w:rsidR="006A3C86" w:rsidRPr="00B37CDD" w:rsidRDefault="006A3C86" w:rsidP="00FA0BB0">
            <w:pPr>
              <w:spacing w:after="0"/>
              <w:jc w:val="center"/>
              <w:rPr>
                <w:rFonts w:eastAsia="Times New Roman" w:cs="Times New Roman"/>
                <w:b/>
                <w:bCs/>
                <w:sz w:val="22"/>
                <w:szCs w:val="20"/>
                <w:lang w:eastAsia="cs-CZ"/>
              </w:rPr>
            </w:pPr>
            <w:r w:rsidRPr="00B37CDD">
              <w:rPr>
                <w:rFonts w:eastAsia="Times New Roman" w:cs="Times New Roman"/>
                <w:b/>
                <w:bCs/>
                <w:sz w:val="22"/>
                <w:szCs w:val="20"/>
                <w:lang w:eastAsia="cs-CZ"/>
              </w:rPr>
              <w:t xml:space="preserve">Počet </w:t>
            </w:r>
            <w:r w:rsidR="00754DE0">
              <w:rPr>
                <w:rFonts w:eastAsia="Times New Roman" w:cs="Times New Roman"/>
                <w:b/>
                <w:bCs/>
                <w:sz w:val="22"/>
                <w:szCs w:val="20"/>
                <w:lang w:eastAsia="cs-CZ"/>
              </w:rPr>
              <w:t>AP</w:t>
            </w:r>
          </w:p>
        </w:tc>
      </w:tr>
      <w:tr w:rsidR="006A3C86" w:rsidRPr="00B37CDD" w14:paraId="589C9A51" w14:textId="77777777" w:rsidTr="00754DE0">
        <w:trPr>
          <w:trHeight w:val="284"/>
        </w:trPr>
        <w:tc>
          <w:tcPr>
            <w:tcW w:w="2263" w:type="dxa"/>
            <w:vAlign w:val="center"/>
          </w:tcPr>
          <w:p w14:paraId="6301EC90" w14:textId="77777777" w:rsidR="006A3C86" w:rsidRPr="00B37CDD" w:rsidRDefault="006A3C86" w:rsidP="00FA0BB0">
            <w:pPr>
              <w:spacing w:after="0"/>
              <w:rPr>
                <w:rFonts w:eastAsia="Times New Roman" w:cs="Times New Roman"/>
                <w:sz w:val="22"/>
                <w:lang w:eastAsia="cs-CZ"/>
              </w:rPr>
            </w:pPr>
            <w:r w:rsidRPr="00B37CDD">
              <w:rPr>
                <w:rFonts w:eastAsia="Times New Roman" w:cs="Times New Roman"/>
                <w:sz w:val="22"/>
                <w:lang w:eastAsia="cs-CZ"/>
              </w:rPr>
              <w:t>Německo</w:t>
            </w:r>
          </w:p>
        </w:tc>
        <w:tc>
          <w:tcPr>
            <w:tcW w:w="5098" w:type="dxa"/>
            <w:shd w:val="clear" w:color="auto" w:fill="FFFFFF"/>
            <w:vAlign w:val="center"/>
          </w:tcPr>
          <w:p w14:paraId="5BDD3ED5" w14:textId="77777777" w:rsidR="006A3C86" w:rsidRPr="00B37CDD" w:rsidRDefault="006A3C86" w:rsidP="00FA0BB0">
            <w:pPr>
              <w:spacing w:after="0"/>
              <w:rPr>
                <w:rFonts w:eastAsia="Times New Roman" w:cs="Times New Roman"/>
                <w:sz w:val="22"/>
                <w:lang w:eastAsia="cs-CZ"/>
              </w:rPr>
            </w:pPr>
            <w:r>
              <w:rPr>
                <w:rFonts w:cs="Times New Roman"/>
                <w:sz w:val="22"/>
              </w:rPr>
              <w:t>Jiné organizace</w:t>
            </w:r>
          </w:p>
        </w:tc>
        <w:tc>
          <w:tcPr>
            <w:tcW w:w="1689" w:type="dxa"/>
            <w:noWrap/>
            <w:vAlign w:val="center"/>
          </w:tcPr>
          <w:p w14:paraId="51C04825" w14:textId="77777777" w:rsidR="006A3C86" w:rsidRPr="00B37CDD" w:rsidRDefault="006A3C86" w:rsidP="00FA0BB0">
            <w:pPr>
              <w:spacing w:after="0"/>
              <w:jc w:val="center"/>
              <w:rPr>
                <w:rFonts w:eastAsia="Times New Roman" w:cs="Times New Roman"/>
                <w:sz w:val="22"/>
                <w:lang w:eastAsia="cs-CZ"/>
              </w:rPr>
            </w:pPr>
            <w:r>
              <w:rPr>
                <w:rFonts w:eastAsia="Times New Roman" w:cs="Times New Roman"/>
                <w:sz w:val="22"/>
                <w:lang w:eastAsia="cs-CZ"/>
              </w:rPr>
              <w:t>5</w:t>
            </w:r>
          </w:p>
        </w:tc>
      </w:tr>
      <w:tr w:rsidR="006A3C86" w:rsidRPr="00B37CDD" w14:paraId="034E00B0" w14:textId="77777777" w:rsidTr="00754DE0">
        <w:trPr>
          <w:trHeight w:val="284"/>
        </w:trPr>
        <w:tc>
          <w:tcPr>
            <w:tcW w:w="2263" w:type="dxa"/>
            <w:vAlign w:val="center"/>
          </w:tcPr>
          <w:p w14:paraId="0AD8FE54" w14:textId="77777777" w:rsidR="006A3C86" w:rsidRPr="00B37CDD" w:rsidRDefault="006A3C86" w:rsidP="00FA0BB0">
            <w:pPr>
              <w:spacing w:after="0"/>
              <w:rPr>
                <w:rFonts w:eastAsia="Times New Roman" w:cs="Times New Roman"/>
                <w:sz w:val="22"/>
                <w:lang w:eastAsia="cs-CZ"/>
              </w:rPr>
            </w:pPr>
            <w:r w:rsidRPr="00B37CDD">
              <w:rPr>
                <w:rFonts w:eastAsia="Times New Roman" w:cs="Times New Roman"/>
                <w:sz w:val="22"/>
                <w:lang w:eastAsia="cs-CZ"/>
              </w:rPr>
              <w:t>Velká Británie</w:t>
            </w:r>
          </w:p>
        </w:tc>
        <w:tc>
          <w:tcPr>
            <w:tcW w:w="5098" w:type="dxa"/>
            <w:shd w:val="clear" w:color="auto" w:fill="FFFFFF"/>
            <w:vAlign w:val="center"/>
          </w:tcPr>
          <w:p w14:paraId="41A19B61" w14:textId="77777777" w:rsidR="006A3C86" w:rsidRPr="00B37CDD" w:rsidRDefault="006A3C86" w:rsidP="00FA0BB0">
            <w:pPr>
              <w:spacing w:after="0"/>
              <w:rPr>
                <w:rFonts w:eastAsia="Times New Roman" w:cs="Times New Roman"/>
                <w:sz w:val="22"/>
                <w:lang w:eastAsia="cs-CZ"/>
              </w:rPr>
            </w:pPr>
            <w:r>
              <w:rPr>
                <w:rFonts w:eastAsia="Times New Roman" w:cs="Times New Roman"/>
                <w:sz w:val="22"/>
                <w:lang w:eastAsia="cs-CZ"/>
              </w:rPr>
              <w:t>OP VVV</w:t>
            </w:r>
          </w:p>
        </w:tc>
        <w:tc>
          <w:tcPr>
            <w:tcW w:w="1689" w:type="dxa"/>
            <w:noWrap/>
            <w:vAlign w:val="center"/>
          </w:tcPr>
          <w:p w14:paraId="6FD2C149" w14:textId="77777777" w:rsidR="006A3C86" w:rsidRPr="00B37CDD" w:rsidRDefault="006A3C86" w:rsidP="00FA0BB0">
            <w:pPr>
              <w:spacing w:after="0"/>
              <w:jc w:val="center"/>
              <w:rPr>
                <w:rFonts w:eastAsia="Times New Roman" w:cs="Times New Roman"/>
                <w:sz w:val="22"/>
                <w:lang w:eastAsia="cs-CZ"/>
              </w:rPr>
            </w:pPr>
            <w:r>
              <w:rPr>
                <w:rFonts w:eastAsia="Times New Roman" w:cs="Times New Roman"/>
                <w:sz w:val="22"/>
                <w:lang w:eastAsia="cs-CZ"/>
              </w:rPr>
              <w:t>2</w:t>
            </w:r>
          </w:p>
        </w:tc>
      </w:tr>
      <w:tr w:rsidR="006A3C86" w:rsidRPr="00B37CDD" w14:paraId="2B9F582E" w14:textId="77777777" w:rsidTr="00754DE0">
        <w:trPr>
          <w:trHeight w:val="284"/>
        </w:trPr>
        <w:tc>
          <w:tcPr>
            <w:tcW w:w="2263" w:type="dxa"/>
            <w:vAlign w:val="center"/>
          </w:tcPr>
          <w:p w14:paraId="627D1A74" w14:textId="77777777" w:rsidR="006A3C86" w:rsidRPr="00B37CDD" w:rsidRDefault="006A3C86" w:rsidP="00FA0BB0">
            <w:pPr>
              <w:spacing w:after="0"/>
              <w:rPr>
                <w:rFonts w:eastAsia="Times New Roman" w:cs="Times New Roman"/>
                <w:sz w:val="22"/>
                <w:lang w:eastAsia="cs-CZ"/>
              </w:rPr>
            </w:pPr>
            <w:r>
              <w:rPr>
                <w:rFonts w:eastAsia="Times New Roman" w:cs="Times New Roman"/>
                <w:sz w:val="22"/>
                <w:lang w:eastAsia="cs-CZ"/>
              </w:rPr>
              <w:t>Švýcarsko</w:t>
            </w:r>
          </w:p>
        </w:tc>
        <w:tc>
          <w:tcPr>
            <w:tcW w:w="5098" w:type="dxa"/>
            <w:shd w:val="clear" w:color="auto" w:fill="FFFFFF"/>
            <w:vAlign w:val="center"/>
          </w:tcPr>
          <w:p w14:paraId="746CCF06" w14:textId="77777777" w:rsidR="006A3C86" w:rsidRDefault="006A3C86" w:rsidP="00FA0BB0">
            <w:pPr>
              <w:spacing w:after="0"/>
              <w:rPr>
                <w:rFonts w:eastAsia="Times New Roman" w:cs="Times New Roman"/>
                <w:sz w:val="22"/>
                <w:lang w:eastAsia="cs-CZ"/>
              </w:rPr>
            </w:pPr>
            <w:r>
              <w:rPr>
                <w:rFonts w:cs="Times New Roman"/>
                <w:sz w:val="22"/>
              </w:rPr>
              <w:t>Jiné organizace</w:t>
            </w:r>
          </w:p>
        </w:tc>
        <w:tc>
          <w:tcPr>
            <w:tcW w:w="1689" w:type="dxa"/>
            <w:noWrap/>
            <w:vAlign w:val="center"/>
          </w:tcPr>
          <w:p w14:paraId="0D4F05D4" w14:textId="77777777" w:rsidR="006A3C86" w:rsidRDefault="006A3C86" w:rsidP="00FA0BB0">
            <w:pPr>
              <w:spacing w:after="0"/>
              <w:jc w:val="center"/>
              <w:rPr>
                <w:rFonts w:eastAsia="Times New Roman" w:cs="Times New Roman"/>
                <w:sz w:val="22"/>
                <w:lang w:eastAsia="cs-CZ"/>
              </w:rPr>
            </w:pPr>
            <w:r>
              <w:rPr>
                <w:rFonts w:eastAsia="Times New Roman" w:cs="Times New Roman"/>
                <w:sz w:val="22"/>
                <w:lang w:eastAsia="cs-CZ"/>
              </w:rPr>
              <w:t>1</w:t>
            </w:r>
          </w:p>
        </w:tc>
      </w:tr>
      <w:tr w:rsidR="006A3C86" w:rsidRPr="00B37CDD" w14:paraId="25D5E4E4" w14:textId="77777777" w:rsidTr="00754DE0">
        <w:trPr>
          <w:trHeight w:val="284"/>
        </w:trPr>
        <w:tc>
          <w:tcPr>
            <w:tcW w:w="2263" w:type="dxa"/>
            <w:vAlign w:val="center"/>
          </w:tcPr>
          <w:p w14:paraId="1B069F1A" w14:textId="77777777" w:rsidR="006A3C86" w:rsidRPr="00B37CDD" w:rsidRDefault="006A3C86" w:rsidP="00FA0BB0">
            <w:pPr>
              <w:spacing w:after="0"/>
              <w:rPr>
                <w:rFonts w:eastAsia="Times New Roman" w:cs="Times New Roman"/>
                <w:sz w:val="22"/>
                <w:lang w:eastAsia="cs-CZ"/>
              </w:rPr>
            </w:pPr>
            <w:r>
              <w:rPr>
                <w:rFonts w:eastAsia="Times New Roman" w:cs="Times New Roman"/>
                <w:sz w:val="22"/>
                <w:lang w:eastAsia="cs-CZ"/>
              </w:rPr>
              <w:t>Ukrajina</w:t>
            </w:r>
          </w:p>
        </w:tc>
        <w:tc>
          <w:tcPr>
            <w:tcW w:w="5098" w:type="dxa"/>
            <w:shd w:val="clear" w:color="auto" w:fill="FFFFFF"/>
            <w:vAlign w:val="center"/>
          </w:tcPr>
          <w:p w14:paraId="6812595F" w14:textId="77777777" w:rsidR="006A3C86" w:rsidRDefault="006A3C86" w:rsidP="00FA0BB0">
            <w:pPr>
              <w:spacing w:after="0"/>
              <w:rPr>
                <w:rFonts w:eastAsia="Times New Roman" w:cs="Times New Roman"/>
                <w:sz w:val="22"/>
                <w:lang w:eastAsia="cs-CZ"/>
              </w:rPr>
            </w:pPr>
            <w:r>
              <w:rPr>
                <w:rFonts w:eastAsia="Times New Roman" w:cs="Times New Roman"/>
                <w:sz w:val="22"/>
                <w:lang w:eastAsia="cs-CZ"/>
              </w:rPr>
              <w:t>ERASMUS</w:t>
            </w:r>
          </w:p>
        </w:tc>
        <w:tc>
          <w:tcPr>
            <w:tcW w:w="1689" w:type="dxa"/>
            <w:noWrap/>
            <w:vAlign w:val="center"/>
          </w:tcPr>
          <w:p w14:paraId="22FB82CE" w14:textId="77777777" w:rsidR="006A3C86" w:rsidRDefault="006A3C86" w:rsidP="00FA0BB0">
            <w:pPr>
              <w:spacing w:after="0"/>
              <w:jc w:val="center"/>
              <w:rPr>
                <w:rFonts w:eastAsia="Times New Roman" w:cs="Times New Roman"/>
                <w:sz w:val="22"/>
                <w:lang w:eastAsia="cs-CZ"/>
              </w:rPr>
            </w:pPr>
            <w:r>
              <w:rPr>
                <w:rFonts w:eastAsia="Times New Roman" w:cs="Times New Roman"/>
                <w:sz w:val="22"/>
                <w:lang w:eastAsia="cs-CZ"/>
              </w:rPr>
              <w:t>5</w:t>
            </w:r>
          </w:p>
        </w:tc>
      </w:tr>
      <w:tr w:rsidR="006A3C86" w:rsidRPr="00B37CDD" w14:paraId="39283D0B" w14:textId="77777777" w:rsidTr="00754DE0">
        <w:trPr>
          <w:trHeight w:val="284"/>
        </w:trPr>
        <w:tc>
          <w:tcPr>
            <w:tcW w:w="2263" w:type="dxa"/>
            <w:vAlign w:val="center"/>
          </w:tcPr>
          <w:p w14:paraId="19BAC051" w14:textId="77777777" w:rsidR="006A3C86" w:rsidRPr="00B37CDD" w:rsidRDefault="006A3C86" w:rsidP="00FA0BB0">
            <w:pPr>
              <w:spacing w:after="0"/>
              <w:rPr>
                <w:rFonts w:eastAsia="Times New Roman" w:cs="Times New Roman"/>
                <w:sz w:val="22"/>
                <w:lang w:eastAsia="cs-CZ"/>
              </w:rPr>
            </w:pPr>
            <w:r>
              <w:rPr>
                <w:rFonts w:eastAsia="Times New Roman" w:cs="Times New Roman"/>
                <w:sz w:val="22"/>
                <w:lang w:eastAsia="cs-CZ"/>
              </w:rPr>
              <w:t>Turecko</w:t>
            </w:r>
          </w:p>
        </w:tc>
        <w:tc>
          <w:tcPr>
            <w:tcW w:w="5098" w:type="dxa"/>
            <w:shd w:val="clear" w:color="auto" w:fill="FFFFFF"/>
            <w:vAlign w:val="center"/>
          </w:tcPr>
          <w:p w14:paraId="2C70B3D3" w14:textId="77777777" w:rsidR="006A3C86" w:rsidRDefault="006A3C86" w:rsidP="00FA0BB0">
            <w:pPr>
              <w:spacing w:after="0"/>
              <w:rPr>
                <w:rFonts w:eastAsia="Times New Roman" w:cs="Times New Roman"/>
                <w:sz w:val="22"/>
                <w:lang w:eastAsia="cs-CZ"/>
              </w:rPr>
            </w:pPr>
            <w:r>
              <w:rPr>
                <w:rFonts w:eastAsia="Times New Roman" w:cs="Times New Roman"/>
                <w:sz w:val="22"/>
                <w:lang w:eastAsia="cs-CZ"/>
              </w:rPr>
              <w:t>ERASMUS</w:t>
            </w:r>
          </w:p>
        </w:tc>
        <w:tc>
          <w:tcPr>
            <w:tcW w:w="1689" w:type="dxa"/>
            <w:noWrap/>
            <w:vAlign w:val="center"/>
          </w:tcPr>
          <w:p w14:paraId="7AAF7BAB" w14:textId="77777777" w:rsidR="006A3C86" w:rsidRDefault="006A3C86" w:rsidP="00FA0BB0">
            <w:pPr>
              <w:spacing w:after="0"/>
              <w:jc w:val="center"/>
              <w:rPr>
                <w:rFonts w:eastAsia="Times New Roman" w:cs="Times New Roman"/>
                <w:sz w:val="22"/>
                <w:lang w:eastAsia="cs-CZ"/>
              </w:rPr>
            </w:pPr>
            <w:r>
              <w:rPr>
                <w:rFonts w:eastAsia="Times New Roman" w:cs="Times New Roman"/>
                <w:sz w:val="22"/>
                <w:lang w:eastAsia="cs-CZ"/>
              </w:rPr>
              <w:t>1</w:t>
            </w:r>
          </w:p>
        </w:tc>
      </w:tr>
      <w:tr w:rsidR="006A3C86" w:rsidRPr="00B37CDD" w14:paraId="100680A1" w14:textId="77777777" w:rsidTr="00754DE0">
        <w:trPr>
          <w:trHeight w:val="284"/>
        </w:trPr>
        <w:tc>
          <w:tcPr>
            <w:tcW w:w="2263" w:type="dxa"/>
            <w:vAlign w:val="center"/>
          </w:tcPr>
          <w:p w14:paraId="57BA9474" w14:textId="77777777" w:rsidR="006A3C86" w:rsidRPr="00B37CDD" w:rsidRDefault="006A3C86" w:rsidP="00FA0BB0">
            <w:pPr>
              <w:spacing w:after="0"/>
              <w:rPr>
                <w:rFonts w:eastAsia="Times New Roman" w:cs="Times New Roman"/>
                <w:sz w:val="22"/>
                <w:lang w:eastAsia="cs-CZ"/>
              </w:rPr>
            </w:pPr>
            <w:r w:rsidRPr="00B37CDD">
              <w:rPr>
                <w:rFonts w:eastAsia="Times New Roman" w:cs="Times New Roman"/>
                <w:sz w:val="22"/>
                <w:lang w:eastAsia="cs-CZ"/>
              </w:rPr>
              <w:t>Španělsko</w:t>
            </w:r>
          </w:p>
        </w:tc>
        <w:tc>
          <w:tcPr>
            <w:tcW w:w="5098" w:type="dxa"/>
            <w:shd w:val="clear" w:color="auto" w:fill="FFFFFF"/>
            <w:vAlign w:val="center"/>
          </w:tcPr>
          <w:p w14:paraId="2BDE0E98" w14:textId="77777777" w:rsidR="006A3C86" w:rsidRPr="00B37CDD" w:rsidRDefault="006A3C86" w:rsidP="00FA0BB0">
            <w:pPr>
              <w:spacing w:after="0"/>
              <w:rPr>
                <w:rFonts w:cs="Times New Roman"/>
                <w:iCs/>
                <w:sz w:val="22"/>
                <w:lang w:val="sl-SI"/>
              </w:rPr>
            </w:pPr>
            <w:r>
              <w:rPr>
                <w:rFonts w:cs="Times New Roman"/>
                <w:sz w:val="22"/>
              </w:rPr>
              <w:t>MŠMT-UPCE</w:t>
            </w:r>
          </w:p>
        </w:tc>
        <w:tc>
          <w:tcPr>
            <w:tcW w:w="1689" w:type="dxa"/>
            <w:noWrap/>
            <w:vAlign w:val="center"/>
          </w:tcPr>
          <w:p w14:paraId="00E298A4" w14:textId="77777777" w:rsidR="006A3C86" w:rsidRPr="00B37CDD" w:rsidRDefault="006A3C86" w:rsidP="00FA0BB0">
            <w:pPr>
              <w:spacing w:after="0"/>
              <w:jc w:val="center"/>
              <w:rPr>
                <w:rFonts w:eastAsia="Times New Roman" w:cs="Times New Roman"/>
                <w:sz w:val="22"/>
                <w:lang w:eastAsia="cs-CZ"/>
              </w:rPr>
            </w:pPr>
            <w:r w:rsidRPr="00B37CDD">
              <w:rPr>
                <w:rFonts w:eastAsia="Times New Roman" w:cs="Times New Roman"/>
                <w:sz w:val="22"/>
                <w:lang w:eastAsia="cs-CZ"/>
              </w:rPr>
              <w:t>1</w:t>
            </w:r>
          </w:p>
        </w:tc>
      </w:tr>
      <w:tr w:rsidR="006A3C86" w:rsidRPr="00B37CDD" w14:paraId="35E96429" w14:textId="77777777" w:rsidTr="00754DE0">
        <w:trPr>
          <w:trHeight w:val="284"/>
        </w:trPr>
        <w:tc>
          <w:tcPr>
            <w:tcW w:w="2263" w:type="dxa"/>
            <w:shd w:val="clear" w:color="auto" w:fill="auto"/>
            <w:noWrap/>
            <w:vAlign w:val="center"/>
          </w:tcPr>
          <w:p w14:paraId="64816B0B" w14:textId="77777777" w:rsidR="006A3C86" w:rsidRPr="00B37CDD" w:rsidRDefault="006A3C86" w:rsidP="00FA0BB0">
            <w:pPr>
              <w:spacing w:after="0"/>
              <w:rPr>
                <w:rFonts w:eastAsia="Times New Roman" w:cs="Times New Roman"/>
                <w:bCs/>
                <w:sz w:val="22"/>
                <w:lang w:eastAsia="cs-CZ"/>
              </w:rPr>
            </w:pPr>
            <w:r>
              <w:rPr>
                <w:rFonts w:eastAsia="Times New Roman" w:cs="Times New Roman"/>
                <w:bCs/>
                <w:sz w:val="22"/>
                <w:lang w:eastAsia="cs-CZ"/>
              </w:rPr>
              <w:t>USA</w:t>
            </w:r>
          </w:p>
        </w:tc>
        <w:tc>
          <w:tcPr>
            <w:tcW w:w="5098" w:type="dxa"/>
            <w:shd w:val="clear" w:color="auto" w:fill="auto"/>
            <w:noWrap/>
            <w:vAlign w:val="center"/>
          </w:tcPr>
          <w:p w14:paraId="53F46012" w14:textId="77777777" w:rsidR="006A3C86" w:rsidRPr="00B37CDD" w:rsidRDefault="006A3C86" w:rsidP="00FA0BB0">
            <w:pPr>
              <w:spacing w:after="0"/>
              <w:rPr>
                <w:rFonts w:cs="Times New Roman"/>
                <w:sz w:val="22"/>
                <w:lang w:val="en-GB"/>
              </w:rPr>
            </w:pPr>
            <w:r>
              <w:rPr>
                <w:rFonts w:cs="Times New Roman"/>
                <w:sz w:val="22"/>
                <w:lang w:val="en-GB"/>
              </w:rPr>
              <w:t>MŠMT-UPCE/OP VVV</w:t>
            </w:r>
          </w:p>
        </w:tc>
        <w:tc>
          <w:tcPr>
            <w:tcW w:w="1689" w:type="dxa"/>
            <w:shd w:val="clear" w:color="auto" w:fill="auto"/>
            <w:noWrap/>
            <w:vAlign w:val="center"/>
          </w:tcPr>
          <w:p w14:paraId="6116773E" w14:textId="77777777" w:rsidR="006A3C86" w:rsidRPr="00B37CDD" w:rsidRDefault="006A3C86" w:rsidP="00FA0BB0">
            <w:pPr>
              <w:spacing w:after="0"/>
              <w:jc w:val="center"/>
              <w:rPr>
                <w:rFonts w:eastAsia="Times New Roman" w:cs="Times New Roman"/>
                <w:bCs/>
                <w:sz w:val="22"/>
                <w:lang w:eastAsia="cs-CZ"/>
              </w:rPr>
            </w:pPr>
            <w:r w:rsidRPr="00B37CDD">
              <w:rPr>
                <w:rFonts w:eastAsia="Times New Roman" w:cs="Times New Roman"/>
                <w:bCs/>
                <w:sz w:val="22"/>
                <w:lang w:eastAsia="cs-CZ"/>
              </w:rPr>
              <w:t>1</w:t>
            </w:r>
            <w:r>
              <w:rPr>
                <w:rFonts w:eastAsia="Times New Roman" w:cs="Times New Roman"/>
                <w:bCs/>
                <w:sz w:val="22"/>
                <w:lang w:eastAsia="cs-CZ"/>
              </w:rPr>
              <w:t>/1</w:t>
            </w:r>
          </w:p>
        </w:tc>
      </w:tr>
      <w:tr w:rsidR="006A3C86" w:rsidRPr="00B37CDD" w14:paraId="038F6C3E" w14:textId="77777777" w:rsidTr="00754DE0">
        <w:trPr>
          <w:trHeight w:val="284"/>
        </w:trPr>
        <w:tc>
          <w:tcPr>
            <w:tcW w:w="2263" w:type="dxa"/>
            <w:shd w:val="clear" w:color="auto" w:fill="auto"/>
            <w:noWrap/>
            <w:vAlign w:val="center"/>
          </w:tcPr>
          <w:p w14:paraId="55B43C2E" w14:textId="77777777" w:rsidR="006A3C86" w:rsidRPr="00B37CDD" w:rsidRDefault="006A3C86" w:rsidP="00FA0BB0">
            <w:pPr>
              <w:spacing w:after="0"/>
              <w:rPr>
                <w:rFonts w:eastAsia="Times New Roman" w:cs="Times New Roman"/>
                <w:bCs/>
                <w:sz w:val="22"/>
                <w:lang w:eastAsia="cs-CZ"/>
              </w:rPr>
            </w:pPr>
            <w:r w:rsidRPr="00B37CDD">
              <w:rPr>
                <w:rFonts w:eastAsia="Times New Roman" w:cs="Times New Roman"/>
                <w:bCs/>
                <w:sz w:val="22"/>
                <w:lang w:eastAsia="cs-CZ"/>
              </w:rPr>
              <w:t>Itálie</w:t>
            </w:r>
          </w:p>
        </w:tc>
        <w:tc>
          <w:tcPr>
            <w:tcW w:w="5098" w:type="dxa"/>
            <w:shd w:val="clear" w:color="auto" w:fill="auto"/>
            <w:noWrap/>
            <w:vAlign w:val="center"/>
          </w:tcPr>
          <w:p w14:paraId="7E758EE4" w14:textId="77777777" w:rsidR="006A3C86" w:rsidRPr="00B37CDD" w:rsidRDefault="006A3C86" w:rsidP="00FA0BB0">
            <w:pPr>
              <w:spacing w:after="0"/>
              <w:rPr>
                <w:rFonts w:eastAsia="Times New Roman" w:cs="Times New Roman"/>
                <w:bCs/>
                <w:sz w:val="22"/>
                <w:lang w:eastAsia="cs-CZ"/>
              </w:rPr>
            </w:pPr>
            <w:r>
              <w:rPr>
                <w:rFonts w:cs="Times New Roman"/>
                <w:sz w:val="22"/>
              </w:rPr>
              <w:t>OP VVV</w:t>
            </w:r>
          </w:p>
        </w:tc>
        <w:tc>
          <w:tcPr>
            <w:tcW w:w="1689" w:type="dxa"/>
            <w:shd w:val="clear" w:color="auto" w:fill="auto"/>
            <w:noWrap/>
            <w:vAlign w:val="center"/>
          </w:tcPr>
          <w:p w14:paraId="7EF7CD64" w14:textId="77777777" w:rsidR="006A3C86" w:rsidRPr="00B37CDD" w:rsidRDefault="006A3C86" w:rsidP="00FA0BB0">
            <w:pPr>
              <w:spacing w:after="0"/>
              <w:jc w:val="center"/>
              <w:rPr>
                <w:rFonts w:eastAsia="Times New Roman" w:cs="Times New Roman"/>
                <w:bCs/>
                <w:sz w:val="22"/>
                <w:lang w:eastAsia="cs-CZ"/>
              </w:rPr>
            </w:pPr>
            <w:r w:rsidRPr="00B37CDD">
              <w:rPr>
                <w:rFonts w:eastAsia="Times New Roman" w:cs="Times New Roman"/>
                <w:bCs/>
                <w:sz w:val="22"/>
                <w:lang w:eastAsia="cs-CZ"/>
              </w:rPr>
              <w:t>1</w:t>
            </w:r>
          </w:p>
        </w:tc>
      </w:tr>
      <w:tr w:rsidR="006A3C86" w:rsidRPr="00B37CDD" w14:paraId="4320F940" w14:textId="77777777" w:rsidTr="00754DE0">
        <w:trPr>
          <w:trHeight w:val="284"/>
        </w:trPr>
        <w:tc>
          <w:tcPr>
            <w:tcW w:w="2263" w:type="dxa"/>
            <w:shd w:val="clear" w:color="auto" w:fill="auto"/>
            <w:noWrap/>
            <w:vAlign w:val="center"/>
          </w:tcPr>
          <w:p w14:paraId="30384431" w14:textId="77777777" w:rsidR="006A3C86" w:rsidRPr="00B37CDD" w:rsidRDefault="006A3C86" w:rsidP="00FA0BB0">
            <w:pPr>
              <w:spacing w:after="0"/>
              <w:rPr>
                <w:rFonts w:eastAsia="Times New Roman" w:cs="Times New Roman"/>
                <w:bCs/>
                <w:sz w:val="22"/>
                <w:lang w:eastAsia="cs-CZ"/>
              </w:rPr>
            </w:pPr>
            <w:r>
              <w:rPr>
                <w:rFonts w:eastAsia="Times New Roman" w:cs="Times New Roman"/>
                <w:bCs/>
                <w:sz w:val="22"/>
                <w:lang w:eastAsia="cs-CZ"/>
              </w:rPr>
              <w:t>Rumunsko</w:t>
            </w:r>
          </w:p>
        </w:tc>
        <w:tc>
          <w:tcPr>
            <w:tcW w:w="5098" w:type="dxa"/>
            <w:shd w:val="clear" w:color="auto" w:fill="auto"/>
            <w:noWrap/>
            <w:vAlign w:val="center"/>
          </w:tcPr>
          <w:p w14:paraId="799CD215" w14:textId="77777777" w:rsidR="006A3C86" w:rsidRDefault="006A3C86" w:rsidP="00FA0BB0">
            <w:pPr>
              <w:spacing w:after="0"/>
              <w:rPr>
                <w:rFonts w:cs="Times New Roman"/>
                <w:sz w:val="22"/>
              </w:rPr>
            </w:pPr>
            <w:r>
              <w:rPr>
                <w:rFonts w:cs="Times New Roman"/>
                <w:sz w:val="22"/>
              </w:rPr>
              <w:t>Jiné organizace</w:t>
            </w:r>
          </w:p>
        </w:tc>
        <w:tc>
          <w:tcPr>
            <w:tcW w:w="1689" w:type="dxa"/>
            <w:shd w:val="clear" w:color="auto" w:fill="auto"/>
            <w:noWrap/>
            <w:vAlign w:val="center"/>
          </w:tcPr>
          <w:p w14:paraId="10345802" w14:textId="77777777" w:rsidR="006A3C86" w:rsidRPr="00B37CDD" w:rsidRDefault="006A3C86" w:rsidP="00FA0BB0">
            <w:pPr>
              <w:spacing w:after="0"/>
              <w:jc w:val="center"/>
              <w:rPr>
                <w:rFonts w:eastAsia="Times New Roman" w:cs="Times New Roman"/>
                <w:bCs/>
                <w:sz w:val="22"/>
                <w:lang w:eastAsia="cs-CZ"/>
              </w:rPr>
            </w:pPr>
            <w:r>
              <w:rPr>
                <w:rFonts w:eastAsia="Times New Roman" w:cs="Times New Roman"/>
                <w:bCs/>
                <w:sz w:val="22"/>
                <w:lang w:eastAsia="cs-CZ"/>
              </w:rPr>
              <w:t>3</w:t>
            </w:r>
          </w:p>
        </w:tc>
      </w:tr>
      <w:tr w:rsidR="006A3C86" w:rsidRPr="00B37CDD" w14:paraId="0F67A452" w14:textId="77777777" w:rsidTr="00754DE0">
        <w:trPr>
          <w:trHeight w:val="284"/>
        </w:trPr>
        <w:tc>
          <w:tcPr>
            <w:tcW w:w="2263" w:type="dxa"/>
            <w:shd w:val="clear" w:color="auto" w:fill="auto"/>
            <w:noWrap/>
            <w:vAlign w:val="center"/>
          </w:tcPr>
          <w:p w14:paraId="6306F2C0" w14:textId="77777777" w:rsidR="006A3C86" w:rsidRPr="00B37CDD" w:rsidRDefault="006A3C86" w:rsidP="00FA0BB0">
            <w:pPr>
              <w:spacing w:after="0"/>
              <w:rPr>
                <w:rFonts w:eastAsia="Times New Roman" w:cs="Times New Roman"/>
                <w:bCs/>
                <w:sz w:val="22"/>
                <w:lang w:eastAsia="cs-CZ"/>
              </w:rPr>
            </w:pPr>
            <w:r>
              <w:rPr>
                <w:rFonts w:eastAsia="Times New Roman" w:cs="Times New Roman"/>
                <w:bCs/>
                <w:sz w:val="22"/>
                <w:lang w:eastAsia="cs-CZ"/>
              </w:rPr>
              <w:t>Maďarsko</w:t>
            </w:r>
          </w:p>
        </w:tc>
        <w:tc>
          <w:tcPr>
            <w:tcW w:w="5098" w:type="dxa"/>
            <w:shd w:val="clear" w:color="auto" w:fill="auto"/>
            <w:noWrap/>
            <w:vAlign w:val="center"/>
          </w:tcPr>
          <w:p w14:paraId="1C9B9C2C" w14:textId="77777777" w:rsidR="006A3C86" w:rsidRDefault="006A3C86" w:rsidP="00FA0BB0">
            <w:pPr>
              <w:spacing w:after="0"/>
              <w:rPr>
                <w:rFonts w:cs="Times New Roman"/>
                <w:sz w:val="22"/>
              </w:rPr>
            </w:pPr>
            <w:r>
              <w:rPr>
                <w:rFonts w:cs="Times New Roman"/>
                <w:sz w:val="22"/>
              </w:rPr>
              <w:t>Jiné organizace</w:t>
            </w:r>
          </w:p>
        </w:tc>
        <w:tc>
          <w:tcPr>
            <w:tcW w:w="1689" w:type="dxa"/>
            <w:shd w:val="clear" w:color="auto" w:fill="auto"/>
            <w:noWrap/>
            <w:vAlign w:val="center"/>
          </w:tcPr>
          <w:p w14:paraId="18C31775" w14:textId="77777777" w:rsidR="006A3C86" w:rsidRPr="00B37CDD" w:rsidRDefault="006A3C86" w:rsidP="00FA0BB0">
            <w:pPr>
              <w:spacing w:after="0"/>
              <w:jc w:val="center"/>
              <w:rPr>
                <w:rFonts w:eastAsia="Times New Roman" w:cs="Times New Roman"/>
                <w:bCs/>
                <w:sz w:val="22"/>
                <w:lang w:eastAsia="cs-CZ"/>
              </w:rPr>
            </w:pPr>
            <w:r>
              <w:rPr>
                <w:rFonts w:eastAsia="Times New Roman" w:cs="Times New Roman"/>
                <w:bCs/>
                <w:sz w:val="22"/>
                <w:lang w:eastAsia="cs-CZ"/>
              </w:rPr>
              <w:t>2</w:t>
            </w:r>
          </w:p>
        </w:tc>
      </w:tr>
      <w:tr w:rsidR="006A3C86" w:rsidRPr="00B37CDD" w14:paraId="625B4E4C" w14:textId="77777777" w:rsidTr="00754DE0">
        <w:trPr>
          <w:trHeight w:val="284"/>
        </w:trPr>
        <w:tc>
          <w:tcPr>
            <w:tcW w:w="2263" w:type="dxa"/>
            <w:shd w:val="clear" w:color="auto" w:fill="auto"/>
            <w:noWrap/>
            <w:vAlign w:val="center"/>
          </w:tcPr>
          <w:p w14:paraId="161795D7" w14:textId="77777777" w:rsidR="006A3C86" w:rsidRPr="00B37CDD" w:rsidRDefault="006A3C86" w:rsidP="00FA0BB0">
            <w:pPr>
              <w:spacing w:after="0"/>
              <w:rPr>
                <w:rFonts w:eastAsia="Times New Roman" w:cs="Times New Roman"/>
                <w:bCs/>
                <w:sz w:val="22"/>
                <w:lang w:eastAsia="cs-CZ"/>
              </w:rPr>
            </w:pPr>
            <w:r>
              <w:rPr>
                <w:rFonts w:eastAsia="Times New Roman" w:cs="Times New Roman"/>
                <w:bCs/>
                <w:sz w:val="22"/>
                <w:lang w:eastAsia="cs-CZ"/>
              </w:rPr>
              <w:t>Švédsko</w:t>
            </w:r>
          </w:p>
        </w:tc>
        <w:tc>
          <w:tcPr>
            <w:tcW w:w="5098" w:type="dxa"/>
            <w:shd w:val="clear" w:color="auto" w:fill="auto"/>
            <w:noWrap/>
            <w:vAlign w:val="center"/>
          </w:tcPr>
          <w:p w14:paraId="21DC077D" w14:textId="77777777" w:rsidR="006A3C86" w:rsidRPr="00B37CDD" w:rsidRDefault="006A3C86" w:rsidP="00FA0BB0">
            <w:pPr>
              <w:spacing w:after="0"/>
              <w:rPr>
                <w:rFonts w:cs="Times New Roman"/>
                <w:iCs/>
                <w:sz w:val="22"/>
              </w:rPr>
            </w:pPr>
            <w:r>
              <w:rPr>
                <w:rFonts w:cs="Times New Roman"/>
                <w:iCs/>
                <w:sz w:val="22"/>
              </w:rPr>
              <w:t>OP VVV</w:t>
            </w:r>
          </w:p>
        </w:tc>
        <w:tc>
          <w:tcPr>
            <w:tcW w:w="1689" w:type="dxa"/>
            <w:shd w:val="clear" w:color="auto" w:fill="auto"/>
            <w:noWrap/>
            <w:vAlign w:val="center"/>
          </w:tcPr>
          <w:p w14:paraId="11180A99" w14:textId="77777777" w:rsidR="006A3C86" w:rsidRPr="00B37CDD" w:rsidRDefault="006A3C86" w:rsidP="00FA0BB0">
            <w:pPr>
              <w:spacing w:after="0"/>
              <w:jc w:val="center"/>
              <w:rPr>
                <w:rFonts w:eastAsia="Times New Roman" w:cs="Times New Roman"/>
                <w:bCs/>
                <w:sz w:val="22"/>
                <w:lang w:eastAsia="cs-CZ"/>
              </w:rPr>
            </w:pPr>
            <w:r>
              <w:rPr>
                <w:rFonts w:eastAsia="Times New Roman" w:cs="Times New Roman"/>
                <w:bCs/>
                <w:sz w:val="22"/>
                <w:lang w:eastAsia="cs-CZ"/>
              </w:rPr>
              <w:t>3</w:t>
            </w:r>
          </w:p>
        </w:tc>
      </w:tr>
      <w:tr w:rsidR="006A3C86" w:rsidRPr="00B37CDD" w14:paraId="586F484B" w14:textId="77777777" w:rsidTr="00754DE0">
        <w:trPr>
          <w:trHeight w:val="284"/>
        </w:trPr>
        <w:tc>
          <w:tcPr>
            <w:tcW w:w="2263" w:type="dxa"/>
            <w:shd w:val="clear" w:color="auto" w:fill="auto"/>
            <w:noWrap/>
            <w:vAlign w:val="center"/>
          </w:tcPr>
          <w:p w14:paraId="63D794B8" w14:textId="77777777" w:rsidR="006A3C86" w:rsidRPr="00B37CDD" w:rsidRDefault="006A3C86" w:rsidP="00FA0BB0">
            <w:pPr>
              <w:spacing w:after="0"/>
              <w:rPr>
                <w:rFonts w:eastAsia="Times New Roman" w:cs="Times New Roman"/>
                <w:bCs/>
                <w:sz w:val="22"/>
                <w:lang w:eastAsia="cs-CZ"/>
              </w:rPr>
            </w:pPr>
            <w:r>
              <w:rPr>
                <w:rFonts w:eastAsia="Times New Roman" w:cs="Times New Roman"/>
                <w:bCs/>
                <w:sz w:val="22"/>
                <w:lang w:eastAsia="cs-CZ"/>
              </w:rPr>
              <w:t>Polsko</w:t>
            </w:r>
          </w:p>
        </w:tc>
        <w:tc>
          <w:tcPr>
            <w:tcW w:w="5098" w:type="dxa"/>
            <w:shd w:val="clear" w:color="auto" w:fill="auto"/>
            <w:noWrap/>
            <w:vAlign w:val="center"/>
          </w:tcPr>
          <w:p w14:paraId="60715240" w14:textId="77777777" w:rsidR="006A3C86" w:rsidRPr="00B37CDD" w:rsidRDefault="006A3C86" w:rsidP="00FA0BB0">
            <w:pPr>
              <w:spacing w:after="0"/>
              <w:rPr>
                <w:rFonts w:cs="Times New Roman"/>
                <w:sz w:val="22"/>
              </w:rPr>
            </w:pPr>
            <w:r>
              <w:rPr>
                <w:rFonts w:cs="Times New Roman"/>
                <w:color w:val="222222"/>
                <w:sz w:val="22"/>
                <w:shd w:val="clear" w:color="auto" w:fill="FFFFFF"/>
              </w:rPr>
              <w:t>ERASMUS</w:t>
            </w:r>
          </w:p>
        </w:tc>
        <w:tc>
          <w:tcPr>
            <w:tcW w:w="1689" w:type="dxa"/>
            <w:shd w:val="clear" w:color="auto" w:fill="auto"/>
            <w:noWrap/>
            <w:vAlign w:val="center"/>
          </w:tcPr>
          <w:p w14:paraId="766D414E" w14:textId="77777777" w:rsidR="006A3C86" w:rsidRPr="00B37CDD" w:rsidRDefault="006A3C86" w:rsidP="00FA0BB0">
            <w:pPr>
              <w:spacing w:after="0"/>
              <w:jc w:val="center"/>
              <w:rPr>
                <w:rFonts w:eastAsia="Times New Roman" w:cs="Times New Roman"/>
                <w:bCs/>
                <w:sz w:val="22"/>
                <w:lang w:eastAsia="cs-CZ"/>
              </w:rPr>
            </w:pPr>
            <w:r>
              <w:rPr>
                <w:rFonts w:eastAsia="Times New Roman" w:cs="Times New Roman"/>
                <w:bCs/>
                <w:sz w:val="22"/>
                <w:lang w:eastAsia="cs-CZ"/>
              </w:rPr>
              <w:t>7</w:t>
            </w:r>
          </w:p>
        </w:tc>
      </w:tr>
      <w:tr w:rsidR="006A3C86" w:rsidRPr="00B37CDD" w14:paraId="34F68EBC" w14:textId="77777777" w:rsidTr="00754DE0">
        <w:trPr>
          <w:trHeight w:val="284"/>
        </w:trPr>
        <w:tc>
          <w:tcPr>
            <w:tcW w:w="2263" w:type="dxa"/>
            <w:shd w:val="clear" w:color="auto" w:fill="auto"/>
            <w:noWrap/>
            <w:vAlign w:val="center"/>
          </w:tcPr>
          <w:p w14:paraId="403541EF" w14:textId="77777777" w:rsidR="006A3C86" w:rsidRDefault="006A3C86" w:rsidP="00FA0BB0">
            <w:pPr>
              <w:spacing w:after="0"/>
              <w:rPr>
                <w:rFonts w:eastAsia="Times New Roman" w:cs="Times New Roman"/>
                <w:bCs/>
                <w:sz w:val="22"/>
                <w:lang w:eastAsia="cs-CZ"/>
              </w:rPr>
            </w:pPr>
            <w:r>
              <w:rPr>
                <w:rFonts w:eastAsia="Times New Roman" w:cs="Times New Roman"/>
                <w:bCs/>
                <w:sz w:val="22"/>
                <w:lang w:eastAsia="cs-CZ"/>
              </w:rPr>
              <w:t>Rakousko</w:t>
            </w:r>
          </w:p>
        </w:tc>
        <w:tc>
          <w:tcPr>
            <w:tcW w:w="5098" w:type="dxa"/>
            <w:shd w:val="clear" w:color="auto" w:fill="auto"/>
            <w:noWrap/>
            <w:vAlign w:val="center"/>
          </w:tcPr>
          <w:p w14:paraId="562F3BC0" w14:textId="77777777" w:rsidR="006A3C86" w:rsidRDefault="006A3C86" w:rsidP="00FA0BB0">
            <w:pPr>
              <w:spacing w:after="0"/>
              <w:rPr>
                <w:rFonts w:cs="Times New Roman"/>
                <w:color w:val="222222"/>
                <w:sz w:val="22"/>
                <w:shd w:val="clear" w:color="auto" w:fill="FFFFFF"/>
              </w:rPr>
            </w:pPr>
            <w:r>
              <w:rPr>
                <w:rFonts w:cs="Times New Roman"/>
                <w:sz w:val="22"/>
              </w:rPr>
              <w:t>Jiné organizace</w:t>
            </w:r>
          </w:p>
        </w:tc>
        <w:tc>
          <w:tcPr>
            <w:tcW w:w="1689" w:type="dxa"/>
            <w:shd w:val="clear" w:color="auto" w:fill="auto"/>
            <w:noWrap/>
            <w:vAlign w:val="center"/>
          </w:tcPr>
          <w:p w14:paraId="6D140AFD" w14:textId="77777777" w:rsidR="006A3C86" w:rsidRDefault="006A3C86" w:rsidP="00FA0BB0">
            <w:pPr>
              <w:spacing w:after="0"/>
              <w:jc w:val="center"/>
              <w:rPr>
                <w:rFonts w:eastAsia="Times New Roman" w:cs="Times New Roman"/>
                <w:bCs/>
                <w:sz w:val="22"/>
                <w:lang w:eastAsia="cs-CZ"/>
              </w:rPr>
            </w:pPr>
            <w:r>
              <w:rPr>
                <w:rFonts w:eastAsia="Times New Roman" w:cs="Times New Roman"/>
                <w:bCs/>
                <w:sz w:val="22"/>
                <w:lang w:eastAsia="cs-CZ"/>
              </w:rPr>
              <w:t>1</w:t>
            </w:r>
          </w:p>
        </w:tc>
      </w:tr>
      <w:tr w:rsidR="006A3C86" w:rsidRPr="00B37CDD" w14:paraId="48B82F6F" w14:textId="77777777" w:rsidTr="00754DE0">
        <w:trPr>
          <w:trHeight w:val="284"/>
        </w:trPr>
        <w:tc>
          <w:tcPr>
            <w:tcW w:w="2263" w:type="dxa"/>
            <w:shd w:val="clear" w:color="auto" w:fill="auto"/>
            <w:noWrap/>
            <w:vAlign w:val="center"/>
          </w:tcPr>
          <w:p w14:paraId="71CEA1D4" w14:textId="77777777" w:rsidR="006A3C86" w:rsidRDefault="006A3C86" w:rsidP="00FA0BB0">
            <w:pPr>
              <w:spacing w:after="0"/>
              <w:rPr>
                <w:rFonts w:eastAsia="Times New Roman" w:cs="Times New Roman"/>
                <w:bCs/>
                <w:sz w:val="22"/>
                <w:lang w:eastAsia="cs-CZ"/>
              </w:rPr>
            </w:pPr>
            <w:r>
              <w:rPr>
                <w:rFonts w:eastAsia="Times New Roman" w:cs="Times New Roman"/>
                <w:bCs/>
                <w:sz w:val="22"/>
                <w:lang w:eastAsia="cs-CZ"/>
              </w:rPr>
              <w:t>Bulharsko</w:t>
            </w:r>
          </w:p>
        </w:tc>
        <w:tc>
          <w:tcPr>
            <w:tcW w:w="5098" w:type="dxa"/>
            <w:shd w:val="clear" w:color="auto" w:fill="auto"/>
            <w:noWrap/>
            <w:vAlign w:val="center"/>
          </w:tcPr>
          <w:p w14:paraId="1F23328F" w14:textId="77777777" w:rsidR="006A3C86" w:rsidRDefault="006A3C86" w:rsidP="00FA0BB0">
            <w:pPr>
              <w:spacing w:after="0"/>
              <w:rPr>
                <w:rFonts w:cs="Times New Roman"/>
                <w:color w:val="222222"/>
                <w:sz w:val="22"/>
                <w:shd w:val="clear" w:color="auto" w:fill="FFFFFF"/>
              </w:rPr>
            </w:pPr>
            <w:r>
              <w:rPr>
                <w:rFonts w:cs="Times New Roman"/>
                <w:color w:val="222222"/>
                <w:sz w:val="22"/>
                <w:shd w:val="clear" w:color="auto" w:fill="FFFFFF"/>
              </w:rPr>
              <w:t>ERASMUS</w:t>
            </w:r>
          </w:p>
        </w:tc>
        <w:tc>
          <w:tcPr>
            <w:tcW w:w="1689" w:type="dxa"/>
            <w:shd w:val="clear" w:color="auto" w:fill="auto"/>
            <w:noWrap/>
            <w:vAlign w:val="center"/>
          </w:tcPr>
          <w:p w14:paraId="24576B32" w14:textId="77777777" w:rsidR="006A3C86" w:rsidRDefault="006A3C86" w:rsidP="00FA0BB0">
            <w:pPr>
              <w:spacing w:after="0"/>
              <w:jc w:val="center"/>
              <w:rPr>
                <w:rFonts w:eastAsia="Times New Roman" w:cs="Times New Roman"/>
                <w:bCs/>
                <w:sz w:val="22"/>
                <w:lang w:eastAsia="cs-CZ"/>
              </w:rPr>
            </w:pPr>
            <w:r>
              <w:rPr>
                <w:rFonts w:eastAsia="Times New Roman" w:cs="Times New Roman"/>
                <w:bCs/>
                <w:sz w:val="22"/>
                <w:lang w:eastAsia="cs-CZ"/>
              </w:rPr>
              <w:t>1</w:t>
            </w:r>
          </w:p>
        </w:tc>
      </w:tr>
      <w:tr w:rsidR="006A3C86" w:rsidRPr="00B37CDD" w14:paraId="41767224" w14:textId="77777777" w:rsidTr="007567D2">
        <w:trPr>
          <w:trHeight w:val="284"/>
        </w:trPr>
        <w:tc>
          <w:tcPr>
            <w:tcW w:w="7361" w:type="dxa"/>
            <w:gridSpan w:val="2"/>
            <w:shd w:val="clear" w:color="auto" w:fill="D9D9D9"/>
            <w:noWrap/>
            <w:vAlign w:val="center"/>
          </w:tcPr>
          <w:p w14:paraId="5D00A018" w14:textId="77777777" w:rsidR="006A3C86" w:rsidRPr="00B37CDD" w:rsidRDefault="006A3C86" w:rsidP="00FA0BB0">
            <w:pPr>
              <w:spacing w:after="0"/>
              <w:rPr>
                <w:rFonts w:eastAsia="Times New Roman" w:cs="Times New Roman"/>
                <w:b/>
                <w:bCs/>
                <w:sz w:val="22"/>
                <w:szCs w:val="24"/>
                <w:lang w:eastAsia="cs-CZ"/>
              </w:rPr>
            </w:pPr>
            <w:r w:rsidRPr="00B37CDD">
              <w:rPr>
                <w:rFonts w:eastAsia="Times New Roman" w:cs="Times New Roman"/>
                <w:b/>
                <w:bCs/>
                <w:sz w:val="22"/>
                <w:szCs w:val="24"/>
                <w:lang w:eastAsia="cs-CZ"/>
              </w:rPr>
              <w:t>Celkem akademických pracovníků v roce 202</w:t>
            </w:r>
            <w:r>
              <w:rPr>
                <w:rFonts w:eastAsia="Times New Roman" w:cs="Times New Roman"/>
                <w:b/>
                <w:bCs/>
                <w:sz w:val="22"/>
                <w:szCs w:val="24"/>
                <w:lang w:eastAsia="cs-CZ"/>
              </w:rPr>
              <w:t>1</w:t>
            </w:r>
          </w:p>
        </w:tc>
        <w:tc>
          <w:tcPr>
            <w:tcW w:w="1689" w:type="dxa"/>
            <w:shd w:val="clear" w:color="auto" w:fill="D9D9D9"/>
            <w:noWrap/>
            <w:vAlign w:val="center"/>
          </w:tcPr>
          <w:p w14:paraId="7C0AB2B3" w14:textId="77777777" w:rsidR="006A3C86" w:rsidRPr="00B37CDD" w:rsidRDefault="006A3C86" w:rsidP="00FA0BB0">
            <w:pPr>
              <w:spacing w:after="0"/>
              <w:jc w:val="center"/>
              <w:rPr>
                <w:rFonts w:eastAsia="Times New Roman" w:cs="Times New Roman"/>
                <w:b/>
                <w:bCs/>
                <w:sz w:val="22"/>
                <w:szCs w:val="24"/>
                <w:lang w:eastAsia="cs-CZ"/>
              </w:rPr>
            </w:pPr>
            <w:r>
              <w:rPr>
                <w:rFonts w:eastAsia="Times New Roman" w:cs="Times New Roman"/>
                <w:b/>
                <w:bCs/>
                <w:sz w:val="22"/>
                <w:szCs w:val="24"/>
                <w:lang w:eastAsia="cs-CZ"/>
              </w:rPr>
              <w:t>35</w:t>
            </w:r>
          </w:p>
        </w:tc>
      </w:tr>
    </w:tbl>
    <w:p w14:paraId="7805A551" w14:textId="1C7518CB" w:rsidR="006A3C86" w:rsidRPr="00A128CE" w:rsidRDefault="00A128CE" w:rsidP="00A128CE">
      <w:pPr>
        <w:spacing w:after="0"/>
        <w:jc w:val="center"/>
        <w:rPr>
          <w:rFonts w:cs="Times New Roman"/>
          <w:bCs/>
          <w:i/>
          <w:iCs/>
          <w:sz w:val="22"/>
        </w:rPr>
      </w:pPr>
      <w:r w:rsidRPr="00A128CE">
        <w:rPr>
          <w:rFonts w:cs="Times New Roman"/>
          <w:b/>
          <w:i/>
          <w:iCs/>
          <w:sz w:val="22"/>
        </w:rPr>
        <w:t>Tabulka 26:</w:t>
      </w:r>
      <w:r w:rsidRPr="00A128CE">
        <w:rPr>
          <w:rFonts w:cs="Times New Roman"/>
          <w:bCs/>
          <w:i/>
          <w:iCs/>
          <w:sz w:val="22"/>
        </w:rPr>
        <w:t xml:space="preserve"> </w:t>
      </w:r>
      <w:r>
        <w:rPr>
          <w:rFonts w:cs="Times New Roman"/>
          <w:bCs/>
          <w:i/>
          <w:iCs/>
          <w:sz w:val="22"/>
        </w:rPr>
        <w:t>Příjezdy akademických pracovníků ze zahraničí na fakultu v roce 2021</w:t>
      </w:r>
    </w:p>
    <w:p w14:paraId="2EA332A2" w14:textId="77777777" w:rsidR="00A128CE" w:rsidRPr="00B37CDD" w:rsidRDefault="00A128CE" w:rsidP="006A3C86">
      <w:pPr>
        <w:spacing w:after="0"/>
        <w:rPr>
          <w:rFonts w:cs="Times New Roman"/>
          <w:b/>
          <w:szCs w:val="24"/>
        </w:rPr>
      </w:pPr>
    </w:p>
    <w:p w14:paraId="1645DEFE" w14:textId="7B525B86" w:rsidR="001A49C0" w:rsidRDefault="004247E4" w:rsidP="00C27552">
      <w:r>
        <w:lastRenderedPageBreak/>
        <w:t xml:space="preserve">6) Základní fakultní legislativa byla v druhé polovině roku 2021 díky vzniku univerzitní Směrnice č. 3/2021 </w:t>
      </w:r>
      <w:r w:rsidRPr="004247E4">
        <w:rPr>
          <w:i/>
          <w:iCs/>
        </w:rPr>
        <w:t>Dvojjazyčnost prostředí Univerzity Pardubice</w:t>
      </w:r>
      <w:r>
        <w:t xml:space="preserve"> přeložena do anglického jazyka a v tomto procesu se stále pokračuje. Zápisy z kolegia děkana, z</w:t>
      </w:r>
      <w:r w:rsidR="006B6771">
        <w:t xml:space="preserve"> porad</w:t>
      </w:r>
      <w:r>
        <w:t xml:space="preserve"> kateder, ze zasedání fakultní vědecké rady či akademického senátu však zatím anglicky nejsou. Stav anglické verze fakultního webu také není uspokojivý a začalo se pracovat na jeho inovaci. Během roku 2021 se </w:t>
      </w:r>
      <w:r w:rsidR="00233B9E">
        <w:t xml:space="preserve">nicméně </w:t>
      </w:r>
      <w:r>
        <w:t>podařilo zajistit dvojjazyčnost orientačních a informačních oznámení v prostorách fakulty.</w:t>
      </w:r>
    </w:p>
    <w:p w14:paraId="19F9209C" w14:textId="77777777" w:rsidR="004247E4" w:rsidRDefault="004247E4" w:rsidP="00C27552"/>
    <w:p w14:paraId="11C6F4D2" w14:textId="5A6D43A0" w:rsidR="00C53C8B" w:rsidRPr="00233B9E" w:rsidRDefault="00CD38CB" w:rsidP="00C53C8B">
      <w:pPr>
        <w:rPr>
          <w:b/>
          <w:color w:val="BF8F00" w:themeColor="accent4" w:themeShade="BF"/>
        </w:rPr>
      </w:pPr>
      <w:r>
        <w:rPr>
          <w:b/>
          <w:color w:val="BF8F00" w:themeColor="accent4" w:themeShade="BF"/>
        </w:rPr>
        <w:t xml:space="preserve">3.5 </w:t>
      </w:r>
      <w:r w:rsidR="00C53C8B" w:rsidRPr="00233B9E">
        <w:rPr>
          <w:b/>
          <w:color w:val="BF8F00" w:themeColor="accent4" w:themeShade="BF"/>
        </w:rPr>
        <w:t xml:space="preserve">Zázemí adekvátní moderní fakultě </w:t>
      </w:r>
      <w:r w:rsidR="00C13D92" w:rsidRPr="00233B9E">
        <w:rPr>
          <w:b/>
          <w:color w:val="BF8F00" w:themeColor="accent4" w:themeShade="BF"/>
        </w:rPr>
        <w:t>(strategický cíl C3.6)</w:t>
      </w:r>
    </w:p>
    <w:p w14:paraId="18AAD9A8" w14:textId="3F6DE61C" w:rsidR="00C53C8B" w:rsidRDefault="00C13D92" w:rsidP="00C53C8B">
      <w:r>
        <w:t>V</w:t>
      </w:r>
      <w:r w:rsidR="00CD38CB">
        <w:t> </w:t>
      </w:r>
      <w:r>
        <w:t xml:space="preserve">roce 2021 jsme byli na fakultě zapojeni do řešení </w:t>
      </w:r>
      <w:r w:rsidR="00AE131C">
        <w:t>pěti</w:t>
      </w:r>
      <w:r>
        <w:t xml:space="preserve"> déletrvajících celouniverzitních rozvojových projektů (</w:t>
      </w:r>
      <w:r w:rsidRPr="00041A71">
        <w:rPr>
          <w:rFonts w:cs="Times New Roman"/>
          <w:szCs w:val="24"/>
        </w:rPr>
        <w:t>Operační program Výzkum, vývoj a vzdělávání</w:t>
      </w:r>
      <w:r>
        <w:t>), jejichž cílem bylo, mimo jiné, zlepšit zázemí zaměst</w:t>
      </w:r>
      <w:r w:rsidR="00B604C0">
        <w:t>n</w:t>
      </w:r>
      <w:r>
        <w:t>anců a studentů na fakultě. Jednalo se o tyto projekty:</w:t>
      </w:r>
    </w:p>
    <w:p w14:paraId="3613C4EA" w14:textId="729D1C18" w:rsidR="00492E6F" w:rsidRPr="00754DE0" w:rsidRDefault="00754DE0" w:rsidP="00754DE0">
      <w:pPr>
        <w:widowControl w:val="0"/>
        <w:autoSpaceDE w:val="0"/>
        <w:autoSpaceDN w:val="0"/>
        <w:spacing w:after="0"/>
        <w:outlineLvl w:val="1"/>
        <w:rPr>
          <w:rFonts w:cs="Times New Roman"/>
          <w:i/>
          <w:iCs/>
          <w:szCs w:val="24"/>
        </w:rPr>
      </w:pPr>
      <w:r>
        <w:rPr>
          <w:rFonts w:cs="Times New Roman"/>
          <w:szCs w:val="24"/>
        </w:rPr>
        <w:t xml:space="preserve">1) </w:t>
      </w:r>
      <w:r w:rsidR="00492E6F" w:rsidRPr="00754DE0">
        <w:rPr>
          <w:rFonts w:cs="Times New Roman"/>
          <w:i/>
          <w:iCs/>
          <w:szCs w:val="24"/>
        </w:rPr>
        <w:t>Zkvalitnění vzdělávací infrastruktury na UP</w:t>
      </w:r>
      <w:r w:rsidR="008F566D" w:rsidRPr="00754DE0">
        <w:rPr>
          <w:rFonts w:cs="Times New Roman"/>
          <w:i/>
          <w:iCs/>
          <w:szCs w:val="24"/>
        </w:rPr>
        <w:t>CE</w:t>
      </w:r>
    </w:p>
    <w:p w14:paraId="2F7604C6" w14:textId="1A5DC894" w:rsidR="00492E6F" w:rsidRPr="00041A71" w:rsidRDefault="00492E6F" w:rsidP="00492E6F">
      <w:pPr>
        <w:spacing w:after="0"/>
        <w:contextualSpacing/>
        <w:rPr>
          <w:rFonts w:cs="Times New Roman"/>
          <w:szCs w:val="24"/>
        </w:rPr>
      </w:pPr>
      <w:proofErr w:type="spellStart"/>
      <w:r w:rsidRPr="00041A71">
        <w:rPr>
          <w:rFonts w:cs="Times New Roman"/>
          <w:szCs w:val="24"/>
        </w:rPr>
        <w:t>Reg</w:t>
      </w:r>
      <w:proofErr w:type="spellEnd"/>
      <w:r w:rsidRPr="00041A71">
        <w:rPr>
          <w:rFonts w:cs="Times New Roman"/>
          <w:szCs w:val="24"/>
        </w:rPr>
        <w:t xml:space="preserve">. </w:t>
      </w:r>
      <w:r w:rsidR="00CD38CB" w:rsidRPr="00041A71">
        <w:rPr>
          <w:rFonts w:cs="Times New Roman"/>
          <w:szCs w:val="24"/>
        </w:rPr>
        <w:t>Č</w:t>
      </w:r>
      <w:r w:rsidRPr="00041A71">
        <w:rPr>
          <w:rFonts w:cs="Times New Roman"/>
          <w:szCs w:val="24"/>
        </w:rPr>
        <w:t>. CZ.02.2.67/0.0/0.0/16_016/0002413</w:t>
      </w:r>
    </w:p>
    <w:p w14:paraId="5DA1E982" w14:textId="77777777" w:rsidR="00492E6F" w:rsidRPr="00041A71" w:rsidRDefault="00492E6F" w:rsidP="00492E6F">
      <w:pPr>
        <w:spacing w:after="0"/>
        <w:contextualSpacing/>
        <w:rPr>
          <w:rFonts w:cs="Times New Roman"/>
          <w:szCs w:val="24"/>
        </w:rPr>
      </w:pPr>
      <w:r w:rsidRPr="00041A71">
        <w:rPr>
          <w:rFonts w:cs="Times New Roman"/>
          <w:szCs w:val="24"/>
        </w:rPr>
        <w:t>Doba realizace: 1. 6. 2017 – 31. 12. 2022.</w:t>
      </w:r>
    </w:p>
    <w:p w14:paraId="66ED8C3F" w14:textId="77777777" w:rsidR="00AE131C" w:rsidRDefault="00AE131C" w:rsidP="00492E6F">
      <w:pPr>
        <w:spacing w:after="0"/>
        <w:contextualSpacing/>
        <w:rPr>
          <w:rFonts w:cs="Times New Roman"/>
          <w:szCs w:val="24"/>
        </w:rPr>
      </w:pPr>
    </w:p>
    <w:p w14:paraId="2788084E" w14:textId="2CD8902B" w:rsidR="00492E6F" w:rsidRDefault="00492E6F" w:rsidP="00492E6F">
      <w:pPr>
        <w:spacing w:after="0"/>
        <w:contextualSpacing/>
        <w:rPr>
          <w:rFonts w:cs="Times New Roman"/>
          <w:szCs w:val="24"/>
        </w:rPr>
      </w:pPr>
      <w:r w:rsidRPr="00041A71">
        <w:rPr>
          <w:rFonts w:cs="Times New Roman"/>
          <w:szCs w:val="24"/>
        </w:rPr>
        <w:t>Projekt je zaměřen na modernizaci a dovybavení vzdělávací infrastruktury pro zabezpečení studijních programů čtyř vybraných fakult UP</w:t>
      </w:r>
      <w:r w:rsidR="008F566D">
        <w:rPr>
          <w:rFonts w:cs="Times New Roman"/>
          <w:szCs w:val="24"/>
        </w:rPr>
        <w:t>CE</w:t>
      </w:r>
      <w:r w:rsidRPr="00041A71">
        <w:rPr>
          <w:rFonts w:cs="Times New Roman"/>
          <w:szCs w:val="24"/>
        </w:rPr>
        <w:t>. Jedná se o doplňkovou investiční podporu studijních programů nově akreditovaných či upravených v</w:t>
      </w:r>
      <w:r w:rsidR="00CD38CB">
        <w:rPr>
          <w:rFonts w:cs="Times New Roman"/>
          <w:szCs w:val="24"/>
        </w:rPr>
        <w:t> </w:t>
      </w:r>
      <w:r w:rsidRPr="00041A71">
        <w:rPr>
          <w:rFonts w:cs="Times New Roman"/>
          <w:szCs w:val="24"/>
        </w:rPr>
        <w:t>rámci komplementárního ESF projektu s</w:t>
      </w:r>
      <w:r w:rsidR="00CD38CB">
        <w:rPr>
          <w:rFonts w:cs="Times New Roman"/>
          <w:szCs w:val="24"/>
        </w:rPr>
        <w:t> </w:t>
      </w:r>
      <w:r w:rsidRPr="00041A71">
        <w:rPr>
          <w:rFonts w:cs="Times New Roman"/>
          <w:szCs w:val="24"/>
        </w:rPr>
        <w:t>názvem Rozvoj kvality vzdělávání, hodnocení a strategického řízení na UP</w:t>
      </w:r>
      <w:r w:rsidR="008F566D">
        <w:rPr>
          <w:rFonts w:cs="Times New Roman"/>
          <w:szCs w:val="24"/>
        </w:rPr>
        <w:t>CE</w:t>
      </w:r>
      <w:r w:rsidRPr="00041A71">
        <w:rPr>
          <w:rFonts w:cs="Times New Roman"/>
          <w:szCs w:val="24"/>
        </w:rPr>
        <w:t>. Hlavním cílem projektu je zajištění vyšší kvality výuky ve studijních programech a zvýšení otevřenosti instituce ve vztahu k</w:t>
      </w:r>
      <w:r w:rsidR="00CD38CB">
        <w:rPr>
          <w:rFonts w:cs="Times New Roman"/>
          <w:szCs w:val="24"/>
        </w:rPr>
        <w:t> </w:t>
      </w:r>
      <w:r w:rsidRPr="00041A71">
        <w:rPr>
          <w:rFonts w:cs="Times New Roman"/>
          <w:szCs w:val="24"/>
        </w:rPr>
        <w:t>rozvoji internacionalizace prostřednictvím zkvalitnění vzdělávací infrastruktury.</w:t>
      </w:r>
    </w:p>
    <w:p w14:paraId="5FA816E5" w14:textId="4E8344D4" w:rsidR="00B604C0" w:rsidRDefault="00B604C0" w:rsidP="00492E6F">
      <w:pPr>
        <w:spacing w:after="0"/>
        <w:contextualSpacing/>
        <w:rPr>
          <w:rFonts w:cs="Times New Roman"/>
          <w:szCs w:val="24"/>
        </w:rPr>
      </w:pPr>
    </w:p>
    <w:p w14:paraId="1CF4599A" w14:textId="546868E3" w:rsidR="00B604C0" w:rsidRDefault="00B604C0" w:rsidP="00492E6F">
      <w:pPr>
        <w:spacing w:after="0"/>
        <w:contextualSpacing/>
        <w:rPr>
          <w:rFonts w:cs="Times New Roman"/>
          <w:szCs w:val="24"/>
        </w:rPr>
      </w:pPr>
      <w:r>
        <w:rPr>
          <w:rFonts w:cs="Times New Roman"/>
          <w:szCs w:val="24"/>
        </w:rPr>
        <w:t>Z</w:t>
      </w:r>
      <w:r w:rsidR="00CD38CB">
        <w:rPr>
          <w:rFonts w:cs="Times New Roman"/>
          <w:szCs w:val="24"/>
        </w:rPr>
        <w:t> </w:t>
      </w:r>
      <w:r>
        <w:rPr>
          <w:rFonts w:cs="Times New Roman"/>
          <w:szCs w:val="24"/>
        </w:rPr>
        <w:t>projektu jsme nakoupili přenosný počítač a 16 zahraničních antropologických filmů, jež budou využívány ve výuce na KSKA.</w:t>
      </w:r>
    </w:p>
    <w:p w14:paraId="28B35747" w14:textId="77777777" w:rsidR="00492E6F" w:rsidRPr="00041A71" w:rsidRDefault="00492E6F" w:rsidP="00492E6F">
      <w:pPr>
        <w:spacing w:after="0"/>
        <w:contextualSpacing/>
        <w:rPr>
          <w:rFonts w:cs="Times New Roman"/>
          <w:szCs w:val="24"/>
        </w:rPr>
      </w:pPr>
    </w:p>
    <w:p w14:paraId="790F8D7B" w14:textId="4518BCE8" w:rsidR="00492E6F" w:rsidRPr="00041A71" w:rsidRDefault="00C13D92" w:rsidP="00492E6F">
      <w:pPr>
        <w:spacing w:after="0"/>
        <w:contextualSpacing/>
        <w:outlineLvl w:val="1"/>
        <w:rPr>
          <w:rFonts w:cs="Times New Roman"/>
          <w:szCs w:val="24"/>
        </w:rPr>
      </w:pPr>
      <w:r>
        <w:rPr>
          <w:rFonts w:cs="Times New Roman"/>
          <w:szCs w:val="24"/>
        </w:rPr>
        <w:t xml:space="preserve">2) </w:t>
      </w:r>
      <w:r w:rsidR="00492E6F" w:rsidRPr="00041A71">
        <w:rPr>
          <w:rFonts w:cs="Times New Roman"/>
          <w:i/>
          <w:iCs/>
          <w:szCs w:val="24"/>
        </w:rPr>
        <w:t>HR strategie rozvoje Univerzity Pardubice</w:t>
      </w:r>
      <w:r w:rsidR="00492E6F" w:rsidRPr="00041A71">
        <w:rPr>
          <w:rFonts w:cs="Times New Roman"/>
          <w:szCs w:val="24"/>
        </w:rPr>
        <w:t xml:space="preserve"> </w:t>
      </w:r>
    </w:p>
    <w:p w14:paraId="64B39C32" w14:textId="63140D29" w:rsidR="00492E6F" w:rsidRPr="00041A71" w:rsidRDefault="00492E6F" w:rsidP="00492E6F">
      <w:pPr>
        <w:spacing w:after="0"/>
        <w:contextualSpacing/>
        <w:outlineLvl w:val="1"/>
        <w:rPr>
          <w:rFonts w:cs="Times New Roman"/>
          <w:szCs w:val="24"/>
        </w:rPr>
      </w:pPr>
      <w:proofErr w:type="spellStart"/>
      <w:r w:rsidRPr="00041A71">
        <w:rPr>
          <w:rFonts w:cs="Times New Roman"/>
          <w:szCs w:val="24"/>
        </w:rPr>
        <w:t>Reg</w:t>
      </w:r>
      <w:proofErr w:type="spellEnd"/>
      <w:r w:rsidRPr="00041A71">
        <w:rPr>
          <w:rFonts w:cs="Times New Roman"/>
          <w:szCs w:val="24"/>
        </w:rPr>
        <w:t xml:space="preserve">. </w:t>
      </w:r>
      <w:r w:rsidR="00CD38CB" w:rsidRPr="00041A71">
        <w:rPr>
          <w:rFonts w:cs="Times New Roman"/>
          <w:szCs w:val="24"/>
        </w:rPr>
        <w:t>Č</w:t>
      </w:r>
      <w:r w:rsidRPr="00041A71">
        <w:rPr>
          <w:rFonts w:cs="Times New Roman"/>
          <w:szCs w:val="24"/>
        </w:rPr>
        <w:t>. CZ.02.2.69/0.0/0.0/18_054/0014620</w:t>
      </w:r>
    </w:p>
    <w:p w14:paraId="597C1563" w14:textId="1E135980" w:rsidR="00492E6F" w:rsidRPr="00041A71" w:rsidRDefault="00492E6F" w:rsidP="00492E6F">
      <w:pPr>
        <w:spacing w:after="0"/>
        <w:contextualSpacing/>
        <w:rPr>
          <w:rFonts w:cs="Times New Roman"/>
          <w:szCs w:val="24"/>
        </w:rPr>
      </w:pPr>
      <w:r w:rsidRPr="00041A71">
        <w:rPr>
          <w:rFonts w:cs="Times New Roman"/>
          <w:szCs w:val="24"/>
        </w:rPr>
        <w:t>Doba realizace: 1.</w:t>
      </w:r>
      <w:r w:rsidR="00C13D92">
        <w:rPr>
          <w:rFonts w:cs="Times New Roman"/>
          <w:szCs w:val="24"/>
        </w:rPr>
        <w:t xml:space="preserve"> </w:t>
      </w:r>
      <w:r w:rsidRPr="00041A71">
        <w:rPr>
          <w:rFonts w:cs="Times New Roman"/>
          <w:szCs w:val="24"/>
        </w:rPr>
        <w:t>1.</w:t>
      </w:r>
      <w:r w:rsidR="00C13D92">
        <w:rPr>
          <w:rFonts w:cs="Times New Roman"/>
          <w:szCs w:val="24"/>
        </w:rPr>
        <w:t xml:space="preserve"> </w:t>
      </w:r>
      <w:r w:rsidRPr="00041A71">
        <w:rPr>
          <w:rFonts w:cs="Times New Roman"/>
          <w:szCs w:val="24"/>
        </w:rPr>
        <w:t>2020 – 31.</w:t>
      </w:r>
      <w:r w:rsidR="00C13D92">
        <w:rPr>
          <w:rFonts w:cs="Times New Roman"/>
          <w:szCs w:val="24"/>
        </w:rPr>
        <w:t xml:space="preserve"> </w:t>
      </w:r>
      <w:r w:rsidRPr="00041A71">
        <w:rPr>
          <w:rFonts w:cs="Times New Roman"/>
          <w:szCs w:val="24"/>
        </w:rPr>
        <w:t>12.</w:t>
      </w:r>
      <w:r w:rsidR="00C13D92">
        <w:rPr>
          <w:rFonts w:cs="Times New Roman"/>
          <w:szCs w:val="24"/>
        </w:rPr>
        <w:t xml:space="preserve"> </w:t>
      </w:r>
      <w:r w:rsidRPr="00041A71">
        <w:rPr>
          <w:rFonts w:cs="Times New Roman"/>
          <w:szCs w:val="24"/>
        </w:rPr>
        <w:t>2022</w:t>
      </w:r>
    </w:p>
    <w:p w14:paraId="084D4E09" w14:textId="77777777" w:rsidR="00492E6F" w:rsidRPr="00041A71" w:rsidRDefault="00492E6F" w:rsidP="00492E6F">
      <w:pPr>
        <w:spacing w:after="0"/>
        <w:contextualSpacing/>
        <w:rPr>
          <w:rFonts w:cs="Times New Roman"/>
          <w:szCs w:val="24"/>
        </w:rPr>
      </w:pPr>
    </w:p>
    <w:p w14:paraId="18B7654C" w14:textId="0CB5514F" w:rsidR="00492E6F" w:rsidRDefault="00492E6F" w:rsidP="00492E6F">
      <w:pPr>
        <w:spacing w:after="0"/>
        <w:contextualSpacing/>
        <w:rPr>
          <w:rFonts w:cs="Times New Roman"/>
          <w:szCs w:val="24"/>
        </w:rPr>
      </w:pPr>
      <w:r w:rsidRPr="00041A71">
        <w:rPr>
          <w:rFonts w:cs="Times New Roman"/>
          <w:szCs w:val="24"/>
        </w:rPr>
        <w:t>Projekt podpoří proces vnitřních strukturálních změn v</w:t>
      </w:r>
      <w:r w:rsidR="00CD38CB">
        <w:rPr>
          <w:rFonts w:cs="Times New Roman"/>
          <w:szCs w:val="24"/>
        </w:rPr>
        <w:t> </w:t>
      </w:r>
      <w:r w:rsidRPr="00041A71">
        <w:rPr>
          <w:rFonts w:cs="Times New Roman"/>
          <w:szCs w:val="24"/>
        </w:rPr>
        <w:t>rámci nové fáze nastavení dlouhodobého strategického rozvoje U</w:t>
      </w:r>
      <w:r w:rsidR="008F566D">
        <w:rPr>
          <w:rFonts w:cs="Times New Roman"/>
          <w:szCs w:val="24"/>
        </w:rPr>
        <w:t>PCE</w:t>
      </w:r>
      <w:r w:rsidRPr="00041A71">
        <w:rPr>
          <w:rFonts w:cs="Times New Roman"/>
          <w:szCs w:val="24"/>
        </w:rPr>
        <w:t>. Tohoto cíle bude dosaženo strategickým nastavením řízení rozvoje lidských zdrojů a řízení výzkumné organizace. Implementace těchto změn ve strategickém nastavení rozvoje UP</w:t>
      </w:r>
      <w:r w:rsidR="00C13D92">
        <w:rPr>
          <w:rFonts w:cs="Times New Roman"/>
          <w:szCs w:val="24"/>
        </w:rPr>
        <w:t>CE</w:t>
      </w:r>
      <w:r w:rsidRPr="00041A71">
        <w:rPr>
          <w:rFonts w:cs="Times New Roman"/>
          <w:szCs w:val="24"/>
        </w:rPr>
        <w:t xml:space="preserve"> bude realizována v</w:t>
      </w:r>
      <w:r w:rsidR="00CD38CB">
        <w:rPr>
          <w:rFonts w:cs="Times New Roman"/>
          <w:szCs w:val="24"/>
        </w:rPr>
        <w:t> </w:t>
      </w:r>
      <w:r w:rsidRPr="00041A71">
        <w:rPr>
          <w:rFonts w:cs="Times New Roman"/>
          <w:szCs w:val="24"/>
        </w:rPr>
        <w:t>souladu s</w:t>
      </w:r>
      <w:r w:rsidR="00CD38CB">
        <w:rPr>
          <w:rFonts w:cs="Times New Roman"/>
          <w:szCs w:val="24"/>
        </w:rPr>
        <w:t> </w:t>
      </w:r>
      <w:r w:rsidRPr="00041A71">
        <w:rPr>
          <w:rFonts w:cs="Times New Roman"/>
          <w:szCs w:val="24"/>
        </w:rPr>
        <w:t>podmínkami Evropské charty pro výzkumné pracovníky a Kodexu chování pro přijímání výzkumných pracovníků a povede k</w:t>
      </w:r>
      <w:r w:rsidR="00CD38CB">
        <w:rPr>
          <w:rFonts w:cs="Times New Roman"/>
          <w:szCs w:val="24"/>
        </w:rPr>
        <w:t> </w:t>
      </w:r>
      <w:r w:rsidRPr="00041A71">
        <w:rPr>
          <w:rFonts w:cs="Times New Roman"/>
          <w:szCs w:val="24"/>
        </w:rPr>
        <w:t xml:space="preserve">získání a následnému obhájení ocenění „HR </w:t>
      </w:r>
      <w:proofErr w:type="spellStart"/>
      <w:r w:rsidRPr="00041A71">
        <w:rPr>
          <w:rFonts w:cs="Times New Roman"/>
          <w:szCs w:val="24"/>
        </w:rPr>
        <w:t>Award</w:t>
      </w:r>
      <w:proofErr w:type="spellEnd"/>
      <w:r w:rsidRPr="00041A71">
        <w:rPr>
          <w:rFonts w:cs="Times New Roman"/>
          <w:szCs w:val="24"/>
        </w:rPr>
        <w:t>“. Realizace projektu povede k</w:t>
      </w:r>
      <w:r w:rsidR="00CD38CB">
        <w:rPr>
          <w:rFonts w:cs="Times New Roman"/>
          <w:szCs w:val="24"/>
        </w:rPr>
        <w:t> </w:t>
      </w:r>
      <w:r w:rsidRPr="00041A71">
        <w:rPr>
          <w:rFonts w:cs="Times New Roman"/>
          <w:szCs w:val="24"/>
        </w:rPr>
        <w:t>vyšší efektivitě procesů ve všech segmentech plánovací, řídící a kontrolní činnosti UP</w:t>
      </w:r>
      <w:r w:rsidR="00C13D92">
        <w:rPr>
          <w:rFonts w:cs="Times New Roman"/>
          <w:szCs w:val="24"/>
        </w:rPr>
        <w:t>CE</w:t>
      </w:r>
      <w:r w:rsidRPr="00041A71">
        <w:rPr>
          <w:rFonts w:cs="Times New Roman"/>
          <w:szCs w:val="24"/>
        </w:rPr>
        <w:t xml:space="preserve"> jakožto výzkumné organizace (VO) a všech jejích součástí, a to s</w:t>
      </w:r>
      <w:r w:rsidR="00CD38CB">
        <w:rPr>
          <w:rFonts w:cs="Times New Roman"/>
          <w:szCs w:val="24"/>
        </w:rPr>
        <w:t> </w:t>
      </w:r>
      <w:r w:rsidRPr="00041A71">
        <w:rPr>
          <w:rFonts w:cs="Times New Roman"/>
          <w:szCs w:val="24"/>
        </w:rPr>
        <w:t>důrazem na rozvoj lidských zdrojů a řízení VO. Pozitivní vývojové změny, které realizace a následné dosažení cílů projektu přinesou UP</w:t>
      </w:r>
      <w:r w:rsidR="008F566D">
        <w:rPr>
          <w:rFonts w:cs="Times New Roman"/>
          <w:szCs w:val="24"/>
        </w:rPr>
        <w:t>CE</w:t>
      </w:r>
      <w:r w:rsidRPr="00041A71">
        <w:rPr>
          <w:rFonts w:cs="Times New Roman"/>
          <w:szCs w:val="24"/>
        </w:rPr>
        <w:t>, se projeví ve zjednodušení administrativních činností a vytvoření příjemnějšího pracovního prostředí.</w:t>
      </w:r>
    </w:p>
    <w:p w14:paraId="03222812" w14:textId="71274BAE" w:rsidR="00B604C0" w:rsidRDefault="00B604C0" w:rsidP="00492E6F">
      <w:pPr>
        <w:spacing w:after="0"/>
        <w:contextualSpacing/>
        <w:rPr>
          <w:rFonts w:cs="Times New Roman"/>
          <w:szCs w:val="24"/>
        </w:rPr>
      </w:pPr>
    </w:p>
    <w:p w14:paraId="0B8F43A8" w14:textId="6B817907" w:rsidR="00B604C0" w:rsidRDefault="00B604C0" w:rsidP="00492E6F">
      <w:pPr>
        <w:spacing w:after="0"/>
        <w:contextualSpacing/>
        <w:rPr>
          <w:rFonts w:cs="Times New Roman"/>
          <w:szCs w:val="24"/>
        </w:rPr>
      </w:pPr>
      <w:r>
        <w:rPr>
          <w:rFonts w:cs="Times New Roman"/>
          <w:szCs w:val="24"/>
        </w:rPr>
        <w:t>Z</w:t>
      </w:r>
      <w:r w:rsidR="00CD38CB">
        <w:rPr>
          <w:rFonts w:cs="Times New Roman"/>
          <w:szCs w:val="24"/>
        </w:rPr>
        <w:t> </w:t>
      </w:r>
      <w:r>
        <w:rPr>
          <w:rFonts w:cs="Times New Roman"/>
          <w:szCs w:val="24"/>
        </w:rPr>
        <w:t>projektu jsme v</w:t>
      </w:r>
      <w:r w:rsidR="00CD38CB">
        <w:rPr>
          <w:rFonts w:cs="Times New Roman"/>
          <w:szCs w:val="24"/>
        </w:rPr>
        <w:t> </w:t>
      </w:r>
      <w:r>
        <w:rPr>
          <w:rFonts w:cs="Times New Roman"/>
          <w:szCs w:val="24"/>
        </w:rPr>
        <w:t>roce 2021 čerpali především mzdové prostředky pro naše zaměstnance, kteří se na projektu podílejí.</w:t>
      </w:r>
      <w:r w:rsidR="00EF0D7B">
        <w:rPr>
          <w:rFonts w:cs="Times New Roman"/>
          <w:szCs w:val="24"/>
        </w:rPr>
        <w:t xml:space="preserve"> Díky projektu máme od roku 2021 k</w:t>
      </w:r>
      <w:r w:rsidR="00CD38CB">
        <w:rPr>
          <w:rFonts w:cs="Times New Roman"/>
          <w:szCs w:val="24"/>
        </w:rPr>
        <w:t> </w:t>
      </w:r>
      <w:r w:rsidR="00EF0D7B">
        <w:rPr>
          <w:rFonts w:cs="Times New Roman"/>
          <w:szCs w:val="24"/>
        </w:rPr>
        <w:t>dispozici všechny potřebné předpisy a manuály (např. pro nově přijaté pracovníky) také v</w:t>
      </w:r>
      <w:r w:rsidR="00CD38CB">
        <w:rPr>
          <w:rFonts w:cs="Times New Roman"/>
          <w:szCs w:val="24"/>
        </w:rPr>
        <w:t> </w:t>
      </w:r>
      <w:r w:rsidR="00EF0D7B">
        <w:rPr>
          <w:rFonts w:cs="Times New Roman"/>
          <w:szCs w:val="24"/>
        </w:rPr>
        <w:t xml:space="preserve">anglickém jazyce, provedly se genderové analýzy zaměstnanců na fakultě, proběhla různá školení vedoucích pracovníků </w:t>
      </w:r>
      <w:r w:rsidR="00EF0D7B">
        <w:rPr>
          <w:rFonts w:cs="Times New Roman"/>
          <w:szCs w:val="24"/>
        </w:rPr>
        <w:lastRenderedPageBreak/>
        <w:t>(včetně manažerského) a připravil se ke spuštění systém celouniverzitního mentoringu začínajících badatelů.</w:t>
      </w:r>
    </w:p>
    <w:p w14:paraId="03F8C6B6" w14:textId="79EBE198" w:rsidR="00AE131C" w:rsidRDefault="00AE131C" w:rsidP="00492E6F">
      <w:pPr>
        <w:spacing w:after="0"/>
        <w:contextualSpacing/>
        <w:rPr>
          <w:rFonts w:cs="Times New Roman"/>
          <w:szCs w:val="24"/>
        </w:rPr>
      </w:pPr>
    </w:p>
    <w:p w14:paraId="066F841E" w14:textId="7FEC73B7" w:rsidR="00AE131C" w:rsidRPr="001D200D" w:rsidRDefault="00AE131C" w:rsidP="00AE131C">
      <w:pPr>
        <w:widowControl w:val="0"/>
        <w:autoSpaceDE w:val="0"/>
        <w:autoSpaceDN w:val="0"/>
        <w:spacing w:after="0"/>
        <w:contextualSpacing/>
        <w:rPr>
          <w:rFonts w:cs="Times New Roman"/>
          <w:szCs w:val="24"/>
        </w:rPr>
      </w:pPr>
      <w:r>
        <w:rPr>
          <w:rFonts w:cs="Times New Roman"/>
          <w:szCs w:val="24"/>
        </w:rPr>
        <w:t>3)</w:t>
      </w:r>
      <w:r w:rsidRPr="001D200D">
        <w:rPr>
          <w:rFonts w:cs="Times New Roman"/>
          <w:szCs w:val="24"/>
        </w:rPr>
        <w:t xml:space="preserve"> </w:t>
      </w:r>
      <w:r w:rsidRPr="001D200D">
        <w:rPr>
          <w:rFonts w:cs="Times New Roman"/>
          <w:i/>
          <w:iCs/>
          <w:szCs w:val="24"/>
        </w:rPr>
        <w:t>Rozvoj kvality vzdělávání, hodnocení a strategického řízení na UPCE</w:t>
      </w:r>
    </w:p>
    <w:p w14:paraId="7F2C3116" w14:textId="4B22ACE5" w:rsidR="00AE131C" w:rsidRPr="001D200D" w:rsidRDefault="00AE131C" w:rsidP="00AE131C">
      <w:pPr>
        <w:spacing w:after="0"/>
        <w:contextualSpacing/>
        <w:rPr>
          <w:rFonts w:cs="Times New Roman"/>
          <w:szCs w:val="24"/>
        </w:rPr>
      </w:pPr>
      <w:proofErr w:type="spellStart"/>
      <w:r w:rsidRPr="001D200D">
        <w:rPr>
          <w:rFonts w:cs="Times New Roman"/>
          <w:szCs w:val="24"/>
        </w:rPr>
        <w:t>Reg</w:t>
      </w:r>
      <w:proofErr w:type="spellEnd"/>
      <w:r w:rsidRPr="001D200D">
        <w:rPr>
          <w:rFonts w:cs="Times New Roman"/>
          <w:szCs w:val="24"/>
        </w:rPr>
        <w:t xml:space="preserve">. </w:t>
      </w:r>
      <w:r w:rsidR="00CD38CB" w:rsidRPr="001D200D">
        <w:rPr>
          <w:rFonts w:cs="Times New Roman"/>
          <w:szCs w:val="24"/>
        </w:rPr>
        <w:t>Č</w:t>
      </w:r>
      <w:r w:rsidRPr="001D200D">
        <w:rPr>
          <w:rFonts w:cs="Times New Roman"/>
          <w:szCs w:val="24"/>
        </w:rPr>
        <w:t>. CZ.02.2.69/0.0/0.0/16_015/0002320</w:t>
      </w:r>
    </w:p>
    <w:p w14:paraId="5D64100D" w14:textId="77777777" w:rsidR="00AE131C" w:rsidRPr="001D200D" w:rsidRDefault="00AE131C" w:rsidP="00AE131C">
      <w:pPr>
        <w:spacing w:after="0"/>
        <w:contextualSpacing/>
        <w:rPr>
          <w:rFonts w:cs="Times New Roman"/>
          <w:szCs w:val="24"/>
        </w:rPr>
      </w:pPr>
      <w:r w:rsidRPr="001D200D">
        <w:rPr>
          <w:rFonts w:cs="Times New Roman"/>
          <w:szCs w:val="24"/>
        </w:rPr>
        <w:t>Doba realizace: 1. 4. 2017 – 31. 12. 2022.</w:t>
      </w:r>
    </w:p>
    <w:p w14:paraId="45BC65B8" w14:textId="77777777" w:rsidR="00AE131C" w:rsidRDefault="00AE131C" w:rsidP="00AE131C">
      <w:pPr>
        <w:spacing w:after="0"/>
        <w:contextualSpacing/>
        <w:rPr>
          <w:rFonts w:cs="Times New Roman"/>
          <w:szCs w:val="24"/>
        </w:rPr>
      </w:pPr>
    </w:p>
    <w:p w14:paraId="62C8B4B0" w14:textId="66E74E27" w:rsidR="00AE131C" w:rsidRPr="001D200D" w:rsidRDefault="00AE131C" w:rsidP="00AE131C">
      <w:pPr>
        <w:spacing w:after="0"/>
        <w:contextualSpacing/>
        <w:rPr>
          <w:rFonts w:cs="Times New Roman"/>
          <w:szCs w:val="24"/>
        </w:rPr>
      </w:pPr>
      <w:r w:rsidRPr="001D200D">
        <w:rPr>
          <w:rFonts w:cs="Times New Roman"/>
          <w:szCs w:val="24"/>
        </w:rPr>
        <w:t>Projekt je zaměřen na zvýšení kvality vzdělávacích aktivit na UPCE a současně na zvýšení relevance absolventů pro trh práce a potřeby společnosti a praxe. Mezi jeho dílčí aktivity patří: modernizace výukových metod rozšiřováním nabídky předmětů vyučovaných v</w:t>
      </w:r>
      <w:r w:rsidR="00CD38CB">
        <w:rPr>
          <w:rFonts w:cs="Times New Roman"/>
          <w:szCs w:val="24"/>
        </w:rPr>
        <w:t> </w:t>
      </w:r>
      <w:r w:rsidRPr="001D200D">
        <w:rPr>
          <w:rFonts w:cs="Times New Roman"/>
          <w:szCs w:val="24"/>
        </w:rPr>
        <w:t>AJ, zvyšováním kvalifikace, pedagogické a jazykové kompetence akademických pracovníků, podpora studentů se specifickými vzdělávacími potřebami a rozvoj internacionalizace prostředí na UPCE.</w:t>
      </w:r>
    </w:p>
    <w:p w14:paraId="2CFB617F" w14:textId="77777777" w:rsidR="00AE131C" w:rsidRDefault="00AE131C" w:rsidP="00AE131C">
      <w:pPr>
        <w:spacing w:after="0"/>
      </w:pPr>
    </w:p>
    <w:p w14:paraId="48C8A857" w14:textId="7E1930FC" w:rsidR="00AE131C" w:rsidRDefault="00AE131C" w:rsidP="00AE131C">
      <w:pPr>
        <w:spacing w:after="0"/>
        <w:rPr>
          <w:rFonts w:eastAsia="Times New Roman"/>
        </w:rPr>
      </w:pPr>
      <w:r>
        <w:t>V</w:t>
      </w:r>
      <w:r w:rsidR="00CD38CB">
        <w:t> </w:t>
      </w:r>
      <w:r>
        <w:t xml:space="preserve">rámci projektu se podařilo nakoupit tři licence </w:t>
      </w:r>
      <w:r>
        <w:rPr>
          <w:rFonts w:eastAsia="Times New Roman"/>
        </w:rPr>
        <w:t xml:space="preserve">Acrobat Pro 2020 MP CZ NEW EDU Lic (úprava </w:t>
      </w:r>
      <w:proofErr w:type="spellStart"/>
      <w:r>
        <w:rPr>
          <w:rFonts w:eastAsia="Times New Roman"/>
        </w:rPr>
        <w:t>pdf</w:t>
      </w:r>
      <w:proofErr w:type="spellEnd"/>
      <w:r>
        <w:rPr>
          <w:rFonts w:eastAsia="Times New Roman"/>
        </w:rPr>
        <w:t xml:space="preserve"> dokumentů), pět přenosných PC typu C a jeden typu B (děkanát), čtyři licence Atlas (KSKA) a konferenční kameru Group </w:t>
      </w:r>
      <w:proofErr w:type="spellStart"/>
      <w:r>
        <w:rPr>
          <w:rFonts w:eastAsia="Times New Roman"/>
        </w:rPr>
        <w:t>Logitech</w:t>
      </w:r>
      <w:proofErr w:type="spellEnd"/>
      <w:r>
        <w:rPr>
          <w:rFonts w:eastAsia="Times New Roman"/>
        </w:rPr>
        <w:t xml:space="preserve"> (děkanát – pro schůze kolegia děkana a další schůze).</w:t>
      </w:r>
    </w:p>
    <w:p w14:paraId="54EEFABB" w14:textId="77777777" w:rsidR="00AE131C" w:rsidRDefault="00AE131C" w:rsidP="00AE131C">
      <w:pPr>
        <w:spacing w:after="0"/>
        <w:rPr>
          <w:rFonts w:eastAsia="Times New Roman"/>
        </w:rPr>
      </w:pPr>
    </w:p>
    <w:p w14:paraId="6F15ABB3" w14:textId="6FBFA686" w:rsidR="00AE131C" w:rsidRPr="001D200D" w:rsidRDefault="00AE131C" w:rsidP="00AE131C">
      <w:pPr>
        <w:spacing w:after="0"/>
        <w:rPr>
          <w:rFonts w:cs="Times New Roman"/>
          <w:szCs w:val="24"/>
        </w:rPr>
      </w:pPr>
      <w:r>
        <w:rPr>
          <w:rFonts w:cs="Times New Roman"/>
          <w:szCs w:val="24"/>
        </w:rPr>
        <w:t xml:space="preserve">4) </w:t>
      </w:r>
      <w:r w:rsidRPr="001D200D">
        <w:rPr>
          <w:rFonts w:cs="Times New Roman"/>
          <w:i/>
          <w:iCs/>
          <w:szCs w:val="24"/>
        </w:rPr>
        <w:t>Kvalita a profilace vzdělávacích aktivit na UPCE</w:t>
      </w:r>
    </w:p>
    <w:p w14:paraId="2D68F514" w14:textId="6D985787" w:rsidR="00AE131C" w:rsidRPr="001D200D" w:rsidRDefault="00AE131C" w:rsidP="00AE131C">
      <w:pPr>
        <w:spacing w:after="0"/>
        <w:contextualSpacing/>
        <w:rPr>
          <w:rFonts w:cs="Times New Roman"/>
          <w:szCs w:val="24"/>
        </w:rPr>
      </w:pPr>
      <w:proofErr w:type="spellStart"/>
      <w:r w:rsidRPr="001D200D">
        <w:rPr>
          <w:rFonts w:cs="Times New Roman"/>
          <w:szCs w:val="24"/>
        </w:rPr>
        <w:t>Reg</w:t>
      </w:r>
      <w:proofErr w:type="spellEnd"/>
      <w:r w:rsidRPr="001D200D">
        <w:rPr>
          <w:rFonts w:cs="Times New Roman"/>
          <w:szCs w:val="24"/>
        </w:rPr>
        <w:t xml:space="preserve">. </w:t>
      </w:r>
      <w:r w:rsidR="00CD38CB" w:rsidRPr="001D200D">
        <w:rPr>
          <w:rFonts w:cs="Times New Roman"/>
          <w:szCs w:val="24"/>
        </w:rPr>
        <w:t>Č</w:t>
      </w:r>
      <w:r w:rsidRPr="001D200D">
        <w:rPr>
          <w:rFonts w:cs="Times New Roman"/>
          <w:szCs w:val="24"/>
        </w:rPr>
        <w:t>. CZ.02.2.69/0.0/0.0/18_056/0013263</w:t>
      </w:r>
    </w:p>
    <w:p w14:paraId="2E8ECE44" w14:textId="77777777" w:rsidR="00AE131C" w:rsidRPr="001D200D" w:rsidRDefault="00AE131C" w:rsidP="00AE131C">
      <w:pPr>
        <w:spacing w:after="0"/>
        <w:contextualSpacing/>
        <w:rPr>
          <w:rFonts w:cs="Times New Roman"/>
          <w:szCs w:val="24"/>
        </w:rPr>
      </w:pPr>
      <w:r w:rsidRPr="001D200D">
        <w:rPr>
          <w:rFonts w:cs="Times New Roman"/>
          <w:szCs w:val="24"/>
        </w:rPr>
        <w:t>Doba realizace: 1. 5. 2019 – 31. 12. 2022.</w:t>
      </w:r>
    </w:p>
    <w:p w14:paraId="739CD092" w14:textId="77777777" w:rsidR="00AE131C" w:rsidRDefault="00AE131C" w:rsidP="00AE131C">
      <w:pPr>
        <w:spacing w:after="0"/>
        <w:contextualSpacing/>
        <w:rPr>
          <w:rFonts w:cs="Times New Roman"/>
          <w:szCs w:val="24"/>
        </w:rPr>
      </w:pPr>
    </w:p>
    <w:p w14:paraId="378BE3EA" w14:textId="533D9B26" w:rsidR="00AE131C" w:rsidRPr="001D200D" w:rsidRDefault="00AE131C" w:rsidP="00AE131C">
      <w:pPr>
        <w:spacing w:after="0"/>
        <w:contextualSpacing/>
        <w:rPr>
          <w:rFonts w:cs="Times New Roman"/>
          <w:szCs w:val="24"/>
        </w:rPr>
      </w:pPr>
      <w:r w:rsidRPr="001D200D">
        <w:rPr>
          <w:rFonts w:cs="Times New Roman"/>
          <w:szCs w:val="24"/>
        </w:rPr>
        <w:t>Projekt cílí na zkvalitnění vzdělávací činnosti prostřednictvím několika aktivit, kterými jsou zavádění nových metod výuky, zvýšení počtu předmětů nově vyučovaných v</w:t>
      </w:r>
      <w:r w:rsidR="00CD38CB">
        <w:rPr>
          <w:rFonts w:cs="Times New Roman"/>
          <w:szCs w:val="24"/>
        </w:rPr>
        <w:t> </w:t>
      </w:r>
      <w:r w:rsidRPr="001D200D">
        <w:rPr>
          <w:rFonts w:cs="Times New Roman"/>
          <w:szCs w:val="24"/>
        </w:rPr>
        <w:t xml:space="preserve">AJ, vzdělávání akademických i </w:t>
      </w:r>
      <w:proofErr w:type="spellStart"/>
      <w:r w:rsidRPr="001D200D">
        <w:rPr>
          <w:rFonts w:cs="Times New Roman"/>
          <w:szCs w:val="24"/>
        </w:rPr>
        <w:t>technicko-hospodářských</w:t>
      </w:r>
      <w:proofErr w:type="spellEnd"/>
      <w:r w:rsidRPr="001D200D">
        <w:rPr>
          <w:rFonts w:cs="Times New Roman"/>
          <w:szCs w:val="24"/>
        </w:rPr>
        <w:t xml:space="preserve"> pracovníků, podpora distančního vzdělávání, akreditace nových SP, posílení internacionalizace na UPCE a podpora studentů se speciálními vzdělávacími potřebami.</w:t>
      </w:r>
    </w:p>
    <w:p w14:paraId="0CB3605A" w14:textId="77777777" w:rsidR="00AE131C" w:rsidRPr="001D200D" w:rsidRDefault="00AE131C" w:rsidP="00AE131C">
      <w:pPr>
        <w:spacing w:after="0"/>
        <w:contextualSpacing/>
        <w:rPr>
          <w:rFonts w:cs="Times New Roman"/>
          <w:szCs w:val="24"/>
        </w:rPr>
      </w:pPr>
    </w:p>
    <w:p w14:paraId="58841617" w14:textId="2BC7EF55" w:rsidR="00AE131C" w:rsidRDefault="00AE131C" w:rsidP="00AE131C">
      <w:pPr>
        <w:spacing w:after="0"/>
        <w:rPr>
          <w:rFonts w:eastAsia="Times New Roman"/>
        </w:rPr>
      </w:pPr>
      <w:r>
        <w:t>Z</w:t>
      </w:r>
      <w:r w:rsidR="00CD38CB">
        <w:t> </w:t>
      </w:r>
      <w:r>
        <w:t>tohoto projektu jsme pořídili pouze software</w:t>
      </w:r>
      <w:r>
        <w:rPr>
          <w:rFonts w:eastAsia="Times New Roman"/>
        </w:rPr>
        <w:t xml:space="preserve"> </w:t>
      </w:r>
      <w:proofErr w:type="spellStart"/>
      <w:r>
        <w:rPr>
          <w:rFonts w:eastAsia="Times New Roman"/>
        </w:rPr>
        <w:t>GeoSLAM</w:t>
      </w:r>
      <w:proofErr w:type="spellEnd"/>
      <w:r>
        <w:rPr>
          <w:rFonts w:eastAsia="Times New Roman"/>
        </w:rPr>
        <w:t xml:space="preserve"> Care Edu na dva roky (11/2021-10/2023) pro ÚHV.</w:t>
      </w:r>
    </w:p>
    <w:p w14:paraId="693A8E3C" w14:textId="4E3E808D" w:rsidR="00AE131C" w:rsidRDefault="00AE131C" w:rsidP="00AE131C">
      <w:pPr>
        <w:spacing w:after="0"/>
        <w:contextualSpacing/>
        <w:rPr>
          <w:rFonts w:cs="Times New Roman"/>
          <w:szCs w:val="24"/>
        </w:rPr>
      </w:pPr>
    </w:p>
    <w:p w14:paraId="1DE14378" w14:textId="777368CC" w:rsidR="00AE131C" w:rsidRPr="00AE131C" w:rsidRDefault="00AE131C" w:rsidP="00AE131C">
      <w:pPr>
        <w:spacing w:after="0"/>
        <w:contextualSpacing/>
        <w:outlineLvl w:val="1"/>
        <w:rPr>
          <w:rFonts w:cs="Times New Roman"/>
          <w:szCs w:val="24"/>
        </w:rPr>
      </w:pPr>
      <w:r w:rsidRPr="00AE131C">
        <w:rPr>
          <w:rFonts w:cs="Times New Roman"/>
          <w:szCs w:val="24"/>
        </w:rPr>
        <w:t xml:space="preserve">5) </w:t>
      </w:r>
      <w:r w:rsidRPr="00AE131C">
        <w:rPr>
          <w:rFonts w:cs="Times New Roman"/>
          <w:i/>
          <w:iCs/>
          <w:szCs w:val="24"/>
        </w:rPr>
        <w:t>Investiční podpora vzdělávacích aktivit na UPCE</w:t>
      </w:r>
    </w:p>
    <w:p w14:paraId="65E62277" w14:textId="0A765CEB" w:rsidR="00AE131C" w:rsidRPr="00AE131C" w:rsidRDefault="00AE131C" w:rsidP="00AE131C">
      <w:pPr>
        <w:spacing w:after="0"/>
        <w:contextualSpacing/>
        <w:rPr>
          <w:rFonts w:cs="Times New Roman"/>
          <w:szCs w:val="24"/>
        </w:rPr>
      </w:pPr>
      <w:proofErr w:type="spellStart"/>
      <w:r w:rsidRPr="00AE131C">
        <w:rPr>
          <w:rFonts w:cs="Times New Roman"/>
          <w:szCs w:val="24"/>
        </w:rPr>
        <w:t>Reg</w:t>
      </w:r>
      <w:proofErr w:type="spellEnd"/>
      <w:r w:rsidRPr="00AE131C">
        <w:rPr>
          <w:rFonts w:cs="Times New Roman"/>
          <w:szCs w:val="24"/>
        </w:rPr>
        <w:t xml:space="preserve">. </w:t>
      </w:r>
      <w:r w:rsidR="00CD38CB" w:rsidRPr="00AE131C">
        <w:rPr>
          <w:rFonts w:cs="Times New Roman"/>
          <w:szCs w:val="24"/>
        </w:rPr>
        <w:t>Č</w:t>
      </w:r>
      <w:r w:rsidRPr="00AE131C">
        <w:rPr>
          <w:rFonts w:cs="Times New Roman"/>
          <w:szCs w:val="24"/>
        </w:rPr>
        <w:t>. CZ.02.2.67/0.0/0.0/18_057/0013255</w:t>
      </w:r>
    </w:p>
    <w:p w14:paraId="4D975F91" w14:textId="77777777" w:rsidR="00AE131C" w:rsidRPr="00AE131C" w:rsidRDefault="00AE131C" w:rsidP="00AE131C">
      <w:pPr>
        <w:spacing w:after="0"/>
        <w:contextualSpacing/>
        <w:rPr>
          <w:rFonts w:cs="Times New Roman"/>
          <w:szCs w:val="24"/>
        </w:rPr>
      </w:pPr>
      <w:r w:rsidRPr="00AE131C">
        <w:rPr>
          <w:rFonts w:cs="Times New Roman"/>
          <w:szCs w:val="24"/>
        </w:rPr>
        <w:t>Doba realizace: 01.09.2019 – 31.12.2022</w:t>
      </w:r>
    </w:p>
    <w:p w14:paraId="11012BD0" w14:textId="77777777" w:rsidR="00AE131C" w:rsidRDefault="00AE131C" w:rsidP="00AE131C">
      <w:pPr>
        <w:spacing w:after="0"/>
        <w:contextualSpacing/>
        <w:rPr>
          <w:rFonts w:cs="Times New Roman"/>
          <w:szCs w:val="24"/>
        </w:rPr>
      </w:pPr>
    </w:p>
    <w:p w14:paraId="28EF5A3F" w14:textId="15AC7734" w:rsidR="00AE131C" w:rsidRDefault="00AE131C" w:rsidP="00AE131C">
      <w:pPr>
        <w:spacing w:after="0"/>
        <w:contextualSpacing/>
        <w:rPr>
          <w:rFonts w:cs="Times New Roman"/>
          <w:szCs w:val="24"/>
        </w:rPr>
      </w:pPr>
      <w:r w:rsidRPr="00AE131C">
        <w:rPr>
          <w:rFonts w:cs="Times New Roman"/>
          <w:szCs w:val="24"/>
        </w:rPr>
        <w:t>Projekt je zaměřen na zkvalitnění vzdělávací infrastruktury na UPCE za účelem zajištění vysoké kvality výuky a zlepšení přístupu znevýhodněných skupin. Jedná se o doplňkovou investiční podporu vzdělávacích činností, moderních výukových trendů, tvorby nových a</w:t>
      </w:r>
      <w:r w:rsidR="003215C5">
        <w:rPr>
          <w:rFonts w:cs="Times New Roman"/>
          <w:szCs w:val="24"/>
        </w:rPr>
        <w:t> </w:t>
      </w:r>
      <w:r w:rsidRPr="00AE131C">
        <w:rPr>
          <w:rFonts w:cs="Times New Roman"/>
          <w:szCs w:val="24"/>
        </w:rPr>
        <w:t>úpravy stávajících bakalářských a magisterských studijních programů v</w:t>
      </w:r>
      <w:r w:rsidR="00CD38CB">
        <w:rPr>
          <w:rFonts w:cs="Times New Roman"/>
          <w:szCs w:val="24"/>
        </w:rPr>
        <w:t> </w:t>
      </w:r>
      <w:r w:rsidRPr="00AE131C">
        <w:rPr>
          <w:rFonts w:cs="Times New Roman"/>
          <w:szCs w:val="24"/>
        </w:rPr>
        <w:t>rámci ESF projektu s</w:t>
      </w:r>
      <w:r w:rsidR="00CD38CB">
        <w:rPr>
          <w:rFonts w:cs="Times New Roman"/>
          <w:szCs w:val="24"/>
        </w:rPr>
        <w:t> </w:t>
      </w:r>
      <w:r w:rsidRPr="00AE131C">
        <w:rPr>
          <w:rFonts w:cs="Times New Roman"/>
          <w:szCs w:val="24"/>
        </w:rPr>
        <w:t>názvem Kvalita a profilace vzdělávacích aktivit na UPCE.</w:t>
      </w:r>
      <w:r w:rsidR="003215C5">
        <w:rPr>
          <w:rFonts w:cs="Times New Roman"/>
          <w:szCs w:val="24"/>
        </w:rPr>
        <w:t xml:space="preserve"> </w:t>
      </w:r>
      <w:r w:rsidRPr="00AE131C">
        <w:rPr>
          <w:rFonts w:cs="Times New Roman"/>
          <w:szCs w:val="24"/>
        </w:rPr>
        <w:t>Cílem je umožnit studentům pracovat při výuce s</w:t>
      </w:r>
      <w:r w:rsidR="00CD38CB">
        <w:rPr>
          <w:rFonts w:cs="Times New Roman"/>
          <w:szCs w:val="24"/>
        </w:rPr>
        <w:t> </w:t>
      </w:r>
      <w:r w:rsidRPr="00AE131C">
        <w:rPr>
          <w:rFonts w:cs="Times New Roman"/>
          <w:szCs w:val="24"/>
        </w:rPr>
        <w:t>moderním vybavením odpovídajícím současným trendům a posílit tak jejich uplatnitelnost na trhu práce. Jedná se zejména o</w:t>
      </w:r>
      <w:r w:rsidR="003215C5">
        <w:rPr>
          <w:rFonts w:cs="Times New Roman"/>
          <w:szCs w:val="24"/>
        </w:rPr>
        <w:t> </w:t>
      </w:r>
      <w:r w:rsidRPr="00AE131C">
        <w:rPr>
          <w:rFonts w:cs="Times New Roman"/>
          <w:szCs w:val="24"/>
        </w:rPr>
        <w:t>přístrojové, softwarové vybavení nezbytně nutné k</w:t>
      </w:r>
      <w:r w:rsidR="00CD38CB">
        <w:rPr>
          <w:rFonts w:cs="Times New Roman"/>
          <w:szCs w:val="24"/>
        </w:rPr>
        <w:t> </w:t>
      </w:r>
      <w:r w:rsidRPr="00AE131C">
        <w:rPr>
          <w:rFonts w:cs="Times New Roman"/>
          <w:szCs w:val="24"/>
        </w:rPr>
        <w:t>výuce oborově zaměřených předmětů, odstraňování bariér v</w:t>
      </w:r>
      <w:r w:rsidR="00CD38CB">
        <w:rPr>
          <w:rFonts w:cs="Times New Roman"/>
          <w:szCs w:val="24"/>
        </w:rPr>
        <w:t> </w:t>
      </w:r>
      <w:r w:rsidRPr="00AE131C">
        <w:rPr>
          <w:rFonts w:cs="Times New Roman"/>
          <w:szCs w:val="24"/>
        </w:rPr>
        <w:t>přístupu ke studiu a reflexe potřeb studentů se specifickými potřebami, ale jedná se i o pořízení výpočetní, úložné bezpečnostní a zálohovací infrastruktury, která je nezbytně nutná pro podporu velkého množství aktivit ESF projektu.</w:t>
      </w:r>
    </w:p>
    <w:p w14:paraId="4812BF32" w14:textId="77777777" w:rsidR="00AE131C" w:rsidRDefault="00AE131C" w:rsidP="00AE131C">
      <w:pPr>
        <w:spacing w:after="0"/>
        <w:contextualSpacing/>
        <w:rPr>
          <w:rFonts w:cs="Times New Roman"/>
          <w:szCs w:val="24"/>
        </w:rPr>
      </w:pPr>
    </w:p>
    <w:p w14:paraId="43E86B5E" w14:textId="1F3A092A" w:rsidR="006A3C86" w:rsidRDefault="00AE131C" w:rsidP="00CE2FC7">
      <w:pPr>
        <w:spacing w:after="0"/>
        <w:contextualSpacing/>
      </w:pPr>
      <w:r>
        <w:rPr>
          <w:rFonts w:cs="Times New Roman"/>
          <w:szCs w:val="24"/>
        </w:rPr>
        <w:t>V</w:t>
      </w:r>
      <w:r w:rsidR="00CD38CB">
        <w:rPr>
          <w:rFonts w:cs="Times New Roman"/>
          <w:szCs w:val="24"/>
        </w:rPr>
        <w:t> </w:t>
      </w:r>
      <w:r>
        <w:rPr>
          <w:rFonts w:cs="Times New Roman"/>
          <w:szCs w:val="24"/>
        </w:rPr>
        <w:t>rámci projektu js</w:t>
      </w:r>
      <w:r w:rsidR="00FA0BB0">
        <w:rPr>
          <w:rFonts w:cs="Times New Roman"/>
          <w:szCs w:val="24"/>
        </w:rPr>
        <w:t>me</w:t>
      </w:r>
      <w:r>
        <w:rPr>
          <w:rFonts w:cs="Times New Roman"/>
          <w:szCs w:val="24"/>
        </w:rPr>
        <w:t xml:space="preserve"> pořídili dron pro naše památkáře a jejich studenty (ÚHV), který je součástí vybavení památkářské laboratoře LADOP.</w:t>
      </w:r>
      <w:r w:rsidR="00CE2FC7">
        <w:rPr>
          <w:rFonts w:cs="Times New Roman"/>
          <w:szCs w:val="24"/>
        </w:rPr>
        <w:t xml:space="preserve"> </w:t>
      </w:r>
      <w:r w:rsidR="006A3C86">
        <w:br w:type="page"/>
      </w:r>
    </w:p>
    <w:p w14:paraId="26E1E997" w14:textId="4AD8E691" w:rsidR="00492E6F" w:rsidRPr="00CD38CB" w:rsidRDefault="00DD2AD0" w:rsidP="006A3C86">
      <w:pPr>
        <w:pStyle w:val="Nadpis1"/>
        <w:numPr>
          <w:ilvl w:val="0"/>
          <w:numId w:val="15"/>
        </w:numPr>
        <w:rPr>
          <w:b/>
          <w:bCs/>
        </w:rPr>
      </w:pPr>
      <w:bookmarkStart w:id="25" w:name="_Hlk102647661"/>
      <w:r w:rsidRPr="00CD38CB">
        <w:rPr>
          <w:b/>
          <w:bCs/>
        </w:rPr>
        <w:lastRenderedPageBreak/>
        <w:t>ROZVOJ TŘETÍ ROLE FAKULTY A BUDOVÁNÍ JEJÍHO DOBRÉHO JMÉNA</w:t>
      </w:r>
    </w:p>
    <w:p w14:paraId="71F6B9F1" w14:textId="4F355687" w:rsidR="00DD2AD0" w:rsidRPr="00233B9E" w:rsidRDefault="00CD38CB" w:rsidP="00DD2AD0">
      <w:pPr>
        <w:rPr>
          <w:b/>
          <w:color w:val="BF8F00" w:themeColor="accent4" w:themeShade="BF"/>
          <w:szCs w:val="24"/>
        </w:rPr>
      </w:pPr>
      <w:r>
        <w:rPr>
          <w:b/>
          <w:color w:val="BF8F00" w:themeColor="accent4" w:themeShade="BF"/>
          <w:szCs w:val="24"/>
        </w:rPr>
        <w:t xml:space="preserve">4.1 </w:t>
      </w:r>
      <w:r w:rsidR="00DD2AD0" w:rsidRPr="00233B9E">
        <w:rPr>
          <w:b/>
          <w:color w:val="BF8F00" w:themeColor="accent4" w:themeShade="BF"/>
          <w:szCs w:val="24"/>
        </w:rPr>
        <w:t>Rozvoj třetí role fakulty (strategický cíl C3.7)</w:t>
      </w:r>
    </w:p>
    <w:p w14:paraId="688B2805" w14:textId="40FD5BAB" w:rsidR="00DD2AD0" w:rsidRPr="00DD2AD0" w:rsidRDefault="00DD2AD0" w:rsidP="00DD2AD0">
      <w:pPr>
        <w:rPr>
          <w:color w:val="231F20"/>
          <w:szCs w:val="24"/>
        </w:rPr>
      </w:pPr>
      <w:r w:rsidRPr="00DD2AD0">
        <w:rPr>
          <w:color w:val="231F20"/>
          <w:szCs w:val="24"/>
        </w:rPr>
        <w:t>Jedním z významných poslání univerzit je kromě vzdělávací a vědecké činnosti také působení na širokou veřejnost. Fakulta dlouhodobě usiluje o kultivaci veřejného prostoru například prohlubováním společenské reflexe významných historických událostí, zkvalitňováním učitelské profese, šířením povědomí o jazykové a kulturní diverzitě či zpřístupňováním nejnovějších poznatků odborné i laické veřejnosti. Ve všech oborech rozvíjených na FF existuje pestrá přednášková činnost i pro veřejnost a rozvíjí se spolupráce s veřejnými, vzdělávacími či neziskovými organizacemi.</w:t>
      </w:r>
    </w:p>
    <w:p w14:paraId="7EF83C61" w14:textId="77777777" w:rsidR="00DD2AD0" w:rsidRPr="00DD2AD0" w:rsidRDefault="00DD2AD0" w:rsidP="00DD2AD0">
      <w:pPr>
        <w:rPr>
          <w:b/>
          <w:color w:val="231F20"/>
          <w:szCs w:val="24"/>
        </w:rPr>
      </w:pPr>
      <w:r w:rsidRPr="00DD2AD0">
        <w:rPr>
          <w:b/>
          <w:color w:val="231F20"/>
          <w:szCs w:val="24"/>
        </w:rPr>
        <w:t>Spolupráce s mimouniverzitní sférou</w:t>
      </w:r>
    </w:p>
    <w:p w14:paraId="3D8B35F6" w14:textId="4635C636" w:rsidR="00DD2AD0" w:rsidRDefault="00DD2AD0" w:rsidP="00DD2AD0">
      <w:pPr>
        <w:rPr>
          <w:color w:val="231F20"/>
          <w:szCs w:val="24"/>
        </w:rPr>
      </w:pPr>
      <w:r w:rsidRPr="00DD2AD0">
        <w:rPr>
          <w:color w:val="231F20"/>
          <w:szCs w:val="24"/>
        </w:rPr>
        <w:t>K institucím a organizacím, s nimiž FF dlouhodobě spolupracuje, patří jednak tzv. paměťové instituce – tj. archivy, muzea, knihovny (např. Východočeské muzeum v Pardubicích, Krajská knihovna v Pardubicích, Studijní a vědecká knihovna v Hradci Králové, Státní oblastní archiv v Zámrsku, Národní pedagogické muzeum Praha, Ústav pro studium totalitních režimů Praha, Paměť národa, Český rozhlas Pardubice ad.), ale i různé typy škol a rozmanité sociální instituce. FF spolupracuje např. se Gymnáziem Dašická Pardubice, Gymnáziem Mozartova Pardubice, ZŠ Josefa Ressela Pardubice, ZŠ Benešovo nám. Pardubice, ZŠ Polabiny 2 Pardubice, Gymnáziem a Střední odbornou školou Přelouč, Obchodní akademií T. G. Masaryka v Kostelci nad Orlicí, Gymnáziem Josefa Ressela v Chrudimi či se Správou uprchlických zařízení, Centrem na podporu integrace cizinců, Agenturou pro sociální začleňování, Věznicí Pardubice, Výchovným ústavem Husův domov, Střediskem výchovné péče Archa, Chrudim, Domovem sociálních služeb Slatiňany, Domovem pro seniory Dubina, Základní a Praktickou školou SVÍTÁNÍ, Integrační školkou, rehabilitačním centrem Lentilka Pardubice atd. Tyto instituce se rovněž řadí k uživatelům výsledků výzkumu FF.</w:t>
      </w:r>
    </w:p>
    <w:p w14:paraId="1801D651" w14:textId="327F9285" w:rsidR="00DD2AD0" w:rsidRDefault="00DD2AD0" w:rsidP="00DD2AD0">
      <w:pPr>
        <w:rPr>
          <w:color w:val="231F20"/>
          <w:szCs w:val="24"/>
        </w:rPr>
      </w:pPr>
      <w:r>
        <w:rPr>
          <w:color w:val="231F20"/>
          <w:szCs w:val="24"/>
        </w:rPr>
        <w:t xml:space="preserve">V roce 2021 byly nově podepsány rámcové smlouvy o spolupráci se Škodou Auto v Mladé Boleslavi (KCJ), s Pardubickým krajem (KCJ) a Městem Jaroměř (ÚHV). Naši památkáři začali pro město plnit dílčí výzkumné úkoly </w:t>
      </w:r>
      <w:r w:rsidR="00EC5CB1">
        <w:rPr>
          <w:color w:val="231F20"/>
          <w:szCs w:val="24"/>
        </w:rPr>
        <w:t xml:space="preserve">na památkově chráněných objektech </w:t>
      </w:r>
      <w:r>
        <w:rPr>
          <w:color w:val="231F20"/>
          <w:szCs w:val="24"/>
        </w:rPr>
        <w:t>v</w:t>
      </w:r>
      <w:r w:rsidR="00D82D11">
        <w:rPr>
          <w:color w:val="231F20"/>
          <w:szCs w:val="24"/>
        </w:rPr>
        <w:t> </w:t>
      </w:r>
      <w:r>
        <w:rPr>
          <w:color w:val="231F20"/>
          <w:szCs w:val="24"/>
        </w:rPr>
        <w:t>Josefově</w:t>
      </w:r>
      <w:r w:rsidR="00D82D11">
        <w:rPr>
          <w:color w:val="231F20"/>
          <w:szCs w:val="24"/>
        </w:rPr>
        <w:t xml:space="preserve"> a</w:t>
      </w:r>
      <w:r w:rsidR="003215C5">
        <w:rPr>
          <w:color w:val="231F20"/>
          <w:szCs w:val="24"/>
        </w:rPr>
        <w:t> </w:t>
      </w:r>
      <w:r w:rsidR="00D82D11">
        <w:rPr>
          <w:color w:val="231F20"/>
          <w:szCs w:val="24"/>
        </w:rPr>
        <w:t xml:space="preserve">v září tam uspořádali </w:t>
      </w:r>
      <w:r w:rsidR="00B00E7C">
        <w:rPr>
          <w:color w:val="231F20"/>
          <w:szCs w:val="24"/>
        </w:rPr>
        <w:t>praktický workshop</w:t>
      </w:r>
      <w:r w:rsidR="00D82D11">
        <w:rPr>
          <w:color w:val="231F20"/>
          <w:szCs w:val="24"/>
        </w:rPr>
        <w:t xml:space="preserve"> pro studenty</w:t>
      </w:r>
      <w:r>
        <w:rPr>
          <w:color w:val="231F20"/>
          <w:szCs w:val="24"/>
        </w:rPr>
        <w:t>.</w:t>
      </w:r>
      <w:r w:rsidR="00D82D11">
        <w:rPr>
          <w:color w:val="231F20"/>
          <w:szCs w:val="24"/>
        </w:rPr>
        <w:t xml:space="preserve"> Při té příležitosti byla podepsána rámcová smlouva o spolupráci se starostou Jaroměře </w:t>
      </w:r>
      <w:r w:rsidR="00187308">
        <w:rPr>
          <w:color w:val="231F20"/>
          <w:szCs w:val="24"/>
        </w:rPr>
        <w:t xml:space="preserve">Josefem </w:t>
      </w:r>
      <w:r w:rsidR="00D82D11">
        <w:rPr>
          <w:color w:val="231F20"/>
          <w:szCs w:val="24"/>
        </w:rPr>
        <w:t>Horáčkem (viz obrázek).</w:t>
      </w:r>
    </w:p>
    <w:p w14:paraId="1318EDB5" w14:textId="3E63F36C" w:rsidR="00D82D11" w:rsidRPr="00DD2AD0" w:rsidRDefault="00D82D11" w:rsidP="00D22E83">
      <w:pPr>
        <w:jc w:val="center"/>
        <w:rPr>
          <w:color w:val="231F20"/>
          <w:szCs w:val="24"/>
        </w:rPr>
      </w:pPr>
      <w:r>
        <w:rPr>
          <w:noProof/>
          <w:color w:val="231F20"/>
          <w:szCs w:val="24"/>
        </w:rPr>
        <w:drawing>
          <wp:inline distT="0" distB="0" distL="0" distR="0" wp14:anchorId="1B7E58B1" wp14:editId="256EC9B6">
            <wp:extent cx="4165517" cy="2769132"/>
            <wp:effectExtent l="0" t="0" r="698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94" t="1388"/>
                    <a:stretch/>
                  </pic:blipFill>
                  <pic:spPr bwMode="auto">
                    <a:xfrm>
                      <a:off x="0" y="0"/>
                      <a:ext cx="4177874" cy="2777347"/>
                    </a:xfrm>
                    <a:prstGeom prst="rect">
                      <a:avLst/>
                    </a:prstGeom>
                    <a:noFill/>
                    <a:ln>
                      <a:noFill/>
                    </a:ln>
                    <a:extLst>
                      <a:ext uri="{53640926-AAD7-44D8-BBD7-CCE9431645EC}">
                        <a14:shadowObscured xmlns:a14="http://schemas.microsoft.com/office/drawing/2010/main"/>
                      </a:ext>
                    </a:extLst>
                  </pic:spPr>
                </pic:pic>
              </a:graphicData>
            </a:graphic>
          </wp:inline>
        </w:drawing>
      </w:r>
    </w:p>
    <w:p w14:paraId="456DCD5D" w14:textId="77777777" w:rsidR="00DD2AD0" w:rsidRPr="00DD2AD0" w:rsidRDefault="00DD2AD0" w:rsidP="00DD2AD0">
      <w:pPr>
        <w:rPr>
          <w:b/>
          <w:color w:val="231F20"/>
          <w:szCs w:val="24"/>
        </w:rPr>
      </w:pPr>
      <w:r w:rsidRPr="00DD2AD0">
        <w:rPr>
          <w:b/>
          <w:color w:val="231F20"/>
          <w:szCs w:val="24"/>
        </w:rPr>
        <w:lastRenderedPageBreak/>
        <w:t>Popularizace vědy</w:t>
      </w:r>
    </w:p>
    <w:p w14:paraId="20A1F8A8" w14:textId="10254E02" w:rsidR="00DD2AD0" w:rsidRPr="00DD2AD0" w:rsidRDefault="00DD2AD0" w:rsidP="00DD2AD0">
      <w:pPr>
        <w:rPr>
          <w:rFonts w:cstheme="minorHAnsi"/>
          <w:color w:val="231F20"/>
          <w:szCs w:val="24"/>
        </w:rPr>
      </w:pPr>
      <w:r w:rsidRPr="00DD2AD0">
        <w:rPr>
          <w:rFonts w:cstheme="minorHAnsi"/>
          <w:color w:val="231F20"/>
          <w:szCs w:val="24"/>
        </w:rPr>
        <w:t xml:space="preserve">Fakulta je velice aktivní v popularizaci vědy. Kromě pravidelné účasti na všech významných celouniverzitních akcích (Noc vědců, Sportovní park, Městské slavnosti – Zrcadlo umění ad.) organizuje vlastní program celoživotního vzdělávání </w:t>
      </w:r>
      <w:r w:rsidRPr="00233B9E">
        <w:rPr>
          <w:rFonts w:cstheme="minorHAnsi"/>
          <w:b/>
          <w:bCs/>
          <w:color w:val="231F20"/>
          <w:szCs w:val="24"/>
        </w:rPr>
        <w:t>Univerzita volného času</w:t>
      </w:r>
      <w:r w:rsidRPr="00DD2AD0">
        <w:rPr>
          <w:rFonts w:cstheme="minorHAnsi"/>
          <w:color w:val="231F20"/>
          <w:szCs w:val="24"/>
        </w:rPr>
        <w:t xml:space="preserve"> (UVČ). Záměrem organizátorů je představit dějiny lidské civilizace v celé jejich šíři a současně prezentovat humanitní a </w:t>
      </w:r>
      <w:proofErr w:type="spellStart"/>
      <w:r w:rsidRPr="00DD2AD0">
        <w:rPr>
          <w:rFonts w:cstheme="minorHAnsi"/>
          <w:color w:val="231F20"/>
          <w:szCs w:val="24"/>
        </w:rPr>
        <w:t>sociálněvědní</w:t>
      </w:r>
      <w:proofErr w:type="spellEnd"/>
      <w:r w:rsidRPr="00DD2AD0">
        <w:rPr>
          <w:rFonts w:cstheme="minorHAnsi"/>
          <w:color w:val="231F20"/>
          <w:szCs w:val="24"/>
        </w:rPr>
        <w:t xml:space="preserve"> obory vyučované na FF. </w:t>
      </w:r>
      <w:r w:rsidRPr="00DD2AD0">
        <w:rPr>
          <w:rFonts w:cstheme="minorHAnsi"/>
          <w:szCs w:val="24"/>
        </w:rPr>
        <w:t xml:space="preserve">Vinou nepříznivé epidemické situace bohužel v první polovině kalendářního roku 2021 stále ještě nebylo možné nabídnout zapsaným posluchačům plnohodnotný kontaktní program (připraven byl i přechod na on-line formát, avšak anketou bylo zjištěno, že účastníci UVČ dávají jednoznačně přednost kontaktní výuce). K obnově programu v plné míře tedy došlo až na podzim 2021: cyklus </w:t>
      </w:r>
      <w:r w:rsidRPr="00DD2AD0">
        <w:rPr>
          <w:rFonts w:cstheme="minorHAnsi"/>
          <w:i/>
          <w:szCs w:val="24"/>
        </w:rPr>
        <w:t>Germánský svět</w:t>
      </w:r>
      <w:r w:rsidRPr="00DD2AD0">
        <w:rPr>
          <w:rFonts w:cstheme="minorHAnsi"/>
          <w:szCs w:val="24"/>
        </w:rPr>
        <w:t xml:space="preserve"> navázal na předchozí </w:t>
      </w:r>
      <w:r w:rsidRPr="00DD2AD0">
        <w:rPr>
          <w:rFonts w:cstheme="minorHAnsi"/>
          <w:i/>
          <w:szCs w:val="24"/>
        </w:rPr>
        <w:t>Románský svět</w:t>
      </w:r>
      <w:r w:rsidRPr="00DD2AD0">
        <w:rPr>
          <w:rFonts w:cstheme="minorHAnsi"/>
          <w:szCs w:val="24"/>
        </w:rPr>
        <w:t xml:space="preserve"> a probíhá od září 2021 do června 2022 se sto zapsanými posluchači.</w:t>
      </w:r>
    </w:p>
    <w:p w14:paraId="4668DDAB" w14:textId="77777777" w:rsidR="00DD2AD0" w:rsidRDefault="00DD2AD0" w:rsidP="00D22E83">
      <w:pPr>
        <w:jc w:val="center"/>
        <w:rPr>
          <w:rFonts w:cstheme="minorHAnsi"/>
          <w:color w:val="231F20"/>
        </w:rPr>
      </w:pPr>
      <w:r>
        <w:rPr>
          <w:rFonts w:cstheme="minorHAnsi"/>
          <w:noProof/>
          <w:color w:val="231F20"/>
          <w:w w:val="105"/>
        </w:rPr>
        <w:drawing>
          <wp:inline distT="0" distB="0" distL="0" distR="0" wp14:anchorId="046234B0" wp14:editId="4C958113">
            <wp:extent cx="5227982" cy="3484745"/>
            <wp:effectExtent l="0" t="0" r="0" b="1905"/>
            <wp:docPr id="2" name="Obrázek 2" descr="Obsah obrázku osoba, interiér, lidé, konferenční míst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osoba, interiér, lidé, konferenční místnost&#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1927" cy="3487374"/>
                    </a:xfrm>
                    <a:prstGeom prst="rect">
                      <a:avLst/>
                    </a:prstGeom>
                  </pic:spPr>
                </pic:pic>
              </a:graphicData>
            </a:graphic>
          </wp:inline>
        </w:drawing>
      </w:r>
    </w:p>
    <w:p w14:paraId="42221CC1" w14:textId="77777777" w:rsidR="00DD2AD0" w:rsidRDefault="00DD2AD0" w:rsidP="00DD2AD0">
      <w:pPr>
        <w:rPr>
          <w:rFonts w:cstheme="minorHAnsi"/>
          <w:color w:val="231F20"/>
        </w:rPr>
      </w:pPr>
    </w:p>
    <w:p w14:paraId="233EDF43" w14:textId="637C786F" w:rsidR="00DD2AD0" w:rsidRPr="00DD2AD0" w:rsidRDefault="00DD2AD0" w:rsidP="00DD2AD0">
      <w:pPr>
        <w:rPr>
          <w:rFonts w:cstheme="minorHAnsi"/>
        </w:rPr>
      </w:pPr>
      <w:r w:rsidRPr="00DD2AD0">
        <w:rPr>
          <w:rFonts w:cstheme="minorHAnsi"/>
          <w:color w:val="231F20"/>
        </w:rPr>
        <w:t xml:space="preserve">FF pořádá </w:t>
      </w:r>
      <w:r w:rsidRPr="00DD2AD0">
        <w:rPr>
          <w:rFonts w:cstheme="minorHAnsi"/>
        </w:rPr>
        <w:t xml:space="preserve">a spolupořádá i další přednášky pro veřejnost. Jedná se například o projekt </w:t>
      </w:r>
      <w:r w:rsidRPr="00233B9E">
        <w:rPr>
          <w:rFonts w:cstheme="minorHAnsi"/>
          <w:b/>
          <w:bCs/>
          <w:iCs/>
        </w:rPr>
        <w:t xml:space="preserve">Kavárna </w:t>
      </w:r>
      <w:proofErr w:type="spellStart"/>
      <w:r w:rsidRPr="00233B9E">
        <w:rPr>
          <w:rFonts w:cstheme="minorHAnsi"/>
          <w:b/>
          <w:bCs/>
          <w:iCs/>
        </w:rPr>
        <w:t>Universitas</w:t>
      </w:r>
      <w:proofErr w:type="spellEnd"/>
      <w:r w:rsidRPr="00DD2AD0">
        <w:rPr>
          <w:rFonts w:cstheme="minorHAnsi"/>
          <w:i/>
        </w:rPr>
        <w:t xml:space="preserve">, </w:t>
      </w:r>
      <w:r w:rsidRPr="00DD2AD0">
        <w:rPr>
          <w:rFonts w:cstheme="minorHAnsi"/>
        </w:rPr>
        <w:t>který v roce 2021 realizoval čtyři setkání v různých tematických oblastech, tentokrát v on-line formátu (</w:t>
      </w:r>
      <w:r w:rsidRPr="00DD2AD0">
        <w:rPr>
          <w:rFonts w:cstheme="minorHAnsi"/>
          <w:i/>
          <w:iCs/>
        </w:rPr>
        <w:t>Strach i samota: Život tuberkulózních jedinců</w:t>
      </w:r>
      <w:r w:rsidRPr="00DD2AD0">
        <w:rPr>
          <w:rFonts w:cstheme="minorHAnsi"/>
        </w:rPr>
        <w:t xml:space="preserve">; </w:t>
      </w:r>
      <w:r w:rsidRPr="00DD2AD0">
        <w:rPr>
          <w:rFonts w:cstheme="minorHAnsi"/>
          <w:i/>
          <w:iCs/>
        </w:rPr>
        <w:t>Karel Čapek a R.U.R.</w:t>
      </w:r>
      <w:r w:rsidRPr="00DD2AD0">
        <w:rPr>
          <w:rFonts w:cstheme="minorHAnsi"/>
        </w:rPr>
        <w:t xml:space="preserve">; </w:t>
      </w:r>
      <w:r w:rsidRPr="00DD2AD0">
        <w:rPr>
          <w:rFonts w:cstheme="minorHAnsi"/>
          <w:i/>
          <w:iCs/>
        </w:rPr>
        <w:t xml:space="preserve">Průlom v diagnostice Alzheimerovy </w:t>
      </w:r>
      <w:proofErr w:type="gramStart"/>
      <w:r w:rsidRPr="00DD2AD0">
        <w:rPr>
          <w:rFonts w:cstheme="minorHAnsi"/>
          <w:i/>
          <w:iCs/>
        </w:rPr>
        <w:t>choroby?</w:t>
      </w:r>
      <w:r w:rsidRPr="00DD2AD0">
        <w:rPr>
          <w:rFonts w:cstheme="minorHAnsi"/>
        </w:rPr>
        <w:t>;</w:t>
      </w:r>
      <w:proofErr w:type="gramEnd"/>
      <w:r w:rsidRPr="00DD2AD0">
        <w:rPr>
          <w:rFonts w:cstheme="minorHAnsi"/>
        </w:rPr>
        <w:t xml:space="preserve"> </w:t>
      </w:r>
      <w:r w:rsidRPr="00DD2AD0">
        <w:rPr>
          <w:rFonts w:cstheme="minorHAnsi"/>
          <w:i/>
          <w:iCs/>
        </w:rPr>
        <w:t>Restaurátor – práce všeho druhu</w:t>
      </w:r>
      <w:r w:rsidRPr="00DD2AD0">
        <w:rPr>
          <w:rFonts w:cstheme="minorHAnsi"/>
        </w:rPr>
        <w:t xml:space="preserve">). Organizační tým Kavárny </w:t>
      </w:r>
      <w:proofErr w:type="spellStart"/>
      <w:r w:rsidRPr="00DD2AD0">
        <w:rPr>
          <w:rFonts w:cstheme="minorHAnsi"/>
        </w:rPr>
        <w:t>Universitas</w:t>
      </w:r>
      <w:proofErr w:type="spellEnd"/>
      <w:r w:rsidRPr="00DD2AD0">
        <w:rPr>
          <w:rFonts w:cstheme="minorHAnsi"/>
        </w:rPr>
        <w:t xml:space="preserve"> rovněž uspořádal panelovou diskuzi </w:t>
      </w:r>
      <w:r w:rsidRPr="00DD2AD0">
        <w:rPr>
          <w:rFonts w:cstheme="minorHAnsi"/>
          <w:i/>
          <w:iCs/>
        </w:rPr>
        <w:t xml:space="preserve">Co se stalo se Spojenými státy </w:t>
      </w:r>
      <w:proofErr w:type="gramStart"/>
      <w:r w:rsidRPr="00DD2AD0">
        <w:rPr>
          <w:rFonts w:cstheme="minorHAnsi"/>
          <w:i/>
          <w:iCs/>
        </w:rPr>
        <w:t>americkými?</w:t>
      </w:r>
      <w:r w:rsidRPr="00DD2AD0">
        <w:rPr>
          <w:rFonts w:cstheme="minorHAnsi"/>
        </w:rPr>
        <w:t>,</w:t>
      </w:r>
      <w:proofErr w:type="gramEnd"/>
      <w:r w:rsidRPr="00DD2AD0">
        <w:rPr>
          <w:rFonts w:cstheme="minorHAnsi"/>
        </w:rPr>
        <w:t xml:space="preserve"> v rámci níž diskutovali reportérka </w:t>
      </w:r>
      <w:r w:rsidRPr="00DD2AD0">
        <w:rPr>
          <w:rFonts w:cstheme="minorHAnsi"/>
          <w:i/>
          <w:iCs/>
        </w:rPr>
        <w:t>Deníku N</w:t>
      </w:r>
      <w:r w:rsidRPr="00DD2AD0">
        <w:rPr>
          <w:rFonts w:cstheme="minorHAnsi"/>
        </w:rPr>
        <w:t xml:space="preserve"> Jana Ciglerová, publicista, vysokoškolský pedagog a ředitel Občanského institutu Roman Joch a politický filo</w:t>
      </w:r>
      <w:r w:rsidR="00233B9E">
        <w:rPr>
          <w:rFonts w:cstheme="minorHAnsi"/>
        </w:rPr>
        <w:t>z</w:t>
      </w:r>
      <w:r w:rsidRPr="00DD2AD0">
        <w:rPr>
          <w:rFonts w:cstheme="minorHAnsi"/>
        </w:rPr>
        <w:t xml:space="preserve">of Matej </w:t>
      </w:r>
      <w:proofErr w:type="spellStart"/>
      <w:r w:rsidRPr="00DD2AD0">
        <w:rPr>
          <w:rFonts w:cstheme="minorHAnsi"/>
        </w:rPr>
        <w:t>Cíbik</w:t>
      </w:r>
      <w:proofErr w:type="spellEnd"/>
      <w:r w:rsidRPr="00DD2AD0">
        <w:rPr>
          <w:rFonts w:cstheme="minorHAnsi"/>
        </w:rPr>
        <w:t xml:space="preserve"> z pardubické Katedry filosofie a religionistiky.</w:t>
      </w:r>
    </w:p>
    <w:p w14:paraId="00CD1A27" w14:textId="089B597A" w:rsidR="00DD2AD0" w:rsidRPr="00DD2AD0" w:rsidRDefault="00DD2AD0" w:rsidP="00DD2AD0">
      <w:pPr>
        <w:rPr>
          <w:rFonts w:cstheme="minorHAnsi"/>
        </w:rPr>
      </w:pPr>
      <w:r w:rsidRPr="00DD2AD0">
        <w:rPr>
          <w:rFonts w:cstheme="minorHAnsi"/>
          <w:color w:val="231F20"/>
        </w:rPr>
        <w:t xml:space="preserve">ÚHV založil v roce 2020 </w:t>
      </w:r>
      <w:r w:rsidRPr="00233B9E">
        <w:rPr>
          <w:rFonts w:cstheme="minorHAnsi"/>
          <w:b/>
          <w:bCs/>
          <w:iCs/>
          <w:color w:val="231F20"/>
        </w:rPr>
        <w:t>Klub mladých historiků</w:t>
      </w:r>
      <w:r w:rsidRPr="00DD2AD0">
        <w:rPr>
          <w:rFonts w:cstheme="minorHAnsi"/>
          <w:i/>
          <w:color w:val="231F20"/>
        </w:rPr>
        <w:t xml:space="preserve">, </w:t>
      </w:r>
      <w:r w:rsidRPr="00DD2AD0">
        <w:rPr>
          <w:rFonts w:cstheme="minorHAnsi"/>
          <w:color w:val="231F20"/>
        </w:rPr>
        <w:t xml:space="preserve">který je určen pro zájemce z řad studentů středních </w:t>
      </w:r>
      <w:r w:rsidRPr="00DD2AD0">
        <w:rPr>
          <w:rFonts w:cstheme="minorHAnsi"/>
        </w:rPr>
        <w:t xml:space="preserve">škol. V roce 2021 – po jisté odmlce způsobené pandemií – tento program pokračoval (pravidelně jednou týdně v prostorách pavilonu EB). Pod vedením známého pardubického historika dr. Františka Šebka si zde středoškoláci osvojovali a nadále osvojují základní metody </w:t>
      </w:r>
      <w:r w:rsidRPr="00DD2AD0">
        <w:rPr>
          <w:rFonts w:cstheme="minorHAnsi"/>
        </w:rPr>
        <w:lastRenderedPageBreak/>
        <w:t>historikovy práce, seznamují se s pomocnými vědami historickými (paleografie, chronologie, genealogie, heraldika ad.) a se zajímavými historickými dokumenty.</w:t>
      </w:r>
    </w:p>
    <w:p w14:paraId="57710AD4" w14:textId="1C330843" w:rsidR="00DD2AD0" w:rsidRPr="00DD2AD0" w:rsidRDefault="00DD2AD0" w:rsidP="00DD2AD0">
      <w:pPr>
        <w:rPr>
          <w:rFonts w:cstheme="minorHAnsi"/>
          <w:color w:val="231F20"/>
        </w:rPr>
      </w:pPr>
      <w:r w:rsidRPr="00DD2AD0">
        <w:rPr>
          <w:rFonts w:cstheme="minorHAnsi"/>
          <w:color w:val="231F20"/>
        </w:rPr>
        <w:t>Jednotliví pracovníci fakulty vystupují v celoplošných veřejnoprávních médiích (hl. v České televizi a Českém rozhlase), organizují či spoluorganizují (např. s Východočeským muzeem v</w:t>
      </w:r>
      <w:r>
        <w:rPr>
          <w:rFonts w:cstheme="minorHAnsi"/>
          <w:color w:val="231F20"/>
        </w:rPr>
        <w:t> </w:t>
      </w:r>
      <w:r w:rsidRPr="00DD2AD0">
        <w:rPr>
          <w:rFonts w:cstheme="minorHAnsi"/>
          <w:color w:val="231F20"/>
        </w:rPr>
        <w:t>Pardubicích) výstavy, semináře a workshopy pro veřejnost a pořádají programy k</w:t>
      </w:r>
      <w:r>
        <w:rPr>
          <w:rFonts w:cstheme="minorHAnsi"/>
          <w:color w:val="231F20"/>
        </w:rPr>
        <w:t> </w:t>
      </w:r>
      <w:r w:rsidRPr="00DD2AD0">
        <w:rPr>
          <w:rFonts w:cstheme="minorHAnsi"/>
          <w:color w:val="231F20"/>
        </w:rPr>
        <w:t xml:space="preserve">významným událostem či výročím. Česká televize uvedla v roce 2021 dokumentární film </w:t>
      </w:r>
      <w:r w:rsidRPr="00DD2AD0">
        <w:rPr>
          <w:rFonts w:cstheme="minorHAnsi"/>
          <w:i/>
          <w:color w:val="231F20"/>
        </w:rPr>
        <w:t>Čeští antropologové za polárním kruhem</w:t>
      </w:r>
      <w:r w:rsidRPr="00DD2AD0">
        <w:rPr>
          <w:rFonts w:cstheme="minorHAnsi"/>
          <w:color w:val="231F20"/>
        </w:rPr>
        <w:t>, který dokumentuje experimentální výzkum studentů KSKA</w:t>
      </w:r>
      <w:r w:rsidRPr="00DD2AD0">
        <w:rPr>
          <w:rFonts w:cstheme="minorHAnsi"/>
          <w:i/>
          <w:color w:val="231F20"/>
        </w:rPr>
        <w:t xml:space="preserve">. </w:t>
      </w:r>
      <w:r w:rsidRPr="00DD2AD0">
        <w:rPr>
          <w:rFonts w:cstheme="minorHAnsi"/>
          <w:iCs/>
          <w:color w:val="231F20"/>
        </w:rPr>
        <w:t xml:space="preserve">Za zmínku stojí také rozhovor s historičkou Milenou </w:t>
      </w:r>
      <w:proofErr w:type="spellStart"/>
      <w:r w:rsidRPr="00DD2AD0">
        <w:rPr>
          <w:rFonts w:cstheme="minorHAnsi"/>
          <w:iCs/>
          <w:color w:val="231F20"/>
        </w:rPr>
        <w:t>Lenderovou</w:t>
      </w:r>
      <w:proofErr w:type="spellEnd"/>
      <w:r w:rsidRPr="00DD2AD0">
        <w:rPr>
          <w:rFonts w:cstheme="minorHAnsi"/>
          <w:iCs/>
          <w:color w:val="231F20"/>
        </w:rPr>
        <w:t xml:space="preserve"> a literárním historikem Ivem Říhou u příležitosti 201. výročí narození Boženy Němcové</w:t>
      </w:r>
      <w:r w:rsidRPr="00DD2AD0">
        <w:rPr>
          <w:rFonts w:cstheme="minorHAnsi"/>
          <w:i/>
          <w:color w:val="231F20"/>
        </w:rPr>
        <w:t xml:space="preserve">. </w:t>
      </w:r>
      <w:r w:rsidRPr="00DD2AD0">
        <w:rPr>
          <w:rFonts w:cstheme="minorHAnsi"/>
          <w:color w:val="231F20"/>
        </w:rPr>
        <w:t xml:space="preserve">K popularizaci vědy přispívá také </w:t>
      </w:r>
      <w:proofErr w:type="spellStart"/>
      <w:r w:rsidRPr="00DD2AD0">
        <w:rPr>
          <w:rFonts w:cstheme="minorHAnsi"/>
          <w:color w:val="231F20"/>
        </w:rPr>
        <w:t>podcast</w:t>
      </w:r>
      <w:proofErr w:type="spellEnd"/>
      <w:r w:rsidRPr="00DD2AD0">
        <w:rPr>
          <w:rFonts w:cstheme="minorHAnsi"/>
          <w:color w:val="231F20"/>
        </w:rPr>
        <w:t xml:space="preserve"> </w:t>
      </w:r>
      <w:proofErr w:type="spellStart"/>
      <w:r w:rsidRPr="00233B9E">
        <w:rPr>
          <w:rFonts w:cstheme="minorHAnsi"/>
          <w:b/>
          <w:bCs/>
          <w:iCs/>
          <w:color w:val="231F20"/>
        </w:rPr>
        <w:t>Philosophy</w:t>
      </w:r>
      <w:proofErr w:type="spellEnd"/>
      <w:r w:rsidRPr="00233B9E">
        <w:rPr>
          <w:rFonts w:cstheme="minorHAnsi"/>
          <w:b/>
          <w:bCs/>
          <w:iCs/>
          <w:color w:val="231F20"/>
        </w:rPr>
        <w:t xml:space="preserve"> </w:t>
      </w:r>
      <w:proofErr w:type="spellStart"/>
      <w:r w:rsidRPr="00233B9E">
        <w:rPr>
          <w:rFonts w:cstheme="minorHAnsi"/>
          <w:b/>
          <w:bCs/>
          <w:iCs/>
          <w:color w:val="231F20"/>
        </w:rPr>
        <w:t>Voiced</w:t>
      </w:r>
      <w:proofErr w:type="spellEnd"/>
      <w:r w:rsidRPr="00DD2AD0">
        <w:rPr>
          <w:rFonts w:cstheme="minorHAnsi"/>
          <w:i/>
          <w:color w:val="231F20"/>
        </w:rPr>
        <w:t xml:space="preserve"> </w:t>
      </w:r>
      <w:r w:rsidRPr="00DD2AD0">
        <w:rPr>
          <w:rFonts w:cstheme="minorHAnsi"/>
          <w:color w:val="231F20"/>
        </w:rPr>
        <w:t xml:space="preserve">(živé rozhovory s hosty katedry v anglickém jazyce) a blog Centra pro etiku (KFR). Naši akademici byli častými hosty univerzitního </w:t>
      </w:r>
      <w:proofErr w:type="spellStart"/>
      <w:r w:rsidRPr="00DD2AD0">
        <w:rPr>
          <w:rFonts w:cstheme="minorHAnsi"/>
          <w:color w:val="231F20"/>
        </w:rPr>
        <w:t>podcastu</w:t>
      </w:r>
      <w:proofErr w:type="spellEnd"/>
      <w:r w:rsidRPr="00DD2AD0">
        <w:rPr>
          <w:rFonts w:cstheme="minorHAnsi"/>
          <w:color w:val="231F20"/>
        </w:rPr>
        <w:t xml:space="preserve"> UPCE On Air.</w:t>
      </w:r>
    </w:p>
    <w:p w14:paraId="2EA47D32" w14:textId="7347ABE2" w:rsidR="00EC5CB1" w:rsidRDefault="00EC5CB1" w:rsidP="00DD2AD0">
      <w:pPr>
        <w:rPr>
          <w:rFonts w:cstheme="minorHAnsi"/>
          <w:color w:val="231F20"/>
        </w:rPr>
      </w:pPr>
      <w:r w:rsidRPr="00DD2AD0">
        <w:rPr>
          <w:rFonts w:cstheme="minorHAnsi"/>
          <w:color w:val="231F20"/>
        </w:rPr>
        <w:t>K</w:t>
      </w:r>
      <w:r>
        <w:rPr>
          <w:rFonts w:cstheme="minorHAnsi"/>
          <w:color w:val="231F20"/>
        </w:rPr>
        <w:t>CJ</w:t>
      </w:r>
      <w:r w:rsidRPr="00DD2AD0">
        <w:rPr>
          <w:rFonts w:cstheme="minorHAnsi"/>
          <w:color w:val="231F20"/>
        </w:rPr>
        <w:t xml:space="preserve"> </w:t>
      </w:r>
      <w:r>
        <w:rPr>
          <w:rFonts w:cstheme="minorHAnsi"/>
          <w:color w:val="231F20"/>
        </w:rPr>
        <w:t xml:space="preserve">opět uspořádala </w:t>
      </w:r>
      <w:r w:rsidRPr="00EC5CB1">
        <w:rPr>
          <w:rFonts w:cstheme="minorHAnsi"/>
          <w:i/>
          <w:iCs/>
          <w:color w:val="231F20"/>
        </w:rPr>
        <w:t>Dny teorie a praxe</w:t>
      </w:r>
      <w:r w:rsidRPr="00DD2AD0">
        <w:rPr>
          <w:rFonts w:cstheme="minorHAnsi"/>
          <w:color w:val="231F20"/>
        </w:rPr>
        <w:t>.</w:t>
      </w:r>
    </w:p>
    <w:p w14:paraId="46A5AF6B" w14:textId="79699CA4" w:rsidR="00EC5CB1" w:rsidRPr="00EC5CB1" w:rsidRDefault="00EC5CB1" w:rsidP="00DD2AD0">
      <w:pPr>
        <w:rPr>
          <w:rFonts w:cstheme="minorHAnsi"/>
          <w:b/>
          <w:bCs/>
          <w:color w:val="231F20"/>
        </w:rPr>
      </w:pPr>
      <w:r w:rsidRPr="00EC5CB1">
        <w:rPr>
          <w:rFonts w:cstheme="minorHAnsi"/>
          <w:b/>
          <w:bCs/>
          <w:color w:val="231F20"/>
        </w:rPr>
        <w:t xml:space="preserve">Aktivity </w:t>
      </w:r>
      <w:r>
        <w:rPr>
          <w:rFonts w:cstheme="minorHAnsi"/>
          <w:b/>
          <w:bCs/>
          <w:color w:val="231F20"/>
        </w:rPr>
        <w:t xml:space="preserve">a úspěchy </w:t>
      </w:r>
      <w:r w:rsidRPr="00EC5CB1">
        <w:rPr>
          <w:rFonts w:cstheme="minorHAnsi"/>
          <w:b/>
          <w:bCs/>
          <w:color w:val="231F20"/>
        </w:rPr>
        <w:t>našich studentů</w:t>
      </w:r>
    </w:p>
    <w:p w14:paraId="26B95DDB" w14:textId="2F9CB903" w:rsidR="00DD2AD0" w:rsidRPr="00DD2AD0" w:rsidRDefault="00DD2AD0" w:rsidP="00DD2AD0">
      <w:pPr>
        <w:rPr>
          <w:rFonts w:cstheme="minorHAnsi"/>
          <w:color w:val="231F20"/>
        </w:rPr>
      </w:pPr>
      <w:r w:rsidRPr="00DD2AD0">
        <w:rPr>
          <w:rFonts w:cstheme="minorHAnsi"/>
          <w:color w:val="231F20"/>
        </w:rPr>
        <w:t>V tradiční soutěži Den s</w:t>
      </w:r>
      <w:r w:rsidR="00EC5CB1">
        <w:rPr>
          <w:rFonts w:cstheme="minorHAnsi"/>
          <w:color w:val="231F20"/>
        </w:rPr>
        <w:t> </w:t>
      </w:r>
      <w:r w:rsidRPr="00DD2AD0">
        <w:rPr>
          <w:rFonts w:cstheme="minorHAnsi"/>
          <w:color w:val="231F20"/>
        </w:rPr>
        <w:t>překladem Filozofické fakulty Ostravské univerzity zabodovaly dvě naše studentky – Kateřina Fialová a Lucie Hánová</w:t>
      </w:r>
      <w:r w:rsidR="00EC5CB1">
        <w:rPr>
          <w:rFonts w:cstheme="minorHAnsi"/>
          <w:color w:val="231F20"/>
        </w:rPr>
        <w:t xml:space="preserve"> (KCJ)</w:t>
      </w:r>
      <w:r w:rsidR="00233B9E">
        <w:rPr>
          <w:rFonts w:cstheme="minorHAnsi"/>
          <w:color w:val="231F20"/>
        </w:rPr>
        <w:t xml:space="preserve"> – a</w:t>
      </w:r>
      <w:r w:rsidRPr="00DD2AD0">
        <w:rPr>
          <w:rFonts w:cstheme="minorHAnsi"/>
          <w:color w:val="231F20"/>
        </w:rPr>
        <w:t xml:space="preserve"> získaly čestná uznání za překlady z</w:t>
      </w:r>
      <w:r w:rsidR="00EC5CB1">
        <w:rPr>
          <w:rFonts w:cstheme="minorHAnsi"/>
          <w:color w:val="231F20"/>
        </w:rPr>
        <w:t> </w:t>
      </w:r>
      <w:r w:rsidRPr="00DD2AD0">
        <w:rPr>
          <w:rFonts w:cstheme="minorHAnsi"/>
          <w:color w:val="231F20"/>
        </w:rPr>
        <w:t xml:space="preserve">německého jazyka. Již potřetí uděloval Polský institut v Praze Ceny Mariana </w:t>
      </w:r>
      <w:proofErr w:type="spellStart"/>
      <w:r w:rsidRPr="00DD2AD0">
        <w:rPr>
          <w:rFonts w:cstheme="minorHAnsi"/>
          <w:color w:val="231F20"/>
        </w:rPr>
        <w:t>Szyjkowského</w:t>
      </w:r>
      <w:proofErr w:type="spellEnd"/>
      <w:r w:rsidRPr="00DD2AD0">
        <w:rPr>
          <w:rFonts w:cstheme="minorHAnsi"/>
          <w:color w:val="231F20"/>
        </w:rPr>
        <w:t xml:space="preserve"> v soutěži o nejlepší diplomovou a bakalářskou práci zaměřenou na Polsko. Náš absolvent Jakub </w:t>
      </w:r>
      <w:proofErr w:type="spellStart"/>
      <w:r w:rsidRPr="00DD2AD0">
        <w:rPr>
          <w:rFonts w:cstheme="minorHAnsi"/>
          <w:color w:val="231F20"/>
        </w:rPr>
        <w:t>Podžorný</w:t>
      </w:r>
      <w:proofErr w:type="spellEnd"/>
      <w:r w:rsidRPr="00DD2AD0">
        <w:rPr>
          <w:rFonts w:cstheme="minorHAnsi"/>
          <w:color w:val="231F20"/>
        </w:rPr>
        <w:t xml:space="preserve"> </w:t>
      </w:r>
      <w:r w:rsidR="00EC5CB1">
        <w:rPr>
          <w:rFonts w:cstheme="minorHAnsi"/>
          <w:color w:val="231F20"/>
        </w:rPr>
        <w:t xml:space="preserve">(ÚHV) </w:t>
      </w:r>
      <w:r w:rsidRPr="00DD2AD0">
        <w:rPr>
          <w:rFonts w:cstheme="minorHAnsi"/>
          <w:color w:val="231F20"/>
        </w:rPr>
        <w:t>zvítězil v této soutěži již podruhé, nejprve s bakalářskou prací a nyní s</w:t>
      </w:r>
      <w:r w:rsidR="00EC5CB1">
        <w:rPr>
          <w:rFonts w:cstheme="minorHAnsi"/>
          <w:color w:val="231F20"/>
        </w:rPr>
        <w:t> </w:t>
      </w:r>
      <w:r w:rsidRPr="00DD2AD0">
        <w:rPr>
          <w:rFonts w:cstheme="minorHAnsi"/>
          <w:color w:val="231F20"/>
        </w:rPr>
        <w:t>diplomovou prací (kategorie Polonistika).</w:t>
      </w:r>
    </w:p>
    <w:p w14:paraId="30525CA6" w14:textId="04ABEEA5" w:rsidR="00DD2AD0" w:rsidRDefault="00DD2AD0" w:rsidP="00DD2AD0">
      <w:pPr>
        <w:rPr>
          <w:rFonts w:cstheme="minorHAnsi"/>
          <w:bCs/>
          <w:color w:val="231F20"/>
        </w:rPr>
      </w:pPr>
      <w:r w:rsidRPr="00DD2AD0">
        <w:rPr>
          <w:rFonts w:cstheme="minorHAnsi"/>
          <w:color w:val="231F20"/>
        </w:rPr>
        <w:t xml:space="preserve">Za pozoruhodnou složku vnitřního i vnějšího fungování fakulty lze pokládat prolínání tvorby studentů a akademiků ve veřejném prostoru, které je realizováno např. formou pravidelně pořádaných „živých“ akcí mimo půdu UPCE. </w:t>
      </w:r>
      <w:r w:rsidRPr="00DD2AD0">
        <w:rPr>
          <w:rFonts w:cstheme="minorHAnsi"/>
          <w:bCs/>
          <w:color w:val="231F20"/>
        </w:rPr>
        <w:t>Studenti K</w:t>
      </w:r>
      <w:r w:rsidR="00EC5CB1">
        <w:rPr>
          <w:rFonts w:cstheme="minorHAnsi"/>
          <w:bCs/>
          <w:color w:val="231F20"/>
        </w:rPr>
        <w:t>SKA</w:t>
      </w:r>
      <w:r w:rsidRPr="00DD2AD0">
        <w:rPr>
          <w:rFonts w:cstheme="minorHAnsi"/>
          <w:bCs/>
          <w:color w:val="231F20"/>
        </w:rPr>
        <w:t xml:space="preserve"> pořádali v pardubickém Divadle 29 </w:t>
      </w:r>
      <w:r w:rsidR="00EC5CB1">
        <w:rPr>
          <w:rFonts w:cstheme="minorHAnsi"/>
          <w:bCs/>
          <w:color w:val="231F20"/>
        </w:rPr>
        <w:t>již 12.</w:t>
      </w:r>
      <w:r w:rsidRPr="00DD2AD0">
        <w:rPr>
          <w:rFonts w:cstheme="minorHAnsi"/>
          <w:bCs/>
          <w:color w:val="231F20"/>
        </w:rPr>
        <w:t xml:space="preserve"> ročník tradiční studentské konference </w:t>
      </w:r>
      <w:proofErr w:type="spellStart"/>
      <w:r w:rsidRPr="00233B9E">
        <w:rPr>
          <w:rFonts w:cstheme="minorHAnsi"/>
          <w:b/>
          <w:color w:val="231F20"/>
        </w:rPr>
        <w:t>Sociocon</w:t>
      </w:r>
      <w:proofErr w:type="spellEnd"/>
      <w:r w:rsidRPr="00DD2AD0">
        <w:rPr>
          <w:rFonts w:cstheme="minorHAnsi"/>
          <w:bCs/>
          <w:color w:val="231F20"/>
        </w:rPr>
        <w:t xml:space="preserve">, tentokrát s podtitulem </w:t>
      </w:r>
      <w:r w:rsidRPr="00EC5CB1">
        <w:rPr>
          <w:rFonts w:cstheme="minorHAnsi"/>
          <w:bCs/>
          <w:i/>
          <w:iCs/>
          <w:color w:val="231F20"/>
        </w:rPr>
        <w:t>Cestou necestou</w:t>
      </w:r>
      <w:r w:rsidRPr="00DD2AD0">
        <w:rPr>
          <w:rFonts w:cstheme="minorHAnsi"/>
          <w:bCs/>
          <w:color w:val="231F20"/>
        </w:rPr>
        <w:t>. Součástí programu bylo představení a slavnostní křest výročního almanachu katedry.</w:t>
      </w:r>
      <w:r w:rsidRPr="00DD2AD0">
        <w:rPr>
          <w:bCs/>
        </w:rPr>
        <w:t xml:space="preserve"> </w:t>
      </w:r>
      <w:r w:rsidRPr="00DD2AD0">
        <w:rPr>
          <w:rFonts w:cstheme="minorHAnsi"/>
          <w:bCs/>
          <w:color w:val="231F20"/>
        </w:rPr>
        <w:t>Velký zájem vyvolala prezentace výstupů z terénní praxe z Laponska. Sedm statečných se pod vedením Adama Horálka vydalo v létě za polární kruh, do divočiny národních parků.</w:t>
      </w:r>
    </w:p>
    <w:p w14:paraId="52EED58E" w14:textId="298E4F2E" w:rsidR="00EC5CB1" w:rsidRPr="00DD2AD0" w:rsidRDefault="00EC5CB1" w:rsidP="00D22E83">
      <w:pPr>
        <w:jc w:val="center"/>
        <w:rPr>
          <w:rFonts w:cstheme="minorHAnsi"/>
          <w:bCs/>
          <w:color w:val="231F20"/>
        </w:rPr>
      </w:pPr>
      <w:r>
        <w:rPr>
          <w:rFonts w:cstheme="minorHAnsi"/>
          <w:noProof/>
          <w:color w:val="FF0000"/>
        </w:rPr>
        <w:drawing>
          <wp:inline distT="0" distB="0" distL="0" distR="0" wp14:anchorId="538062CA" wp14:editId="34B4A1E9">
            <wp:extent cx="4702214" cy="2644996"/>
            <wp:effectExtent l="0" t="0" r="3175"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13570" cy="2651384"/>
                    </a:xfrm>
                    <a:prstGeom prst="rect">
                      <a:avLst/>
                    </a:prstGeom>
                  </pic:spPr>
                </pic:pic>
              </a:graphicData>
            </a:graphic>
          </wp:inline>
        </w:drawing>
      </w:r>
    </w:p>
    <w:p w14:paraId="62B907B9" w14:textId="43590018" w:rsidR="00DD2AD0" w:rsidRPr="00DD2AD0" w:rsidRDefault="00EC5CB1" w:rsidP="00DD2AD0">
      <w:pPr>
        <w:rPr>
          <w:rFonts w:cstheme="minorHAnsi"/>
          <w:color w:val="231F20"/>
        </w:rPr>
      </w:pPr>
      <w:r>
        <w:rPr>
          <w:rFonts w:cstheme="minorHAnsi"/>
          <w:color w:val="231F20"/>
        </w:rPr>
        <w:lastRenderedPageBreak/>
        <w:t>Naši studenti též spolupracovali s</w:t>
      </w:r>
      <w:r w:rsidR="00DD2AD0" w:rsidRPr="00DD2AD0">
        <w:rPr>
          <w:rFonts w:cstheme="minorHAnsi"/>
          <w:color w:val="231F20"/>
        </w:rPr>
        <w:t xml:space="preserve"> akademický</w:t>
      </w:r>
      <w:r>
        <w:rPr>
          <w:rFonts w:cstheme="minorHAnsi"/>
          <w:color w:val="231F20"/>
        </w:rPr>
        <w:t>mi</w:t>
      </w:r>
      <w:r w:rsidR="00DD2AD0" w:rsidRPr="00DD2AD0">
        <w:rPr>
          <w:rFonts w:cstheme="minorHAnsi"/>
          <w:color w:val="231F20"/>
        </w:rPr>
        <w:t xml:space="preserve"> pracovník</w:t>
      </w:r>
      <w:r>
        <w:rPr>
          <w:rFonts w:cstheme="minorHAnsi"/>
          <w:color w:val="231F20"/>
        </w:rPr>
        <w:t>y</w:t>
      </w:r>
      <w:r w:rsidR="00DD2AD0" w:rsidRPr="00DD2AD0">
        <w:rPr>
          <w:rFonts w:cstheme="minorHAnsi"/>
          <w:color w:val="231F20"/>
        </w:rPr>
        <w:t xml:space="preserve"> na některých popularizačních akcích nabízených středním školám v krátkém údobí, kdy byl takovýto kontakt </w:t>
      </w:r>
      <w:r>
        <w:rPr>
          <w:rFonts w:cstheme="minorHAnsi"/>
          <w:color w:val="231F20"/>
        </w:rPr>
        <w:t xml:space="preserve">v covidovém roce 2021 </w:t>
      </w:r>
      <w:r w:rsidR="00DD2AD0" w:rsidRPr="00DD2AD0">
        <w:rPr>
          <w:rFonts w:cstheme="minorHAnsi"/>
          <w:color w:val="231F20"/>
        </w:rPr>
        <w:t>umožněn (</w:t>
      </w:r>
      <w:r w:rsidR="00DD2AD0" w:rsidRPr="00DD2AD0">
        <w:rPr>
          <w:rFonts w:cstheme="minorHAnsi"/>
          <w:i/>
          <w:color w:val="231F20"/>
        </w:rPr>
        <w:t>Univerzita v pohybu</w:t>
      </w:r>
      <w:r w:rsidR="00DD2AD0" w:rsidRPr="00DD2AD0">
        <w:rPr>
          <w:rFonts w:cstheme="minorHAnsi"/>
          <w:color w:val="231F20"/>
        </w:rPr>
        <w:t>, Přelouč, 22. 9. 2021).</w:t>
      </w:r>
    </w:p>
    <w:p w14:paraId="667033B2" w14:textId="77777777" w:rsidR="00EC5CB1" w:rsidRDefault="00EC5CB1" w:rsidP="00DD2AD0">
      <w:pPr>
        <w:rPr>
          <w:b/>
          <w:szCs w:val="24"/>
        </w:rPr>
      </w:pPr>
    </w:p>
    <w:p w14:paraId="6A416F37" w14:textId="614219CF" w:rsidR="00EC5CB1" w:rsidRPr="000D08C9" w:rsidRDefault="00CD38CB" w:rsidP="00DD2AD0">
      <w:pPr>
        <w:rPr>
          <w:b/>
          <w:color w:val="BF8F00" w:themeColor="accent4" w:themeShade="BF"/>
          <w:szCs w:val="24"/>
        </w:rPr>
      </w:pPr>
      <w:r>
        <w:rPr>
          <w:b/>
          <w:color w:val="BF8F00" w:themeColor="accent4" w:themeShade="BF"/>
          <w:szCs w:val="24"/>
        </w:rPr>
        <w:t xml:space="preserve">4.2 </w:t>
      </w:r>
      <w:r w:rsidR="00DD2AD0" w:rsidRPr="000D08C9">
        <w:rPr>
          <w:b/>
          <w:color w:val="BF8F00" w:themeColor="accent4" w:themeShade="BF"/>
          <w:szCs w:val="24"/>
        </w:rPr>
        <w:t>Budování dobrého jména fakulty</w:t>
      </w:r>
      <w:r w:rsidR="00EC5CB1" w:rsidRPr="000D08C9">
        <w:rPr>
          <w:b/>
          <w:color w:val="BF8F00" w:themeColor="accent4" w:themeShade="BF"/>
          <w:szCs w:val="24"/>
        </w:rPr>
        <w:t xml:space="preserve"> (strategický cíl C3.8)</w:t>
      </w:r>
    </w:p>
    <w:p w14:paraId="2C4C03EB" w14:textId="27732B42" w:rsidR="00EC5CB1" w:rsidRDefault="00DD2AD0" w:rsidP="00DD2AD0">
      <w:pPr>
        <w:rPr>
          <w:rFonts w:cstheme="minorHAnsi"/>
        </w:rPr>
      </w:pPr>
      <w:r w:rsidRPr="009F6F8A">
        <w:rPr>
          <w:rFonts w:cstheme="minorHAnsi"/>
        </w:rPr>
        <w:t>V roce 2021 se FF snažila v oblasti propagace rozvíjet zcela nový, mnohem aktivnější přistup zahájený v roce předchozím</w:t>
      </w:r>
      <w:r w:rsidR="00233B9E">
        <w:rPr>
          <w:rFonts w:cstheme="minorHAnsi"/>
        </w:rPr>
        <w:t xml:space="preserve">, protože </w:t>
      </w:r>
      <w:r w:rsidRPr="009F6F8A">
        <w:rPr>
          <w:rFonts w:cstheme="minorHAnsi"/>
        </w:rPr>
        <w:t xml:space="preserve">v době stále ještě poznamenané přetrvávající pandemií bylo zvýšení intenzity komunikace uvnitř akademické obce </w:t>
      </w:r>
      <w:r w:rsidR="00233B9E">
        <w:rPr>
          <w:rFonts w:cstheme="minorHAnsi"/>
        </w:rPr>
        <w:t>i</w:t>
      </w:r>
      <w:r w:rsidRPr="009F6F8A">
        <w:rPr>
          <w:rFonts w:cstheme="minorHAnsi"/>
        </w:rPr>
        <w:t xml:space="preserve"> směrem k veřejnosti např. prostřednictvím sociálních sítí naprosto zásadní. Ve všech propagačních aktivitách FF udržovala a udržuje úzkou spolupráci s OPVV a s dalšími univerzitními pracovišti, např. s Konferenčním centrem či s Katedrou tělovýchovy a sportu.</w:t>
      </w:r>
    </w:p>
    <w:p w14:paraId="03E2A5F8" w14:textId="16881B3E" w:rsidR="00DD2AD0" w:rsidRPr="009F6F8A" w:rsidRDefault="00DD2AD0" w:rsidP="00DD2AD0">
      <w:pPr>
        <w:rPr>
          <w:rFonts w:cstheme="minorHAnsi"/>
        </w:rPr>
      </w:pPr>
      <w:r w:rsidRPr="009F6F8A">
        <w:rPr>
          <w:rFonts w:cstheme="minorHAnsi"/>
        </w:rPr>
        <w:t>Toto propojení se zúročilo jak na samém počátku roku (12. 1. 2021), kdy proběhl Den otevřených dveří realizovaný formou přímého přenosu z univerzitní auly, tak v jeho druhé polovině, kdy se odehrála</w:t>
      </w:r>
      <w:r w:rsidR="00EC5CB1">
        <w:rPr>
          <w:rFonts w:cstheme="minorHAnsi"/>
        </w:rPr>
        <w:t xml:space="preserve"> </w:t>
      </w:r>
      <w:r w:rsidRPr="009F6F8A">
        <w:rPr>
          <w:rFonts w:cstheme="minorHAnsi"/>
        </w:rPr>
        <w:t xml:space="preserve">jedna z nejvýraznějších akcí posledních let, jež měla – mimo jiné – přispět též k propagaci fakulty i univerzity jako celku: dne 4. října 2021 si FF připomněla </w:t>
      </w:r>
      <w:r w:rsidRPr="00233B9E">
        <w:rPr>
          <w:rFonts w:cstheme="minorHAnsi"/>
          <w:b/>
          <w:bCs/>
        </w:rPr>
        <w:t>20</w:t>
      </w:r>
      <w:r w:rsidR="003215C5">
        <w:rPr>
          <w:rFonts w:cstheme="minorHAnsi"/>
          <w:b/>
          <w:bCs/>
        </w:rPr>
        <w:t> </w:t>
      </w:r>
      <w:r w:rsidRPr="00233B9E">
        <w:rPr>
          <w:rFonts w:cstheme="minorHAnsi"/>
          <w:b/>
          <w:bCs/>
        </w:rPr>
        <w:t>let</w:t>
      </w:r>
      <w:r w:rsidRPr="009F6F8A">
        <w:rPr>
          <w:rFonts w:cstheme="minorHAnsi"/>
        </w:rPr>
        <w:t xml:space="preserve"> své existence. Dopolední program nabídl přítomným divákům ojedinělou podívanou: fotbalové utkání týmu studentů proti týmu akademických pracovníků (akademičtí pracovníci zvítězili 7:5). Následovala společenská část u Lavičky Václava Havla, kde promluvila řada významných hostů – osobností, jež roku 20</w:t>
      </w:r>
      <w:r w:rsidR="002D251B">
        <w:rPr>
          <w:rFonts w:cstheme="minorHAnsi"/>
        </w:rPr>
        <w:t>0</w:t>
      </w:r>
      <w:r w:rsidRPr="009F6F8A">
        <w:rPr>
          <w:rFonts w:cstheme="minorHAnsi"/>
        </w:rPr>
        <w:t xml:space="preserve">1 stály u zrodu fakulty (prof. Ludwig, prof. </w:t>
      </w:r>
      <w:proofErr w:type="spellStart"/>
      <w:r w:rsidRPr="009F6F8A">
        <w:rPr>
          <w:rFonts w:cstheme="minorHAnsi"/>
        </w:rPr>
        <w:t>Lenderová</w:t>
      </w:r>
      <w:proofErr w:type="spellEnd"/>
      <w:r w:rsidRPr="009F6F8A">
        <w:rPr>
          <w:rFonts w:cstheme="minorHAnsi"/>
        </w:rPr>
        <w:t xml:space="preserve"> aj.). Hudební doprovod obstaral Ivo Pospíšil alias Tea </w:t>
      </w:r>
      <w:proofErr w:type="spellStart"/>
      <w:r w:rsidRPr="009F6F8A">
        <w:rPr>
          <w:rFonts w:cstheme="minorHAnsi"/>
        </w:rPr>
        <w:t>Jay</w:t>
      </w:r>
      <w:proofErr w:type="spellEnd"/>
      <w:r w:rsidRPr="009F6F8A">
        <w:rPr>
          <w:rFonts w:cstheme="minorHAnsi"/>
        </w:rPr>
        <w:t xml:space="preserve"> Ivo, člen předlistopadového kulturního undergroundu a člověk blízký právě Václavu Havlovi, jehož nedožité 85. narozeniny jsme si připomínali den poté.</w:t>
      </w:r>
    </w:p>
    <w:p w14:paraId="2905BF23" w14:textId="7E4C15BC" w:rsidR="00DD2AD0" w:rsidRDefault="002D251B" w:rsidP="00D22E83">
      <w:pPr>
        <w:jc w:val="center"/>
        <w:rPr>
          <w:rFonts w:cstheme="minorHAnsi"/>
          <w:color w:val="FF0000"/>
        </w:rPr>
      </w:pPr>
      <w:r>
        <w:rPr>
          <w:rFonts w:cstheme="minorHAnsi"/>
          <w:noProof/>
          <w:color w:val="FF0000"/>
        </w:rPr>
        <w:drawing>
          <wp:inline distT="0" distB="0" distL="0" distR="0" wp14:anchorId="4B58404D" wp14:editId="360995B5">
            <wp:extent cx="5200152" cy="3466768"/>
            <wp:effectExtent l="0" t="0" r="635"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04610" cy="3469740"/>
                    </a:xfrm>
                    <a:prstGeom prst="rect">
                      <a:avLst/>
                    </a:prstGeom>
                  </pic:spPr>
                </pic:pic>
              </a:graphicData>
            </a:graphic>
          </wp:inline>
        </w:drawing>
      </w:r>
    </w:p>
    <w:p w14:paraId="47EAC4BC" w14:textId="77777777" w:rsidR="002D251B" w:rsidRPr="002D251B" w:rsidRDefault="002D251B" w:rsidP="00DD2AD0">
      <w:pPr>
        <w:rPr>
          <w:rFonts w:cstheme="minorHAnsi"/>
        </w:rPr>
      </w:pPr>
    </w:p>
    <w:p w14:paraId="5C82635A" w14:textId="5F721705" w:rsidR="00DD2AD0" w:rsidRPr="002D251B" w:rsidRDefault="00DD2AD0" w:rsidP="00D22E83">
      <w:pPr>
        <w:jc w:val="center"/>
        <w:rPr>
          <w:rFonts w:cstheme="minorHAnsi"/>
        </w:rPr>
      </w:pPr>
      <w:r>
        <w:rPr>
          <w:rFonts w:cstheme="minorHAnsi"/>
          <w:noProof/>
          <w:color w:val="FF0000"/>
        </w:rPr>
        <w:lastRenderedPageBreak/>
        <w:drawing>
          <wp:inline distT="0" distB="0" distL="0" distR="0" wp14:anchorId="2C77FB75" wp14:editId="44AA00F4">
            <wp:extent cx="5148469" cy="3425503"/>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53767" cy="3429028"/>
                    </a:xfrm>
                    <a:prstGeom prst="rect">
                      <a:avLst/>
                    </a:prstGeom>
                  </pic:spPr>
                </pic:pic>
              </a:graphicData>
            </a:graphic>
          </wp:inline>
        </w:drawing>
      </w:r>
    </w:p>
    <w:p w14:paraId="67330A0B" w14:textId="768DE952" w:rsidR="005C435E" w:rsidRPr="005C435E" w:rsidRDefault="005C435E" w:rsidP="005C435E">
      <w:pPr>
        <w:rPr>
          <w:rFonts w:cstheme="minorHAnsi"/>
        </w:rPr>
      </w:pPr>
      <w:r w:rsidRPr="005C435E">
        <w:rPr>
          <w:rFonts w:cstheme="minorHAnsi"/>
        </w:rPr>
        <w:t xml:space="preserve">U příležitosti 20. výročí založení </w:t>
      </w:r>
      <w:r>
        <w:rPr>
          <w:rFonts w:cstheme="minorHAnsi"/>
        </w:rPr>
        <w:t>fakulty</w:t>
      </w:r>
      <w:r w:rsidRPr="005C435E">
        <w:rPr>
          <w:rFonts w:cstheme="minorHAnsi"/>
        </w:rPr>
        <w:t xml:space="preserve"> jsme </w:t>
      </w:r>
      <w:r>
        <w:rPr>
          <w:rFonts w:cstheme="minorHAnsi"/>
        </w:rPr>
        <w:t xml:space="preserve">též </w:t>
      </w:r>
      <w:r w:rsidRPr="005C435E">
        <w:rPr>
          <w:rFonts w:cstheme="minorHAnsi"/>
        </w:rPr>
        <w:t xml:space="preserve">vyhlásili studentskou soutěž na téma </w:t>
      </w:r>
      <w:r w:rsidRPr="005C435E">
        <w:rPr>
          <w:rFonts w:cstheme="minorHAnsi"/>
          <w:i/>
          <w:iCs/>
        </w:rPr>
        <w:t>My, studenti Fakulty filozofické</w:t>
      </w:r>
      <w:r w:rsidRPr="005C435E">
        <w:rPr>
          <w:rFonts w:cstheme="minorHAnsi"/>
        </w:rPr>
        <w:t>. V téměř dvou desítkách soutěžních příspěvků měla své zastoupení výtvarná (digitální) tvorba, fotografie, ale i psané úvahy. Mezi soutěžními díly se objevila také dvojjazyčná báseň. Porota tvořená členy vedení FF UPCE nakonec rozhodla o následujícím umístění:</w:t>
      </w:r>
      <w:r>
        <w:rPr>
          <w:rFonts w:cstheme="minorHAnsi"/>
        </w:rPr>
        <w:t xml:space="preserve"> </w:t>
      </w:r>
      <w:r w:rsidRPr="005C435E">
        <w:rPr>
          <w:rFonts w:cstheme="minorHAnsi"/>
        </w:rPr>
        <w:t>1. místo – Kristýna Nývltová (</w:t>
      </w:r>
      <w:r>
        <w:rPr>
          <w:rFonts w:cstheme="minorHAnsi"/>
        </w:rPr>
        <w:t xml:space="preserve">KVV, </w:t>
      </w:r>
      <w:r w:rsidRPr="005C435E">
        <w:rPr>
          <w:rFonts w:cstheme="minorHAnsi"/>
        </w:rPr>
        <w:t>digitální tvorba – ilustrace)</w:t>
      </w:r>
      <w:r>
        <w:rPr>
          <w:rFonts w:cstheme="minorHAnsi"/>
        </w:rPr>
        <w:t xml:space="preserve">, </w:t>
      </w:r>
      <w:r w:rsidRPr="005C435E">
        <w:rPr>
          <w:rFonts w:cstheme="minorHAnsi"/>
        </w:rPr>
        <w:t>2. místo – Jakub Seidl (</w:t>
      </w:r>
      <w:r>
        <w:rPr>
          <w:rFonts w:cstheme="minorHAnsi"/>
        </w:rPr>
        <w:t xml:space="preserve">KAA, </w:t>
      </w:r>
      <w:r w:rsidRPr="005C435E">
        <w:rPr>
          <w:rFonts w:cstheme="minorHAnsi"/>
        </w:rPr>
        <w:t>digitální tvorba – komiks)</w:t>
      </w:r>
      <w:r>
        <w:rPr>
          <w:rFonts w:cstheme="minorHAnsi"/>
        </w:rPr>
        <w:t xml:space="preserve">, </w:t>
      </w:r>
      <w:r w:rsidRPr="005C435E">
        <w:rPr>
          <w:rFonts w:cstheme="minorHAnsi"/>
        </w:rPr>
        <w:t xml:space="preserve">3. místo – Jindra </w:t>
      </w:r>
      <w:proofErr w:type="spellStart"/>
      <w:r w:rsidRPr="005C435E">
        <w:rPr>
          <w:rFonts w:cstheme="minorHAnsi"/>
        </w:rPr>
        <w:t>Lavrenčíková</w:t>
      </w:r>
      <w:proofErr w:type="spellEnd"/>
      <w:r w:rsidRPr="005C435E">
        <w:rPr>
          <w:rFonts w:cstheme="minorHAnsi"/>
        </w:rPr>
        <w:t xml:space="preserve"> (</w:t>
      </w:r>
      <w:r>
        <w:rPr>
          <w:rFonts w:cstheme="minorHAnsi"/>
        </w:rPr>
        <w:t xml:space="preserve">ÚHV, </w:t>
      </w:r>
      <w:r w:rsidRPr="005C435E">
        <w:rPr>
          <w:rFonts w:cstheme="minorHAnsi"/>
        </w:rPr>
        <w:t>fotografie)</w:t>
      </w:r>
      <w:r>
        <w:rPr>
          <w:rFonts w:cstheme="minorHAnsi"/>
        </w:rPr>
        <w:t>.</w:t>
      </w:r>
    </w:p>
    <w:p w14:paraId="3A0C6818" w14:textId="77777777" w:rsidR="005C435E" w:rsidRDefault="005C435E" w:rsidP="005C435E">
      <w:pPr>
        <w:jc w:val="center"/>
        <w:rPr>
          <w:rFonts w:cstheme="minorHAnsi"/>
        </w:rPr>
      </w:pPr>
      <w:r>
        <w:rPr>
          <w:noProof/>
        </w:rPr>
        <w:drawing>
          <wp:inline distT="0" distB="0" distL="0" distR="0" wp14:anchorId="482FFBE0" wp14:editId="551151BD">
            <wp:extent cx="5343525" cy="3676682"/>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61763" cy="3689231"/>
                    </a:xfrm>
                    <a:prstGeom prst="rect">
                      <a:avLst/>
                    </a:prstGeom>
                  </pic:spPr>
                </pic:pic>
              </a:graphicData>
            </a:graphic>
          </wp:inline>
        </w:drawing>
      </w:r>
    </w:p>
    <w:p w14:paraId="4C9ED87A" w14:textId="33DCD60C" w:rsidR="0067005A" w:rsidRDefault="00DD2AD0" w:rsidP="00DD2AD0">
      <w:pPr>
        <w:rPr>
          <w:rFonts w:cstheme="minorHAnsi"/>
        </w:rPr>
      </w:pPr>
      <w:r w:rsidRPr="009F6F8A">
        <w:rPr>
          <w:rFonts w:cstheme="minorHAnsi"/>
        </w:rPr>
        <w:lastRenderedPageBreak/>
        <w:t>Jednou z aktivit, které vypovídají o kvalitách fakulty nejvíce, je její publikační činnost, včetně časopisů a monografií vydávaných na vlastní půdě. Spolupráci FF s Vydavatelstvím UPCE lze přirozeně rovněž vnímat jako součást budování silné značky. V této oblasti začalo docházet ke změnám – věřme, že pozitivním</w:t>
      </w:r>
      <w:r w:rsidR="00233B9E">
        <w:rPr>
          <w:rFonts w:cstheme="minorHAnsi"/>
        </w:rPr>
        <w:t>, což</w:t>
      </w:r>
      <w:r w:rsidRPr="009F6F8A">
        <w:rPr>
          <w:rFonts w:cstheme="minorHAnsi"/>
        </w:rPr>
        <w:t xml:space="preserve"> ovšem ukáže až čas</w:t>
      </w:r>
      <w:r w:rsidR="00233B9E">
        <w:rPr>
          <w:rFonts w:cstheme="minorHAnsi"/>
        </w:rPr>
        <w:t>,</w:t>
      </w:r>
      <w:r w:rsidRPr="009F6F8A">
        <w:rPr>
          <w:rFonts w:cstheme="minorHAnsi"/>
        </w:rPr>
        <w:t xml:space="preserve"> – od léta 2021, kdy do Polygrafického střediska a Vydavatelství UPCE nastoupila nová vedoucí Bc. Monika Poláková.</w:t>
      </w:r>
    </w:p>
    <w:p w14:paraId="7574C699" w14:textId="0EA8263B" w:rsidR="0067005A" w:rsidRDefault="0067005A" w:rsidP="0067005A">
      <w:pPr>
        <w:pStyle w:val="Zkladntext"/>
        <w:contextualSpacing/>
        <w:jc w:val="both"/>
        <w:rPr>
          <w:rFonts w:ascii="Times New Roman" w:hAnsi="Times New Roman" w:cs="Times New Roman"/>
          <w:sz w:val="24"/>
          <w:szCs w:val="24"/>
        </w:rPr>
      </w:pPr>
      <w:r w:rsidRPr="008F213A">
        <w:rPr>
          <w:rFonts w:ascii="Times New Roman" w:hAnsi="Times New Roman" w:cs="Times New Roman"/>
          <w:sz w:val="24"/>
          <w:szCs w:val="24"/>
        </w:rPr>
        <w:t xml:space="preserve">FF </w:t>
      </w:r>
      <w:r>
        <w:rPr>
          <w:rFonts w:ascii="Times New Roman" w:hAnsi="Times New Roman" w:cs="Times New Roman"/>
          <w:sz w:val="24"/>
          <w:szCs w:val="24"/>
        </w:rPr>
        <w:t xml:space="preserve">vydala ve vydavatelství </w:t>
      </w:r>
      <w:r w:rsidR="00B00E7C">
        <w:rPr>
          <w:rFonts w:ascii="Times New Roman" w:hAnsi="Times New Roman" w:cs="Times New Roman"/>
          <w:sz w:val="24"/>
          <w:szCs w:val="24"/>
        </w:rPr>
        <w:t xml:space="preserve">v roce 2021 </w:t>
      </w:r>
      <w:r>
        <w:rPr>
          <w:rFonts w:ascii="Times New Roman" w:hAnsi="Times New Roman" w:cs="Times New Roman"/>
          <w:sz w:val="24"/>
          <w:szCs w:val="24"/>
        </w:rPr>
        <w:t>celkem pět knih</w:t>
      </w:r>
      <w:r w:rsidR="00B00E7C">
        <w:rPr>
          <w:rFonts w:ascii="Times New Roman" w:hAnsi="Times New Roman" w:cs="Times New Roman"/>
          <w:sz w:val="24"/>
          <w:szCs w:val="24"/>
        </w:rPr>
        <w:t xml:space="preserve"> (</w:t>
      </w:r>
      <w:r w:rsidR="00B00E7C" w:rsidRPr="00B00E7C">
        <w:rPr>
          <w:rFonts w:ascii="Times New Roman" w:hAnsi="Times New Roman" w:cs="Times New Roman"/>
          <w:sz w:val="24"/>
          <w:szCs w:val="24"/>
        </w:rPr>
        <w:t>viz</w:t>
      </w:r>
      <w:r w:rsidR="00E84BAA">
        <w:rPr>
          <w:rFonts w:ascii="Times New Roman" w:hAnsi="Times New Roman" w:cs="Times New Roman"/>
          <w:sz w:val="24"/>
          <w:szCs w:val="24"/>
        </w:rPr>
        <w:t xml:space="preserve"> vybrané</w:t>
      </w:r>
      <w:r w:rsidR="00B00E7C" w:rsidRPr="00B00E7C">
        <w:rPr>
          <w:rFonts w:ascii="Times New Roman" w:hAnsi="Times New Roman" w:cs="Times New Roman"/>
          <w:sz w:val="24"/>
          <w:szCs w:val="24"/>
        </w:rPr>
        <w:t xml:space="preserve"> obálky níže)</w:t>
      </w:r>
      <w:r w:rsidRPr="00B00E7C">
        <w:rPr>
          <w:rFonts w:ascii="Times New Roman" w:hAnsi="Times New Roman" w:cs="Times New Roman"/>
          <w:sz w:val="24"/>
          <w:szCs w:val="24"/>
        </w:rPr>
        <w:t xml:space="preserve"> a také </w:t>
      </w:r>
      <w:r w:rsidR="00B00E7C" w:rsidRPr="00B00E7C">
        <w:rPr>
          <w:rFonts w:ascii="Times New Roman" w:hAnsi="Times New Roman" w:cs="Times New Roman"/>
          <w:sz w:val="24"/>
          <w:szCs w:val="24"/>
        </w:rPr>
        <w:t>dvě</w:t>
      </w:r>
      <w:r w:rsidRPr="00B00E7C">
        <w:rPr>
          <w:rFonts w:ascii="Times New Roman" w:hAnsi="Times New Roman" w:cs="Times New Roman"/>
          <w:sz w:val="24"/>
          <w:szCs w:val="24"/>
        </w:rPr>
        <w:t xml:space="preserve"> čísl</w:t>
      </w:r>
      <w:r w:rsidR="00B00E7C" w:rsidRPr="00B00E7C">
        <w:rPr>
          <w:rFonts w:ascii="Times New Roman" w:hAnsi="Times New Roman" w:cs="Times New Roman"/>
          <w:sz w:val="24"/>
          <w:szCs w:val="24"/>
        </w:rPr>
        <w:t>a</w:t>
      </w:r>
      <w:r w:rsidRPr="00B00E7C">
        <w:rPr>
          <w:rFonts w:ascii="Times New Roman" w:hAnsi="Times New Roman" w:cs="Times New Roman"/>
          <w:sz w:val="24"/>
          <w:szCs w:val="24"/>
        </w:rPr>
        <w:t xml:space="preserve"> časopis</w:t>
      </w:r>
      <w:r w:rsidR="00B00E7C" w:rsidRPr="00B00E7C">
        <w:rPr>
          <w:rFonts w:ascii="Times New Roman" w:hAnsi="Times New Roman" w:cs="Times New Roman"/>
          <w:sz w:val="24"/>
          <w:szCs w:val="24"/>
        </w:rPr>
        <w:t>u</w:t>
      </w:r>
      <w:r w:rsidRPr="00B00E7C">
        <w:rPr>
          <w:rFonts w:ascii="Times New Roman" w:hAnsi="Times New Roman" w:cs="Times New Roman"/>
          <w:sz w:val="24"/>
          <w:szCs w:val="24"/>
        </w:rPr>
        <w:t xml:space="preserve"> </w:t>
      </w:r>
      <w:proofErr w:type="spellStart"/>
      <w:r w:rsidRPr="00B00E7C">
        <w:rPr>
          <w:rFonts w:ascii="Times New Roman" w:hAnsi="Times New Roman" w:cs="Times New Roman"/>
          <w:i/>
          <w:iCs/>
          <w:sz w:val="24"/>
          <w:szCs w:val="24"/>
        </w:rPr>
        <w:t>Theatrum</w:t>
      </w:r>
      <w:proofErr w:type="spellEnd"/>
      <w:r w:rsidRPr="00B00E7C">
        <w:rPr>
          <w:rFonts w:ascii="Times New Roman" w:hAnsi="Times New Roman" w:cs="Times New Roman"/>
          <w:i/>
          <w:iCs/>
          <w:sz w:val="24"/>
          <w:szCs w:val="24"/>
        </w:rPr>
        <w:t xml:space="preserve"> </w:t>
      </w:r>
      <w:proofErr w:type="spellStart"/>
      <w:r w:rsidRPr="00B00E7C">
        <w:rPr>
          <w:rFonts w:ascii="Times New Roman" w:hAnsi="Times New Roman" w:cs="Times New Roman"/>
          <w:i/>
          <w:iCs/>
          <w:sz w:val="24"/>
          <w:szCs w:val="24"/>
        </w:rPr>
        <w:t>historiae</w:t>
      </w:r>
      <w:proofErr w:type="spellEnd"/>
      <w:r w:rsidRPr="00B00E7C">
        <w:rPr>
          <w:rFonts w:ascii="Times New Roman" w:hAnsi="Times New Roman" w:cs="Times New Roman"/>
          <w:sz w:val="24"/>
          <w:szCs w:val="24"/>
        </w:rPr>
        <w:t xml:space="preserve"> a </w:t>
      </w:r>
      <w:r w:rsidR="00B00E7C">
        <w:rPr>
          <w:rFonts w:ascii="Times New Roman" w:hAnsi="Times New Roman" w:cs="Times New Roman"/>
          <w:sz w:val="24"/>
          <w:szCs w:val="24"/>
        </w:rPr>
        <w:t xml:space="preserve">jedno číslo časopisu </w:t>
      </w:r>
      <w:proofErr w:type="spellStart"/>
      <w:r w:rsidR="00B00E7C" w:rsidRPr="00B00E7C">
        <w:rPr>
          <w:rFonts w:ascii="Times New Roman" w:hAnsi="Times New Roman" w:cs="Times New Roman"/>
          <w:i/>
          <w:sz w:val="24"/>
          <w:szCs w:val="24"/>
        </w:rPr>
        <w:t>American</w:t>
      </w:r>
      <w:proofErr w:type="spellEnd"/>
      <w:r w:rsidR="00B00E7C" w:rsidRPr="00B00E7C">
        <w:rPr>
          <w:rFonts w:ascii="Times New Roman" w:hAnsi="Times New Roman" w:cs="Times New Roman"/>
          <w:i/>
          <w:sz w:val="24"/>
          <w:szCs w:val="24"/>
        </w:rPr>
        <w:t xml:space="preserve"> and </w:t>
      </w:r>
      <w:proofErr w:type="spellStart"/>
      <w:r w:rsidR="00B00E7C" w:rsidRPr="00B00E7C">
        <w:rPr>
          <w:rFonts w:ascii="Times New Roman" w:hAnsi="Times New Roman" w:cs="Times New Roman"/>
          <w:i/>
          <w:sz w:val="24"/>
          <w:szCs w:val="24"/>
        </w:rPr>
        <w:t>British</w:t>
      </w:r>
      <w:proofErr w:type="spellEnd"/>
      <w:r w:rsidR="00B00E7C" w:rsidRPr="00B00E7C">
        <w:rPr>
          <w:rFonts w:ascii="Times New Roman" w:hAnsi="Times New Roman" w:cs="Times New Roman"/>
          <w:i/>
          <w:sz w:val="24"/>
          <w:szCs w:val="24"/>
        </w:rPr>
        <w:t xml:space="preserve"> </w:t>
      </w:r>
      <w:proofErr w:type="spellStart"/>
      <w:r w:rsidR="00B00E7C" w:rsidRPr="00B00E7C">
        <w:rPr>
          <w:rFonts w:ascii="Times New Roman" w:hAnsi="Times New Roman" w:cs="Times New Roman"/>
          <w:i/>
          <w:sz w:val="24"/>
          <w:szCs w:val="24"/>
        </w:rPr>
        <w:t>Studies</w:t>
      </w:r>
      <w:proofErr w:type="spellEnd"/>
      <w:r w:rsidR="00B00E7C" w:rsidRPr="00B00E7C">
        <w:rPr>
          <w:rFonts w:ascii="Times New Roman" w:hAnsi="Times New Roman" w:cs="Times New Roman"/>
          <w:i/>
          <w:sz w:val="24"/>
          <w:szCs w:val="24"/>
        </w:rPr>
        <w:t xml:space="preserve"> </w:t>
      </w:r>
      <w:proofErr w:type="spellStart"/>
      <w:r w:rsidR="00B00E7C" w:rsidRPr="00B00E7C">
        <w:rPr>
          <w:rFonts w:ascii="Times New Roman" w:hAnsi="Times New Roman" w:cs="Times New Roman"/>
          <w:i/>
          <w:sz w:val="24"/>
          <w:szCs w:val="24"/>
        </w:rPr>
        <w:t>Annual</w:t>
      </w:r>
      <w:proofErr w:type="spellEnd"/>
      <w:r w:rsidRPr="00B00E7C">
        <w:rPr>
          <w:rFonts w:ascii="Times New Roman" w:hAnsi="Times New Roman" w:cs="Times New Roman"/>
          <w:sz w:val="24"/>
          <w:szCs w:val="24"/>
        </w:rPr>
        <w:t>.</w:t>
      </w:r>
      <w:r>
        <w:rPr>
          <w:rFonts w:ascii="Times New Roman" w:hAnsi="Times New Roman" w:cs="Times New Roman"/>
          <w:sz w:val="24"/>
          <w:szCs w:val="24"/>
        </w:rPr>
        <w:t xml:space="preserve"> Navíc </w:t>
      </w:r>
      <w:r w:rsidRPr="008F213A">
        <w:rPr>
          <w:rFonts w:ascii="Times New Roman" w:hAnsi="Times New Roman" w:cs="Times New Roman"/>
          <w:sz w:val="24"/>
          <w:szCs w:val="24"/>
        </w:rPr>
        <w:t>podpořila vydání dvou dvojčísel</w:t>
      </w:r>
      <w:r w:rsidR="00B00E7C">
        <w:rPr>
          <w:rFonts w:ascii="Times New Roman" w:hAnsi="Times New Roman" w:cs="Times New Roman"/>
          <w:sz w:val="24"/>
          <w:szCs w:val="24"/>
        </w:rPr>
        <w:t xml:space="preserve"> studentského</w:t>
      </w:r>
      <w:r w:rsidRPr="008F213A">
        <w:rPr>
          <w:rFonts w:ascii="Times New Roman" w:hAnsi="Times New Roman" w:cs="Times New Roman"/>
          <w:sz w:val="24"/>
          <w:szCs w:val="24"/>
        </w:rPr>
        <w:t xml:space="preserve"> literárně kulturního časopisu </w:t>
      </w:r>
      <w:proofErr w:type="spellStart"/>
      <w:r w:rsidRPr="008F213A">
        <w:rPr>
          <w:rFonts w:ascii="Times New Roman" w:hAnsi="Times New Roman" w:cs="Times New Roman"/>
          <w:i/>
          <w:sz w:val="24"/>
          <w:szCs w:val="24"/>
        </w:rPr>
        <w:t>Partonyma</w:t>
      </w:r>
      <w:proofErr w:type="spellEnd"/>
      <w:r w:rsidRPr="008F213A">
        <w:rPr>
          <w:rFonts w:ascii="Times New Roman" w:hAnsi="Times New Roman" w:cs="Times New Roman"/>
          <w:i/>
          <w:sz w:val="24"/>
          <w:szCs w:val="24"/>
        </w:rPr>
        <w:t xml:space="preserve"> </w:t>
      </w:r>
      <w:r w:rsidRPr="008F213A">
        <w:rPr>
          <w:rFonts w:ascii="Times New Roman" w:hAnsi="Times New Roman" w:cs="Times New Roman"/>
          <w:sz w:val="24"/>
          <w:szCs w:val="24"/>
        </w:rPr>
        <w:t xml:space="preserve">(37-38/2021 nazvané </w:t>
      </w:r>
      <w:r w:rsidRPr="008F213A">
        <w:rPr>
          <w:rFonts w:ascii="Times New Roman" w:hAnsi="Times New Roman" w:cs="Times New Roman"/>
          <w:i/>
          <w:iCs/>
          <w:sz w:val="24"/>
          <w:szCs w:val="24"/>
        </w:rPr>
        <w:t>Moře kaluží: Blízko a daleko</w:t>
      </w:r>
      <w:r w:rsidRPr="008F213A">
        <w:rPr>
          <w:rFonts w:ascii="Times New Roman" w:hAnsi="Times New Roman" w:cs="Times New Roman"/>
          <w:sz w:val="24"/>
          <w:szCs w:val="24"/>
        </w:rPr>
        <w:t xml:space="preserve"> a 39-40/2021 s názvem </w:t>
      </w:r>
      <w:r w:rsidRPr="008F213A">
        <w:rPr>
          <w:rFonts w:ascii="Times New Roman" w:hAnsi="Times New Roman" w:cs="Times New Roman"/>
          <w:i/>
          <w:iCs/>
          <w:sz w:val="24"/>
          <w:szCs w:val="24"/>
        </w:rPr>
        <w:t>Šachy bez figurek: Náhoda a strategie</w:t>
      </w:r>
      <w:r w:rsidRPr="008F213A">
        <w:rPr>
          <w:rFonts w:ascii="Times New Roman" w:hAnsi="Times New Roman" w:cs="Times New Roman"/>
          <w:sz w:val="24"/>
          <w:szCs w:val="24"/>
        </w:rPr>
        <w:t>, poslední dvojčíslo bylo vydáno jako tištěný almanach a rovněž ve formátu e-knihy).</w:t>
      </w:r>
    </w:p>
    <w:p w14:paraId="6CF7B201" w14:textId="184DDA32" w:rsidR="0067005A" w:rsidRDefault="0067005A" w:rsidP="00DD2AD0">
      <w:pPr>
        <w:rPr>
          <w:rFonts w:cstheme="minorHAnsi"/>
        </w:rPr>
      </w:pPr>
    </w:p>
    <w:p w14:paraId="7C6401E1" w14:textId="75569ABD" w:rsidR="0067005A" w:rsidRDefault="0067005A" w:rsidP="00E84BAA">
      <w:pPr>
        <w:jc w:val="center"/>
        <w:rPr>
          <w:rFonts w:cstheme="minorHAnsi"/>
        </w:rPr>
      </w:pPr>
      <w:r w:rsidRPr="0067005A">
        <w:rPr>
          <w:rFonts w:cstheme="minorHAnsi"/>
          <w:noProof/>
        </w:rPr>
        <w:drawing>
          <wp:inline distT="0" distB="0" distL="0" distR="0" wp14:anchorId="70ECC102" wp14:editId="788EA769">
            <wp:extent cx="1760290" cy="2569577"/>
            <wp:effectExtent l="0" t="0" r="0" b="254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74550" cy="2590393"/>
                    </a:xfrm>
                    <a:prstGeom prst="rect">
                      <a:avLst/>
                    </a:prstGeom>
                  </pic:spPr>
                </pic:pic>
              </a:graphicData>
            </a:graphic>
          </wp:inline>
        </w:drawing>
      </w:r>
      <w:r w:rsidR="00D22E83">
        <w:rPr>
          <w:rFonts w:cstheme="minorHAnsi"/>
        </w:rPr>
        <w:t xml:space="preserve">     </w:t>
      </w:r>
      <w:r>
        <w:rPr>
          <w:noProof/>
        </w:rPr>
        <w:drawing>
          <wp:inline distT="0" distB="0" distL="0" distR="0" wp14:anchorId="0E78D160" wp14:editId="649D6D93">
            <wp:extent cx="1788067" cy="2578944"/>
            <wp:effectExtent l="0" t="0" r="317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1803" cy="2598756"/>
                    </a:xfrm>
                    <a:prstGeom prst="rect">
                      <a:avLst/>
                    </a:prstGeom>
                    <a:noFill/>
                    <a:ln>
                      <a:noFill/>
                    </a:ln>
                  </pic:spPr>
                </pic:pic>
              </a:graphicData>
            </a:graphic>
          </wp:inline>
        </w:drawing>
      </w:r>
      <w:r w:rsidR="00E84BAA">
        <w:rPr>
          <w:rFonts w:cstheme="minorHAnsi"/>
        </w:rPr>
        <w:t xml:space="preserve">    </w:t>
      </w:r>
      <w:r w:rsidR="00B00E7C" w:rsidRPr="00B00E7C">
        <w:rPr>
          <w:rFonts w:cstheme="minorHAnsi"/>
          <w:noProof/>
        </w:rPr>
        <w:drawing>
          <wp:inline distT="0" distB="0" distL="0" distR="0" wp14:anchorId="4E999438" wp14:editId="58699F25">
            <wp:extent cx="1786948" cy="2542374"/>
            <wp:effectExtent l="19050" t="19050" r="22860" b="1079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2321" cy="2564246"/>
                    </a:xfrm>
                    <a:prstGeom prst="rect">
                      <a:avLst/>
                    </a:prstGeom>
                    <a:ln>
                      <a:solidFill>
                        <a:schemeClr val="accent1"/>
                      </a:solidFill>
                    </a:ln>
                  </pic:spPr>
                </pic:pic>
              </a:graphicData>
            </a:graphic>
          </wp:inline>
        </w:drawing>
      </w:r>
    </w:p>
    <w:p w14:paraId="2D5B4903" w14:textId="2D62D0C2" w:rsidR="0067005A" w:rsidRDefault="0067005A" w:rsidP="00D22E83">
      <w:pPr>
        <w:jc w:val="center"/>
        <w:rPr>
          <w:rFonts w:cstheme="minorHAnsi"/>
        </w:rPr>
      </w:pPr>
      <w:r>
        <w:rPr>
          <w:noProof/>
        </w:rPr>
        <w:drawing>
          <wp:inline distT="0" distB="0" distL="0" distR="0" wp14:anchorId="519CACC1" wp14:editId="18270E78">
            <wp:extent cx="1849916" cy="2608856"/>
            <wp:effectExtent l="0" t="0" r="0" b="127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60693" cy="2624055"/>
                    </a:xfrm>
                    <a:prstGeom prst="rect">
                      <a:avLst/>
                    </a:prstGeom>
                  </pic:spPr>
                </pic:pic>
              </a:graphicData>
            </a:graphic>
          </wp:inline>
        </w:drawing>
      </w:r>
      <w:r w:rsidR="00D22E83">
        <w:rPr>
          <w:noProof/>
        </w:rPr>
        <w:t xml:space="preserve">            </w:t>
      </w:r>
      <w:r w:rsidR="00E84BAA">
        <w:rPr>
          <w:noProof/>
        </w:rPr>
        <w:t xml:space="preserve"> </w:t>
      </w:r>
      <w:r w:rsidR="00D22E83">
        <w:rPr>
          <w:noProof/>
        </w:rPr>
        <w:t xml:space="preserve">  </w:t>
      </w:r>
      <w:r>
        <w:rPr>
          <w:noProof/>
        </w:rPr>
        <w:drawing>
          <wp:inline distT="0" distB="0" distL="0" distR="0" wp14:anchorId="3F19A522" wp14:editId="15408E1C">
            <wp:extent cx="1838976" cy="2615786"/>
            <wp:effectExtent l="0" t="0" r="889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48156" cy="2628843"/>
                    </a:xfrm>
                    <a:prstGeom prst="rect">
                      <a:avLst/>
                    </a:prstGeom>
                  </pic:spPr>
                </pic:pic>
              </a:graphicData>
            </a:graphic>
          </wp:inline>
        </w:drawing>
      </w:r>
    </w:p>
    <w:p w14:paraId="70AEEC69" w14:textId="77777777" w:rsidR="00B00E7C" w:rsidRDefault="00B00E7C" w:rsidP="00DD2AD0">
      <w:pPr>
        <w:rPr>
          <w:rFonts w:cstheme="minorHAnsi"/>
        </w:rPr>
      </w:pPr>
    </w:p>
    <w:p w14:paraId="112A5209" w14:textId="736F9A00" w:rsidR="00DD2AD0" w:rsidRPr="0067005A" w:rsidRDefault="00D82D11" w:rsidP="00DD2AD0">
      <w:pPr>
        <w:rPr>
          <w:rFonts w:cstheme="minorHAnsi"/>
        </w:rPr>
      </w:pPr>
      <w:r>
        <w:rPr>
          <w:rFonts w:cstheme="minorHAnsi"/>
        </w:rPr>
        <w:t xml:space="preserve">Naše publikační činnost zviditelňuje fakultu také </w:t>
      </w:r>
      <w:r w:rsidR="00233B9E">
        <w:rPr>
          <w:rFonts w:cstheme="minorHAnsi"/>
        </w:rPr>
        <w:t>při</w:t>
      </w:r>
      <w:r>
        <w:rPr>
          <w:rFonts w:cstheme="minorHAnsi"/>
        </w:rPr>
        <w:t xml:space="preserve"> představ</w:t>
      </w:r>
      <w:r w:rsidR="00233B9E">
        <w:rPr>
          <w:rFonts w:cstheme="minorHAnsi"/>
        </w:rPr>
        <w:t>ová</w:t>
      </w:r>
      <w:r>
        <w:rPr>
          <w:rFonts w:cstheme="minorHAnsi"/>
        </w:rPr>
        <w:t xml:space="preserve">ní </w:t>
      </w:r>
      <w:r w:rsidR="0067005A">
        <w:rPr>
          <w:rFonts w:cstheme="minorHAnsi"/>
        </w:rPr>
        <w:t xml:space="preserve">nových </w:t>
      </w:r>
      <w:r>
        <w:rPr>
          <w:rFonts w:cstheme="minorHAnsi"/>
        </w:rPr>
        <w:t>knih veřejnosti</w:t>
      </w:r>
      <w:r w:rsidR="00233B9E">
        <w:rPr>
          <w:rFonts w:cstheme="minorHAnsi"/>
        </w:rPr>
        <w:t>. V roce 2021 proběhl například křest</w:t>
      </w:r>
      <w:r>
        <w:rPr>
          <w:rFonts w:cstheme="minorHAnsi"/>
        </w:rPr>
        <w:t xml:space="preserve"> publ</w:t>
      </w:r>
      <w:r w:rsidRPr="0067005A">
        <w:rPr>
          <w:rFonts w:cstheme="minorHAnsi"/>
          <w:szCs w:val="24"/>
        </w:rPr>
        <w:t>ikace</w:t>
      </w:r>
      <w:r w:rsidR="0067005A" w:rsidRPr="0067005A">
        <w:rPr>
          <w:rFonts w:cstheme="minorHAnsi"/>
          <w:szCs w:val="24"/>
        </w:rPr>
        <w:t xml:space="preserve"> Heleny Zitkové </w:t>
      </w:r>
      <w:r w:rsidR="00B00E7C">
        <w:rPr>
          <w:rFonts w:cstheme="minorHAnsi"/>
          <w:szCs w:val="24"/>
        </w:rPr>
        <w:t xml:space="preserve">(KAA) </w:t>
      </w:r>
      <w:r w:rsidR="0067005A" w:rsidRPr="0067005A">
        <w:rPr>
          <w:rFonts w:cstheme="minorHAnsi"/>
          <w:szCs w:val="24"/>
        </w:rPr>
        <w:t xml:space="preserve">a Hany Vykoupilové, </w:t>
      </w:r>
      <w:r w:rsidR="0067005A" w:rsidRPr="0067005A">
        <w:rPr>
          <w:rFonts w:eastAsia="Times New Roman" w:cstheme="minorHAnsi"/>
          <w:i/>
          <w:iCs/>
          <w:color w:val="333333"/>
          <w:szCs w:val="24"/>
          <w:lang w:eastAsia="cs-CZ"/>
        </w:rPr>
        <w:lastRenderedPageBreak/>
        <w:t>Připravte děti na život. Rozvoj soft-</w:t>
      </w:r>
      <w:proofErr w:type="spellStart"/>
      <w:r w:rsidR="0067005A" w:rsidRPr="0067005A">
        <w:rPr>
          <w:rFonts w:eastAsia="Times New Roman" w:cstheme="minorHAnsi"/>
          <w:i/>
          <w:iCs/>
          <w:color w:val="333333"/>
          <w:szCs w:val="24"/>
          <w:lang w:eastAsia="cs-CZ"/>
        </w:rPr>
        <w:t>skills</w:t>
      </w:r>
      <w:proofErr w:type="spellEnd"/>
      <w:r w:rsidR="0067005A" w:rsidRPr="0067005A">
        <w:rPr>
          <w:rFonts w:eastAsia="Times New Roman" w:cstheme="minorHAnsi"/>
          <w:i/>
          <w:iCs/>
          <w:color w:val="333333"/>
          <w:szCs w:val="24"/>
          <w:lang w:eastAsia="cs-CZ"/>
        </w:rPr>
        <w:t xml:space="preserve"> pro každého</w:t>
      </w:r>
      <w:r w:rsidR="0067005A" w:rsidRPr="0067005A">
        <w:rPr>
          <w:rFonts w:eastAsia="Times New Roman" w:cstheme="minorHAnsi"/>
          <w:color w:val="333333"/>
          <w:szCs w:val="24"/>
          <w:lang w:eastAsia="cs-CZ"/>
        </w:rPr>
        <w:t>.</w:t>
      </w:r>
      <w:r w:rsidR="00233B9E">
        <w:rPr>
          <w:rFonts w:eastAsia="Times New Roman" w:cstheme="minorHAnsi"/>
          <w:color w:val="333333"/>
          <w:szCs w:val="24"/>
          <w:lang w:eastAsia="cs-CZ"/>
        </w:rPr>
        <w:t xml:space="preserve"> Kmotrem publikace se stal profesor Karel Rýdl (KVV), viz foto.</w:t>
      </w:r>
    </w:p>
    <w:p w14:paraId="43E39F3F" w14:textId="0C1E9983" w:rsidR="00D82D11" w:rsidRDefault="00D82D11" w:rsidP="00B00E7C">
      <w:pPr>
        <w:jc w:val="center"/>
        <w:rPr>
          <w:rFonts w:cstheme="minorHAnsi"/>
        </w:rPr>
      </w:pPr>
      <w:r>
        <w:rPr>
          <w:noProof/>
          <w:highlight w:val="yellow"/>
        </w:rPr>
        <w:drawing>
          <wp:inline distT="0" distB="0" distL="0" distR="0" wp14:anchorId="3C302C0E" wp14:editId="1F16DB72">
            <wp:extent cx="5100813" cy="3827721"/>
            <wp:effectExtent l="0" t="0" r="5080" b="190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03649" cy="3829849"/>
                    </a:xfrm>
                    <a:prstGeom prst="rect">
                      <a:avLst/>
                    </a:prstGeom>
                    <a:noFill/>
                    <a:ln>
                      <a:noFill/>
                    </a:ln>
                  </pic:spPr>
                </pic:pic>
              </a:graphicData>
            </a:graphic>
          </wp:inline>
        </w:drawing>
      </w:r>
    </w:p>
    <w:p w14:paraId="0CF3FD40" w14:textId="77777777" w:rsidR="00D82D11" w:rsidRDefault="00D82D11" w:rsidP="00DD2AD0">
      <w:pPr>
        <w:rPr>
          <w:rFonts w:cstheme="minorHAnsi"/>
        </w:rPr>
      </w:pPr>
    </w:p>
    <w:p w14:paraId="1F99CAAF" w14:textId="7B33D1A3" w:rsidR="00DD2AD0" w:rsidRPr="009F6F8A" w:rsidRDefault="00B00E7C" w:rsidP="00DD2AD0">
      <w:pPr>
        <w:rPr>
          <w:rFonts w:cstheme="minorHAnsi"/>
        </w:rPr>
      </w:pPr>
      <w:r>
        <w:rPr>
          <w:rFonts w:cstheme="minorHAnsi"/>
        </w:rPr>
        <w:t xml:space="preserve">Na veřejnosti nás bylo vidět i při dalších příležitostech. </w:t>
      </w:r>
      <w:r w:rsidR="00DD2AD0" w:rsidRPr="009F6F8A">
        <w:rPr>
          <w:rFonts w:cstheme="minorHAnsi"/>
        </w:rPr>
        <w:t xml:space="preserve">Fakulta filozofická v roce 2021 poprvé oceňovala nadané žáky a středoškoláky v rámci </w:t>
      </w:r>
      <w:r w:rsidR="00DD2AD0" w:rsidRPr="009F6F8A">
        <w:rPr>
          <w:rFonts w:cstheme="minorHAnsi"/>
          <w:i/>
          <w:iCs/>
        </w:rPr>
        <w:t>Festivalu vědy a techniky pro děti a mládež v</w:t>
      </w:r>
      <w:r w:rsidR="003215C5">
        <w:rPr>
          <w:rFonts w:cstheme="minorHAnsi"/>
          <w:i/>
          <w:iCs/>
        </w:rPr>
        <w:t> </w:t>
      </w:r>
      <w:r w:rsidR="00DD2AD0" w:rsidRPr="009F6F8A">
        <w:rPr>
          <w:rFonts w:cstheme="minorHAnsi"/>
          <w:i/>
          <w:iCs/>
        </w:rPr>
        <w:t>Pardubickém kraji (</w:t>
      </w:r>
      <w:proofErr w:type="spellStart"/>
      <w:r w:rsidR="00DD2AD0" w:rsidRPr="009F6F8A">
        <w:rPr>
          <w:rFonts w:cstheme="minorHAnsi"/>
          <w:i/>
          <w:iCs/>
        </w:rPr>
        <w:t>Amavet</w:t>
      </w:r>
      <w:proofErr w:type="spellEnd"/>
      <w:r w:rsidR="00DD2AD0" w:rsidRPr="009F6F8A">
        <w:rPr>
          <w:rFonts w:cstheme="minorHAnsi"/>
          <w:i/>
          <w:iCs/>
        </w:rPr>
        <w:t>)</w:t>
      </w:r>
      <w:r w:rsidR="00DD2AD0" w:rsidRPr="009F6F8A">
        <w:rPr>
          <w:rFonts w:cstheme="minorHAnsi"/>
        </w:rPr>
        <w:t>, již v minulosti se ale aktivně zapojovala do hodnocení projektů. Svým zapojením tak rozšířila pole působnosti o</w:t>
      </w:r>
      <w:r w:rsidR="002D251B">
        <w:rPr>
          <w:rFonts w:cstheme="minorHAnsi"/>
        </w:rPr>
        <w:t> </w:t>
      </w:r>
      <w:r w:rsidR="00DD2AD0" w:rsidRPr="009F6F8A">
        <w:rPr>
          <w:rFonts w:cstheme="minorHAnsi"/>
        </w:rPr>
        <w:t>humanitní a sociálně vědní obory.</w:t>
      </w:r>
    </w:p>
    <w:p w14:paraId="3ECAC66E" w14:textId="0541A70A" w:rsidR="002D251B" w:rsidRDefault="00DD2AD0" w:rsidP="00DD2AD0">
      <w:pPr>
        <w:rPr>
          <w:rFonts w:cstheme="minorHAnsi"/>
        </w:rPr>
      </w:pPr>
      <w:r w:rsidRPr="009F6F8A">
        <w:rPr>
          <w:rFonts w:cstheme="minorHAnsi"/>
        </w:rPr>
        <w:t xml:space="preserve">K posílení dobrého jména fakulty přispěla účast na celoročním programu </w:t>
      </w:r>
      <w:r w:rsidRPr="009F6F8A">
        <w:rPr>
          <w:rFonts w:cstheme="minorHAnsi"/>
          <w:i/>
          <w:iCs/>
        </w:rPr>
        <w:t>500 let renesance ve východních Čechách</w:t>
      </w:r>
      <w:r w:rsidRPr="009F6F8A">
        <w:rPr>
          <w:rFonts w:cstheme="minorHAnsi"/>
        </w:rPr>
        <w:t xml:space="preserve">, na kterém fakulta participovala </w:t>
      </w:r>
      <w:r w:rsidR="002D251B">
        <w:rPr>
          <w:rFonts w:cstheme="minorHAnsi"/>
        </w:rPr>
        <w:t>společně</w:t>
      </w:r>
      <w:r w:rsidRPr="009F6F8A">
        <w:rPr>
          <w:rFonts w:cstheme="minorHAnsi"/>
        </w:rPr>
        <w:t xml:space="preserve"> s Pardubický</w:t>
      </w:r>
      <w:r w:rsidR="00233B9E">
        <w:rPr>
          <w:rFonts w:cstheme="minorHAnsi"/>
        </w:rPr>
        <w:t>m</w:t>
      </w:r>
      <w:r w:rsidRPr="009F6F8A">
        <w:rPr>
          <w:rFonts w:cstheme="minorHAnsi"/>
        </w:rPr>
        <w:t xml:space="preserve"> krajem, městem Pardubice a dalšími kulturními institucemi.</w:t>
      </w:r>
      <w:r>
        <w:rPr>
          <w:rFonts w:cstheme="minorHAnsi"/>
        </w:rPr>
        <w:t xml:space="preserve"> </w:t>
      </w:r>
      <w:r w:rsidR="00233B9E">
        <w:rPr>
          <w:rFonts w:cstheme="minorHAnsi"/>
        </w:rPr>
        <w:t>Dále l</w:t>
      </w:r>
      <w:r>
        <w:rPr>
          <w:rFonts w:cstheme="minorHAnsi"/>
        </w:rPr>
        <w:t>ze uvést řadu aktivit, pod nimiž je podepsán především Ú</w:t>
      </w:r>
      <w:r w:rsidR="00A16882">
        <w:rPr>
          <w:rFonts w:cstheme="minorHAnsi"/>
        </w:rPr>
        <w:t>HV</w:t>
      </w:r>
      <w:r>
        <w:rPr>
          <w:rFonts w:cstheme="minorHAnsi"/>
        </w:rPr>
        <w:t>:</w:t>
      </w:r>
    </w:p>
    <w:p w14:paraId="1D9D0137" w14:textId="3EEFE391" w:rsidR="002D251B" w:rsidRDefault="00DD2AD0" w:rsidP="00DD2AD0">
      <w:pPr>
        <w:rPr>
          <w:rFonts w:cstheme="minorHAnsi"/>
          <w:bCs/>
        </w:rPr>
      </w:pPr>
      <w:r w:rsidRPr="00F01025">
        <w:rPr>
          <w:rFonts w:cstheme="minorHAnsi"/>
          <w:bCs/>
        </w:rPr>
        <w:t xml:space="preserve">• Tým studentů a odborníků pod vedením dr. Jana Frolíka se ve dnech 26. </w:t>
      </w:r>
      <w:r w:rsidR="003215C5">
        <w:rPr>
          <w:rFonts w:cstheme="minorHAnsi"/>
          <w:bCs/>
        </w:rPr>
        <w:t>srpna</w:t>
      </w:r>
      <w:r w:rsidRPr="00F01025">
        <w:rPr>
          <w:rFonts w:cstheme="minorHAnsi"/>
          <w:bCs/>
        </w:rPr>
        <w:t xml:space="preserve"> – 25. </w:t>
      </w:r>
      <w:r w:rsidR="003215C5">
        <w:rPr>
          <w:rFonts w:cstheme="minorHAnsi"/>
          <w:bCs/>
        </w:rPr>
        <w:t>září</w:t>
      </w:r>
      <w:r w:rsidRPr="00F01025">
        <w:rPr>
          <w:rFonts w:cstheme="minorHAnsi"/>
          <w:bCs/>
        </w:rPr>
        <w:t xml:space="preserve"> 2021 podílel v rámci projektu </w:t>
      </w:r>
      <w:proofErr w:type="spellStart"/>
      <w:r w:rsidRPr="002D251B">
        <w:rPr>
          <w:rFonts w:cstheme="minorHAnsi"/>
          <w:bCs/>
          <w:i/>
          <w:iCs/>
        </w:rPr>
        <w:t>Hayastan</w:t>
      </w:r>
      <w:proofErr w:type="spellEnd"/>
      <w:r w:rsidRPr="00F01025">
        <w:rPr>
          <w:rFonts w:cstheme="minorHAnsi"/>
          <w:bCs/>
        </w:rPr>
        <w:t xml:space="preserve"> na průzkumu a dokumentaci archeologických nalezišť a</w:t>
      </w:r>
      <w:r w:rsidR="002D251B">
        <w:rPr>
          <w:rFonts w:cstheme="minorHAnsi"/>
          <w:bCs/>
        </w:rPr>
        <w:t> </w:t>
      </w:r>
      <w:r w:rsidRPr="00F01025">
        <w:rPr>
          <w:rFonts w:cstheme="minorHAnsi"/>
          <w:bCs/>
        </w:rPr>
        <w:t xml:space="preserve">architektonických památek v provincii </w:t>
      </w:r>
      <w:proofErr w:type="spellStart"/>
      <w:r w:rsidRPr="00F01025">
        <w:rPr>
          <w:rFonts w:cstheme="minorHAnsi"/>
          <w:bCs/>
        </w:rPr>
        <w:t>Vayots</w:t>
      </w:r>
      <w:proofErr w:type="spellEnd"/>
      <w:r w:rsidRPr="00F01025">
        <w:rPr>
          <w:rFonts w:cstheme="minorHAnsi"/>
          <w:bCs/>
        </w:rPr>
        <w:t xml:space="preserve"> </w:t>
      </w:r>
      <w:proofErr w:type="spellStart"/>
      <w:r w:rsidRPr="00F01025">
        <w:rPr>
          <w:rFonts w:cstheme="minorHAnsi"/>
          <w:bCs/>
        </w:rPr>
        <w:t>Dzor</w:t>
      </w:r>
      <w:proofErr w:type="spellEnd"/>
      <w:r w:rsidRPr="00F01025">
        <w:rPr>
          <w:rFonts w:cstheme="minorHAnsi"/>
          <w:bCs/>
        </w:rPr>
        <w:t xml:space="preserve"> ve východní části Arménie. Navázal tak na předchozí úspěšný projekt </w:t>
      </w:r>
      <w:proofErr w:type="spellStart"/>
      <w:r w:rsidRPr="002D251B">
        <w:rPr>
          <w:rFonts w:cstheme="minorHAnsi"/>
          <w:bCs/>
          <w:i/>
          <w:iCs/>
        </w:rPr>
        <w:t>Apostolus</w:t>
      </w:r>
      <w:proofErr w:type="spellEnd"/>
      <w:r w:rsidRPr="00F01025">
        <w:rPr>
          <w:rFonts w:cstheme="minorHAnsi"/>
          <w:bCs/>
        </w:rPr>
        <w:t xml:space="preserve"> z let 2016</w:t>
      </w:r>
      <w:r w:rsidR="002D251B">
        <w:rPr>
          <w:rFonts w:cstheme="minorHAnsi"/>
          <w:bCs/>
        </w:rPr>
        <w:t>–</w:t>
      </w:r>
      <w:r w:rsidRPr="00F01025">
        <w:rPr>
          <w:rFonts w:cstheme="minorHAnsi"/>
          <w:bCs/>
        </w:rPr>
        <w:t>2019. Skupina studentů F</w:t>
      </w:r>
      <w:r w:rsidR="002D251B">
        <w:rPr>
          <w:rFonts w:cstheme="minorHAnsi"/>
          <w:bCs/>
        </w:rPr>
        <w:t>F</w:t>
      </w:r>
      <w:r w:rsidRPr="00F01025">
        <w:rPr>
          <w:rFonts w:cstheme="minorHAnsi"/>
          <w:bCs/>
        </w:rPr>
        <w:t xml:space="preserve"> spolupracovala na geofyzikálním průzkumu deseti archeologických, převážně pravěkých, nalezišť vybraných archeology.</w:t>
      </w:r>
    </w:p>
    <w:p w14:paraId="1E41FF92" w14:textId="6D379CCB" w:rsidR="002D251B" w:rsidRDefault="00DD2AD0" w:rsidP="00DD2AD0">
      <w:pPr>
        <w:rPr>
          <w:rFonts w:cstheme="minorHAnsi"/>
          <w:bCs/>
        </w:rPr>
      </w:pPr>
      <w:r w:rsidRPr="00F01025">
        <w:rPr>
          <w:rFonts w:cstheme="minorHAnsi"/>
        </w:rPr>
        <w:t xml:space="preserve">• </w:t>
      </w:r>
      <w:r w:rsidRPr="00F01025">
        <w:rPr>
          <w:rFonts w:cstheme="minorHAnsi"/>
          <w:bCs/>
        </w:rPr>
        <w:t>Ve spolupráci s územním pracovištěm Národního památkového ústavu v Josefově a</w:t>
      </w:r>
      <w:r w:rsidR="002D251B">
        <w:rPr>
          <w:rFonts w:cstheme="minorHAnsi"/>
          <w:bCs/>
        </w:rPr>
        <w:t> </w:t>
      </w:r>
      <w:r w:rsidRPr="00F01025">
        <w:rPr>
          <w:rFonts w:cstheme="minorHAnsi"/>
          <w:bCs/>
        </w:rPr>
        <w:t xml:space="preserve">Sdružením pro stavebně historický průzkum </w:t>
      </w:r>
      <w:r w:rsidR="002D251B">
        <w:rPr>
          <w:rFonts w:cstheme="minorHAnsi"/>
          <w:bCs/>
        </w:rPr>
        <w:t>jsme v</w:t>
      </w:r>
      <w:r w:rsidR="00B714A3">
        <w:rPr>
          <w:rFonts w:cstheme="minorHAnsi"/>
          <w:bCs/>
        </w:rPr>
        <w:t xml:space="preserve">e dnech 14. – 16. </w:t>
      </w:r>
      <w:r w:rsidR="002D251B">
        <w:rPr>
          <w:rFonts w:cstheme="minorHAnsi"/>
          <w:bCs/>
        </w:rPr>
        <w:t xml:space="preserve">září </w:t>
      </w:r>
      <w:r w:rsidR="00B714A3">
        <w:rPr>
          <w:rFonts w:cstheme="minorHAnsi"/>
          <w:bCs/>
        </w:rPr>
        <w:t xml:space="preserve">2021 </w:t>
      </w:r>
      <w:r w:rsidRPr="00F01025">
        <w:rPr>
          <w:rFonts w:cstheme="minorHAnsi"/>
          <w:bCs/>
        </w:rPr>
        <w:t>pořádal</w:t>
      </w:r>
      <w:r w:rsidR="002D251B">
        <w:rPr>
          <w:rFonts w:cstheme="minorHAnsi"/>
          <w:bCs/>
        </w:rPr>
        <w:t>i</w:t>
      </w:r>
      <w:r w:rsidRPr="00F01025">
        <w:rPr>
          <w:rFonts w:cstheme="minorHAnsi"/>
          <w:bCs/>
        </w:rPr>
        <w:t xml:space="preserve"> praktický workshop průzkumu a</w:t>
      </w:r>
      <w:r w:rsidR="002D251B">
        <w:rPr>
          <w:rFonts w:cstheme="minorHAnsi"/>
          <w:bCs/>
        </w:rPr>
        <w:t> </w:t>
      </w:r>
      <w:r w:rsidRPr="00F01025">
        <w:rPr>
          <w:rFonts w:cstheme="minorHAnsi"/>
          <w:bCs/>
        </w:rPr>
        <w:t>dokumentace historických staveb pevnosti Josefov.</w:t>
      </w:r>
    </w:p>
    <w:p w14:paraId="476FA567" w14:textId="78852D10" w:rsidR="002D251B" w:rsidRDefault="00DD2AD0" w:rsidP="00DD2AD0">
      <w:pPr>
        <w:rPr>
          <w:rFonts w:cstheme="minorHAnsi"/>
          <w:bCs/>
        </w:rPr>
      </w:pPr>
      <w:r w:rsidRPr="00F01025">
        <w:rPr>
          <w:rFonts w:cstheme="minorHAnsi"/>
        </w:rPr>
        <w:t xml:space="preserve">• </w:t>
      </w:r>
      <w:r w:rsidRPr="00F01025">
        <w:rPr>
          <w:rFonts w:cstheme="minorHAnsi"/>
          <w:bCs/>
        </w:rPr>
        <w:t xml:space="preserve">V kooperaci s Východočeským muzeum v Pardubicích </w:t>
      </w:r>
      <w:r w:rsidR="002D251B">
        <w:rPr>
          <w:rFonts w:cstheme="minorHAnsi"/>
          <w:bCs/>
        </w:rPr>
        <w:t xml:space="preserve">jsme </w:t>
      </w:r>
      <w:r w:rsidRPr="00F01025">
        <w:rPr>
          <w:rFonts w:cstheme="minorHAnsi"/>
          <w:bCs/>
        </w:rPr>
        <w:t xml:space="preserve">představili novou výstavu evropského významu </w:t>
      </w:r>
      <w:r w:rsidRPr="002D251B">
        <w:rPr>
          <w:rFonts w:cstheme="minorHAnsi"/>
          <w:bCs/>
          <w:i/>
          <w:iCs/>
        </w:rPr>
        <w:t>Pernštejnské ženy a Evropa</w:t>
      </w:r>
      <w:r>
        <w:rPr>
          <w:rFonts w:cstheme="minorHAnsi"/>
          <w:bCs/>
        </w:rPr>
        <w:t xml:space="preserve"> (</w:t>
      </w:r>
      <w:r w:rsidRPr="00F01025">
        <w:rPr>
          <w:rFonts w:cstheme="minorHAnsi"/>
          <w:bCs/>
        </w:rPr>
        <w:t xml:space="preserve">svou premiéru měla loni v sídle Rady </w:t>
      </w:r>
      <w:r w:rsidRPr="00F01025">
        <w:rPr>
          <w:rFonts w:cstheme="minorHAnsi"/>
          <w:bCs/>
        </w:rPr>
        <w:lastRenderedPageBreak/>
        <w:t>Evropy ve Štrasburku</w:t>
      </w:r>
      <w:r>
        <w:rPr>
          <w:rFonts w:cstheme="minorHAnsi"/>
          <w:bCs/>
        </w:rPr>
        <w:t>), novou numismatickou expozic</w:t>
      </w:r>
      <w:r w:rsidRPr="003D383B">
        <w:rPr>
          <w:rFonts w:cstheme="minorHAnsi"/>
          <w:bCs/>
        </w:rPr>
        <w:t xml:space="preserve">i </w:t>
      </w:r>
      <w:r w:rsidRPr="002D251B">
        <w:rPr>
          <w:rFonts w:cstheme="minorHAnsi"/>
          <w:bCs/>
          <w:i/>
          <w:iCs/>
        </w:rPr>
        <w:t>Peníze si do hrobu nevezmeš</w:t>
      </w:r>
      <w:r>
        <w:rPr>
          <w:rFonts w:cstheme="minorHAnsi"/>
          <w:bCs/>
        </w:rPr>
        <w:t xml:space="preserve"> na pardubickém zámku nebo (tamtéž) X. ročník knižního veletrhu </w:t>
      </w:r>
      <w:r w:rsidRPr="002D251B">
        <w:rPr>
          <w:rFonts w:cstheme="minorHAnsi"/>
          <w:bCs/>
          <w:i/>
          <w:iCs/>
        </w:rPr>
        <w:t>Zámek plný knih</w:t>
      </w:r>
      <w:r>
        <w:rPr>
          <w:rFonts w:cstheme="minorHAnsi"/>
          <w:bCs/>
        </w:rPr>
        <w:t>.</w:t>
      </w:r>
    </w:p>
    <w:p w14:paraId="226BD505" w14:textId="16AE4F21" w:rsidR="002D251B" w:rsidRDefault="00DD2AD0" w:rsidP="00DD2AD0">
      <w:pPr>
        <w:rPr>
          <w:rFonts w:cstheme="minorHAnsi"/>
          <w:bCs/>
        </w:rPr>
      </w:pPr>
      <w:r w:rsidRPr="00F01025">
        <w:rPr>
          <w:rFonts w:cstheme="minorHAnsi"/>
        </w:rPr>
        <w:t>• Pro studenty, pedagogy i veřejnost byla otevřena nová knihovna</w:t>
      </w:r>
      <w:r w:rsidRPr="00F01025">
        <w:rPr>
          <w:rFonts w:cstheme="minorHAnsi"/>
          <w:bCs/>
        </w:rPr>
        <w:t xml:space="preserve"> Karla Vocelky. Významný rakouský historik z Vídeňské univerzity loni daroval Ú</w:t>
      </w:r>
      <w:r w:rsidR="002D251B">
        <w:rPr>
          <w:rFonts w:cstheme="minorHAnsi"/>
          <w:bCs/>
        </w:rPr>
        <w:t>HV</w:t>
      </w:r>
      <w:r w:rsidRPr="00F01025">
        <w:rPr>
          <w:rFonts w:cstheme="minorHAnsi"/>
          <w:bCs/>
        </w:rPr>
        <w:t xml:space="preserve"> rozsáhlou </w:t>
      </w:r>
      <w:r w:rsidR="002D251B">
        <w:rPr>
          <w:rFonts w:cstheme="minorHAnsi"/>
          <w:bCs/>
        </w:rPr>
        <w:t xml:space="preserve">a </w:t>
      </w:r>
      <w:proofErr w:type="spellStart"/>
      <w:r w:rsidR="002D251B">
        <w:rPr>
          <w:rFonts w:cstheme="minorHAnsi"/>
          <w:bCs/>
        </w:rPr>
        <w:t>multilingvní</w:t>
      </w:r>
      <w:proofErr w:type="spellEnd"/>
      <w:r w:rsidR="002D251B">
        <w:rPr>
          <w:rFonts w:cstheme="minorHAnsi"/>
          <w:bCs/>
        </w:rPr>
        <w:t xml:space="preserve"> </w:t>
      </w:r>
      <w:r w:rsidRPr="00F01025">
        <w:rPr>
          <w:rFonts w:cstheme="minorHAnsi"/>
          <w:bCs/>
        </w:rPr>
        <w:t>sbírku 4</w:t>
      </w:r>
      <w:r w:rsidR="002D251B">
        <w:rPr>
          <w:rFonts w:cstheme="minorHAnsi"/>
          <w:bCs/>
        </w:rPr>
        <w:t> </w:t>
      </w:r>
      <w:r w:rsidRPr="00F01025">
        <w:rPr>
          <w:rFonts w:cstheme="minorHAnsi"/>
          <w:bCs/>
        </w:rPr>
        <w:t>tisíc knih a časopisů.</w:t>
      </w:r>
    </w:p>
    <w:p w14:paraId="6A0163E1" w14:textId="7EC961FF" w:rsidR="00DD2AD0" w:rsidRPr="002D251B" w:rsidRDefault="00DD2AD0" w:rsidP="00DD2AD0">
      <w:pPr>
        <w:rPr>
          <w:rFonts w:cstheme="minorHAnsi"/>
          <w:bCs/>
        </w:rPr>
      </w:pPr>
      <w:r>
        <w:rPr>
          <w:rFonts w:cstheme="minorHAnsi"/>
          <w:bCs/>
        </w:rPr>
        <w:t xml:space="preserve">K budování pozitivního obrazu FF UPCE na veřejnosti bezpochyby lze počítat i podíl na dobročinných akcích (za rok 2021 lze uvést opětovné zapojení do sbírky pořádané u příležitosti mezinárodního Dne válečných veteránů nebo sbírku </w:t>
      </w:r>
      <w:r w:rsidRPr="002D251B">
        <w:rPr>
          <w:rFonts w:cstheme="minorHAnsi"/>
          <w:bCs/>
          <w:i/>
          <w:iCs/>
        </w:rPr>
        <w:t>Pomozme Chorvatsku</w:t>
      </w:r>
      <w:r>
        <w:rPr>
          <w:rFonts w:cstheme="minorHAnsi"/>
          <w:bCs/>
        </w:rPr>
        <w:t xml:space="preserve"> zorganizovanou ve spolupráci s Červeným křížem) a schopnost jasně vyjádřit svoje postoje v otázkách lidskoprávních (zásluhou K</w:t>
      </w:r>
      <w:r w:rsidR="002D251B">
        <w:rPr>
          <w:rFonts w:cstheme="minorHAnsi"/>
          <w:bCs/>
        </w:rPr>
        <w:t>FR</w:t>
      </w:r>
      <w:r>
        <w:rPr>
          <w:rFonts w:cstheme="minorHAnsi"/>
          <w:bCs/>
        </w:rPr>
        <w:t xml:space="preserve"> každoročně pořádaná akce </w:t>
      </w:r>
      <w:r w:rsidRPr="002D251B">
        <w:rPr>
          <w:rFonts w:cstheme="minorHAnsi"/>
          <w:bCs/>
          <w:i/>
          <w:iCs/>
        </w:rPr>
        <w:t>Vlajka pro Tibet</w:t>
      </w:r>
      <w:r>
        <w:rPr>
          <w:rFonts w:cstheme="minorHAnsi"/>
          <w:bCs/>
        </w:rPr>
        <w:t>).</w:t>
      </w:r>
    </w:p>
    <w:bookmarkEnd w:id="25"/>
    <w:p w14:paraId="52619371" w14:textId="569C5D5D" w:rsidR="00DD2AD0" w:rsidRDefault="00DD2AD0" w:rsidP="00DD2AD0">
      <w:pPr>
        <w:rPr>
          <w:rFonts w:cstheme="minorHAnsi"/>
          <w:bCs/>
        </w:rPr>
      </w:pPr>
    </w:p>
    <w:p w14:paraId="47B69FD0" w14:textId="4406987B" w:rsidR="00822B20" w:rsidRDefault="00822B20">
      <w:pPr>
        <w:spacing w:after="160" w:line="259" w:lineRule="auto"/>
        <w:jc w:val="left"/>
        <w:rPr>
          <w:rFonts w:cstheme="minorHAnsi"/>
          <w:bCs/>
        </w:rPr>
      </w:pPr>
      <w:r>
        <w:rPr>
          <w:rFonts w:cstheme="minorHAnsi"/>
          <w:bCs/>
        </w:rPr>
        <w:br w:type="page"/>
      </w:r>
    </w:p>
    <w:p w14:paraId="4BA16EAF" w14:textId="77777777" w:rsidR="00822B20" w:rsidRPr="00CD38CB" w:rsidRDefault="00822B20" w:rsidP="00822B20">
      <w:pPr>
        <w:pStyle w:val="Nadpis1"/>
        <w:numPr>
          <w:ilvl w:val="0"/>
          <w:numId w:val="0"/>
        </w:numPr>
        <w:ind w:left="360" w:hanging="360"/>
        <w:rPr>
          <w:b/>
          <w:bCs/>
          <w:szCs w:val="24"/>
        </w:rPr>
      </w:pPr>
      <w:bookmarkStart w:id="26" w:name="_Toc42499409"/>
      <w:bookmarkStart w:id="27" w:name="_Toc70073946"/>
      <w:r w:rsidRPr="00CD38CB">
        <w:rPr>
          <w:b/>
          <w:bCs/>
        </w:rPr>
        <w:lastRenderedPageBreak/>
        <w:t>ZÁVĚR</w:t>
      </w:r>
      <w:bookmarkEnd w:id="26"/>
      <w:bookmarkEnd w:id="27"/>
    </w:p>
    <w:p w14:paraId="0B201614" w14:textId="1D599B95" w:rsidR="00822B20" w:rsidRPr="005C4AE1" w:rsidRDefault="00822B20" w:rsidP="00822B20">
      <w:pPr>
        <w:rPr>
          <w:rFonts w:eastAsia="Times New Roman" w:cs="Times New Roman"/>
          <w:lang w:eastAsia="cs-CZ"/>
        </w:rPr>
      </w:pPr>
      <w:r w:rsidRPr="005C4AE1">
        <w:rPr>
          <w:rFonts w:eastAsia="Times New Roman" w:cs="Times New Roman"/>
          <w:lang w:eastAsia="cs-CZ"/>
        </w:rPr>
        <w:t>Výroční zpráva FF UP</w:t>
      </w:r>
      <w:r w:rsidR="005C4AE1" w:rsidRPr="005C4AE1">
        <w:rPr>
          <w:rFonts w:eastAsia="Times New Roman" w:cs="Times New Roman"/>
          <w:lang w:eastAsia="cs-CZ"/>
        </w:rPr>
        <w:t>CE</w:t>
      </w:r>
      <w:r w:rsidRPr="005C4AE1">
        <w:rPr>
          <w:rFonts w:eastAsia="Times New Roman" w:cs="Times New Roman"/>
          <w:lang w:eastAsia="cs-CZ"/>
        </w:rPr>
        <w:t xml:space="preserve"> za rok 202</w:t>
      </w:r>
      <w:r w:rsidR="005C4AE1" w:rsidRPr="005C4AE1">
        <w:rPr>
          <w:rFonts w:eastAsia="Times New Roman" w:cs="Times New Roman"/>
          <w:lang w:eastAsia="cs-CZ"/>
        </w:rPr>
        <w:t>1</w:t>
      </w:r>
      <w:r w:rsidRPr="005C4AE1">
        <w:rPr>
          <w:rFonts w:eastAsia="Times New Roman" w:cs="Times New Roman"/>
          <w:lang w:eastAsia="cs-CZ"/>
        </w:rPr>
        <w:t xml:space="preserve"> přináší aktuální informace o činnosti fakulty a využívá </w:t>
      </w:r>
      <w:r w:rsidR="005C4AE1" w:rsidRPr="005C4AE1">
        <w:rPr>
          <w:rFonts w:eastAsia="Times New Roman" w:cs="Times New Roman"/>
          <w:lang w:eastAsia="cs-CZ"/>
        </w:rPr>
        <w:t xml:space="preserve">oproti </w:t>
      </w:r>
      <w:r w:rsidRPr="005C4AE1">
        <w:rPr>
          <w:rFonts w:eastAsia="Times New Roman" w:cs="Times New Roman"/>
          <w:lang w:eastAsia="cs-CZ"/>
        </w:rPr>
        <w:t>loňské výroční zpráv</w:t>
      </w:r>
      <w:r w:rsidR="005C4AE1" w:rsidRPr="005C4AE1">
        <w:rPr>
          <w:rFonts w:eastAsia="Times New Roman" w:cs="Times New Roman"/>
          <w:lang w:eastAsia="cs-CZ"/>
        </w:rPr>
        <w:t>ě novou strukturu, jež více odpovídá Strategickému záměru Fakulty filozofické UPCE na období od roku 2021 a umožňuje jednoduše sledovat jeho naplňování ve všech třech základních prioritách</w:t>
      </w:r>
      <w:r w:rsidRPr="005C4AE1">
        <w:rPr>
          <w:rFonts w:eastAsia="Times New Roman" w:cs="Times New Roman"/>
          <w:lang w:eastAsia="cs-CZ"/>
        </w:rPr>
        <w:t>.</w:t>
      </w:r>
      <w:r w:rsidR="005C4AE1" w:rsidRPr="005C4AE1">
        <w:rPr>
          <w:rFonts w:eastAsia="Times New Roman" w:cs="Times New Roman"/>
          <w:lang w:eastAsia="cs-CZ"/>
        </w:rPr>
        <w:t xml:space="preserve"> Stále se ovšem pokoušíme inter</w:t>
      </w:r>
      <w:r w:rsidRPr="005C4AE1">
        <w:rPr>
          <w:rFonts w:eastAsia="Times New Roman" w:cs="Times New Roman"/>
          <w:lang w:eastAsia="cs-CZ"/>
        </w:rPr>
        <w:t>pretovat čerstvá data s přihlédnutím k vývoji posledních pěti let. Díky tomu můžeme na závěr shrnout, jaké změny rok 202</w:t>
      </w:r>
      <w:r w:rsidR="005C4AE1" w:rsidRPr="005C4AE1">
        <w:rPr>
          <w:rFonts w:eastAsia="Times New Roman" w:cs="Times New Roman"/>
          <w:lang w:eastAsia="cs-CZ"/>
        </w:rPr>
        <w:t>1</w:t>
      </w:r>
      <w:r w:rsidRPr="005C4AE1">
        <w:rPr>
          <w:rFonts w:eastAsia="Times New Roman" w:cs="Times New Roman"/>
          <w:lang w:eastAsia="cs-CZ"/>
        </w:rPr>
        <w:t xml:space="preserve"> přinesl.</w:t>
      </w:r>
    </w:p>
    <w:p w14:paraId="68FBC352" w14:textId="457963B6" w:rsidR="00822B20" w:rsidRPr="008E7AD8" w:rsidRDefault="00822B20" w:rsidP="00822B20">
      <w:pPr>
        <w:rPr>
          <w:rFonts w:eastAsia="Times New Roman" w:cs="Times New Roman"/>
          <w:lang w:eastAsia="cs-CZ"/>
        </w:rPr>
      </w:pPr>
      <w:r w:rsidRPr="008E7AD8">
        <w:rPr>
          <w:rFonts w:eastAsia="Times New Roman" w:cs="Times New Roman"/>
          <w:lang w:eastAsia="cs-CZ"/>
        </w:rPr>
        <w:t xml:space="preserve">Jednalo se o </w:t>
      </w:r>
      <w:r w:rsidR="005C4AE1" w:rsidRPr="008E7AD8">
        <w:rPr>
          <w:rFonts w:eastAsia="Times New Roman" w:cs="Times New Roman"/>
          <w:lang w:eastAsia="cs-CZ"/>
        </w:rPr>
        <w:t>druhý</w:t>
      </w:r>
      <w:r w:rsidRPr="008E7AD8">
        <w:rPr>
          <w:rFonts w:eastAsia="Times New Roman" w:cs="Times New Roman"/>
          <w:lang w:eastAsia="cs-CZ"/>
        </w:rPr>
        <w:t xml:space="preserve"> kompletní rok, v němž stálo v čele fakulty vedení okolo doc. Jiřího Kubeše (ve funkci od 1. 11. 2019). </w:t>
      </w:r>
      <w:r w:rsidR="005C4AE1" w:rsidRPr="008E7AD8">
        <w:rPr>
          <w:rFonts w:eastAsia="Times New Roman" w:cs="Times New Roman"/>
          <w:lang w:eastAsia="cs-CZ"/>
        </w:rPr>
        <w:t xml:space="preserve">V organizační struktuře nedošlo ve sledovaném období k žádné změně a fakulta má nadále sedm pracovišť. </w:t>
      </w:r>
      <w:r w:rsidRPr="008E7AD8">
        <w:rPr>
          <w:rFonts w:eastAsia="Times New Roman" w:cs="Times New Roman"/>
          <w:lang w:eastAsia="cs-CZ"/>
        </w:rPr>
        <w:t>Vědecká rada FF UP</w:t>
      </w:r>
      <w:r w:rsidR="005C4AE1" w:rsidRPr="008E7AD8">
        <w:rPr>
          <w:rFonts w:eastAsia="Times New Roman" w:cs="Times New Roman"/>
          <w:lang w:eastAsia="cs-CZ"/>
        </w:rPr>
        <w:t xml:space="preserve">CE nadále jednala s ohledem na pandemii Covid-19 zejména distančně. Sešla se pětkrát, z toho </w:t>
      </w:r>
      <w:r w:rsidR="008E7AD8" w:rsidRPr="008E7AD8">
        <w:rPr>
          <w:rFonts w:eastAsia="Times New Roman" w:cs="Times New Roman"/>
          <w:lang w:eastAsia="cs-CZ"/>
        </w:rPr>
        <w:t xml:space="preserve">třikrát jednala distančně, jednou se hlasovalo per rollam a jednou proběhla kontaktně, když na svém zasedání 7. října 2021 </w:t>
      </w:r>
      <w:r w:rsidR="008E7AD8">
        <w:rPr>
          <w:rFonts w:eastAsia="Times New Roman" w:cs="Times New Roman"/>
          <w:lang w:eastAsia="cs-CZ"/>
        </w:rPr>
        <w:t xml:space="preserve">po proběhlém řízení </w:t>
      </w:r>
      <w:r w:rsidR="008E7AD8" w:rsidRPr="008E7AD8">
        <w:rPr>
          <w:rFonts w:eastAsia="Times New Roman" w:cs="Times New Roman"/>
          <w:lang w:eastAsia="cs-CZ"/>
        </w:rPr>
        <w:t>navrh</w:t>
      </w:r>
      <w:r w:rsidR="008E7AD8">
        <w:rPr>
          <w:rFonts w:eastAsia="Times New Roman" w:cs="Times New Roman"/>
          <w:lang w:eastAsia="cs-CZ"/>
        </w:rPr>
        <w:t>la</w:t>
      </w:r>
      <w:r w:rsidR="008E7AD8" w:rsidRPr="008E7AD8">
        <w:rPr>
          <w:rFonts w:eastAsia="Times New Roman" w:cs="Times New Roman"/>
          <w:lang w:eastAsia="cs-CZ"/>
        </w:rPr>
        <w:t xml:space="preserve">, aby uchazeč doc. Dr. phil. Mgr. Pavel </w:t>
      </w:r>
      <w:proofErr w:type="spellStart"/>
      <w:r w:rsidR="008E7AD8" w:rsidRPr="008E7AD8">
        <w:rPr>
          <w:rFonts w:eastAsia="Times New Roman" w:cs="Times New Roman"/>
          <w:lang w:eastAsia="cs-CZ"/>
        </w:rPr>
        <w:t>Himl</w:t>
      </w:r>
      <w:proofErr w:type="spellEnd"/>
      <w:r w:rsidR="008E7AD8" w:rsidRPr="008E7AD8">
        <w:rPr>
          <w:rFonts w:eastAsia="Times New Roman" w:cs="Times New Roman"/>
          <w:lang w:eastAsia="cs-CZ"/>
        </w:rPr>
        <w:t xml:space="preserve"> byl jmenován profesorem v oboru historické vědy</w:t>
      </w:r>
      <w:r w:rsidRPr="008E7AD8">
        <w:rPr>
          <w:rFonts w:eastAsia="Times New Roman" w:cs="Times New Roman"/>
          <w:lang w:eastAsia="cs-CZ"/>
        </w:rPr>
        <w:t>.</w:t>
      </w:r>
    </w:p>
    <w:p w14:paraId="7CE72CEF" w14:textId="6862A128" w:rsidR="00822B20" w:rsidRPr="00FE0A26" w:rsidRDefault="00822B20" w:rsidP="00822B20">
      <w:pPr>
        <w:rPr>
          <w:rFonts w:eastAsia="Times New Roman" w:cs="Times New Roman"/>
          <w:lang w:eastAsia="cs-CZ"/>
        </w:rPr>
      </w:pPr>
      <w:r w:rsidRPr="00FE0A26">
        <w:rPr>
          <w:rFonts w:eastAsia="Times New Roman" w:cs="Times New Roman"/>
          <w:lang w:eastAsia="cs-CZ"/>
        </w:rPr>
        <w:t>Dobrou zprávou jistě je, že fakulta nečelí poklesu zájemců o studium (</w:t>
      </w:r>
      <w:r w:rsidR="008E7AD8" w:rsidRPr="00FE0A26">
        <w:rPr>
          <w:rFonts w:eastAsia="Times New Roman" w:cs="Times New Roman"/>
          <w:lang w:eastAsia="cs-CZ"/>
        </w:rPr>
        <w:t>v roce 2021 jejich počet výrazně narostl</w:t>
      </w:r>
      <w:r w:rsidRPr="00FE0A26">
        <w:rPr>
          <w:rFonts w:eastAsia="Times New Roman" w:cs="Times New Roman"/>
          <w:lang w:eastAsia="cs-CZ"/>
        </w:rPr>
        <w:t xml:space="preserve">) a počet studentů </w:t>
      </w:r>
      <w:r w:rsidR="008E7AD8" w:rsidRPr="00FE0A26">
        <w:rPr>
          <w:rFonts w:eastAsia="Times New Roman" w:cs="Times New Roman"/>
          <w:lang w:eastAsia="cs-CZ"/>
        </w:rPr>
        <w:t>je stabilizovaný</w:t>
      </w:r>
      <w:r w:rsidRPr="00FE0A26">
        <w:rPr>
          <w:rFonts w:eastAsia="Times New Roman" w:cs="Times New Roman"/>
          <w:lang w:eastAsia="cs-CZ"/>
        </w:rPr>
        <w:t>. Na fakultě bylo na konci roku 1</w:t>
      </w:r>
      <w:r w:rsidR="008E7AD8" w:rsidRPr="00FE0A26">
        <w:rPr>
          <w:rFonts w:eastAsia="Times New Roman" w:cs="Times New Roman"/>
          <w:lang w:eastAsia="cs-CZ"/>
        </w:rPr>
        <w:t>158</w:t>
      </w:r>
      <w:r w:rsidRPr="00FE0A26">
        <w:rPr>
          <w:rFonts w:eastAsia="Times New Roman" w:cs="Times New Roman"/>
          <w:lang w:eastAsia="cs-CZ"/>
        </w:rPr>
        <w:t xml:space="preserve"> prezenčních studentů</w:t>
      </w:r>
      <w:r w:rsidR="008E7AD8" w:rsidRPr="00FE0A26">
        <w:rPr>
          <w:rFonts w:eastAsia="Times New Roman" w:cs="Times New Roman"/>
          <w:lang w:eastAsia="cs-CZ"/>
        </w:rPr>
        <w:t xml:space="preserve">, </w:t>
      </w:r>
      <w:r w:rsidRPr="00FE0A26">
        <w:rPr>
          <w:rFonts w:eastAsia="Times New Roman" w:cs="Times New Roman"/>
          <w:lang w:eastAsia="cs-CZ"/>
        </w:rPr>
        <w:t>téměř tři čtvrtiny studovaly v bakalářských programech (</w:t>
      </w:r>
      <w:r w:rsidR="008E7AD8" w:rsidRPr="00FE0A26">
        <w:rPr>
          <w:rFonts w:eastAsia="Times New Roman" w:cs="Times New Roman"/>
          <w:lang w:eastAsia="cs-CZ"/>
        </w:rPr>
        <w:t>834</w:t>
      </w:r>
      <w:r w:rsidRPr="00FE0A26">
        <w:rPr>
          <w:rFonts w:eastAsia="Times New Roman" w:cs="Times New Roman"/>
          <w:lang w:eastAsia="cs-CZ"/>
        </w:rPr>
        <w:t>), jedna pětina v navazujících magisterských programech (237) a zbytek tvořili doktorandi (</w:t>
      </w:r>
      <w:r w:rsidR="008E7AD8" w:rsidRPr="00FE0A26">
        <w:rPr>
          <w:rFonts w:eastAsia="Times New Roman" w:cs="Times New Roman"/>
          <w:lang w:eastAsia="cs-CZ"/>
        </w:rPr>
        <w:t>87</w:t>
      </w:r>
      <w:r w:rsidRPr="00FE0A26">
        <w:rPr>
          <w:rFonts w:eastAsia="Times New Roman" w:cs="Times New Roman"/>
          <w:lang w:eastAsia="cs-CZ"/>
        </w:rPr>
        <w:t>). Nejvíce studentů máme na BSP Anglický jazyk (KAA)</w:t>
      </w:r>
      <w:r w:rsidR="00FE0A26">
        <w:rPr>
          <w:rFonts w:eastAsia="Times New Roman" w:cs="Times New Roman"/>
          <w:lang w:eastAsia="cs-CZ"/>
        </w:rPr>
        <w:t>, BSP Historie (ÚHV)</w:t>
      </w:r>
      <w:r w:rsidRPr="00FE0A26">
        <w:rPr>
          <w:rFonts w:eastAsia="Times New Roman" w:cs="Times New Roman"/>
          <w:lang w:eastAsia="cs-CZ"/>
        </w:rPr>
        <w:t xml:space="preserve"> a BSP Humanitní studia (KVV). Co se týká magisterských programů, pak nejvíce jich je na MSP Resocializační pedagogika (KVV) a MSP Kulturní dějiny (ÚHV). Kromě toho máme ale také studenty v</w:t>
      </w:r>
      <w:r w:rsidR="00FE0A26">
        <w:rPr>
          <w:rFonts w:eastAsia="Times New Roman" w:cs="Times New Roman"/>
          <w:lang w:eastAsia="cs-CZ"/>
        </w:rPr>
        <w:t> </w:t>
      </w:r>
      <w:r w:rsidRPr="00FE0A26">
        <w:rPr>
          <w:rFonts w:eastAsia="Times New Roman" w:cs="Times New Roman"/>
          <w:lang w:eastAsia="cs-CZ"/>
        </w:rPr>
        <w:t>doplňkovém pedagogickém studiu (cca 50 na KVV) a na fakultě studuje asi 1</w:t>
      </w:r>
      <w:r w:rsidR="00FE0A26" w:rsidRPr="00FE0A26">
        <w:rPr>
          <w:rFonts w:eastAsia="Times New Roman" w:cs="Times New Roman"/>
          <w:lang w:eastAsia="cs-CZ"/>
        </w:rPr>
        <w:t>0</w:t>
      </w:r>
      <w:r w:rsidRPr="00FE0A26">
        <w:rPr>
          <w:rFonts w:eastAsia="Times New Roman" w:cs="Times New Roman"/>
          <w:lang w:eastAsia="cs-CZ"/>
        </w:rPr>
        <w:t>0 lidí v rámci Univerzity volného času. Poklesu počtu zájemců o studium se snažíme bránit úpravami akreditací, jež mají za cíl zatraktivnit naše studijní programy, a také zlepšenou propagací.</w:t>
      </w:r>
    </w:p>
    <w:p w14:paraId="4BB3D199" w14:textId="247B3C70" w:rsidR="00822B20" w:rsidRPr="00FE0A26" w:rsidRDefault="00822B20" w:rsidP="00822B20">
      <w:pPr>
        <w:rPr>
          <w:rFonts w:eastAsia="Times New Roman" w:cs="Times New Roman"/>
          <w:lang w:eastAsia="cs-CZ"/>
        </w:rPr>
      </w:pPr>
      <w:r w:rsidRPr="00FE0A26">
        <w:rPr>
          <w:rFonts w:eastAsia="Times New Roman" w:cs="Times New Roman"/>
          <w:lang w:eastAsia="cs-CZ"/>
        </w:rPr>
        <w:t>V roce 202</w:t>
      </w:r>
      <w:r w:rsidR="00FE0A26" w:rsidRPr="00FE0A26">
        <w:rPr>
          <w:rFonts w:eastAsia="Times New Roman" w:cs="Times New Roman"/>
          <w:lang w:eastAsia="cs-CZ"/>
        </w:rPr>
        <w:t>1</w:t>
      </w:r>
      <w:r w:rsidRPr="00FE0A26">
        <w:rPr>
          <w:rFonts w:eastAsia="Times New Roman" w:cs="Times New Roman"/>
          <w:lang w:eastAsia="cs-CZ"/>
        </w:rPr>
        <w:t xml:space="preserve"> </w:t>
      </w:r>
      <w:r w:rsidR="00FE0A26" w:rsidRPr="00FE0A26">
        <w:rPr>
          <w:rFonts w:eastAsia="Times New Roman" w:cs="Times New Roman"/>
          <w:lang w:eastAsia="cs-CZ"/>
        </w:rPr>
        <w:t>mírně poklesl počet</w:t>
      </w:r>
      <w:r w:rsidRPr="00FE0A26">
        <w:rPr>
          <w:rFonts w:eastAsia="Times New Roman" w:cs="Times New Roman"/>
          <w:lang w:eastAsia="cs-CZ"/>
        </w:rPr>
        <w:t xml:space="preserve"> akademických pracovníků. Nyní </w:t>
      </w:r>
      <w:r w:rsidR="00FE0A26" w:rsidRPr="00FE0A26">
        <w:rPr>
          <w:rFonts w:eastAsia="Times New Roman" w:cs="Times New Roman"/>
          <w:lang w:eastAsia="cs-CZ"/>
        </w:rPr>
        <w:t>má</w:t>
      </w:r>
      <w:r w:rsidRPr="00FE0A26">
        <w:rPr>
          <w:rFonts w:eastAsia="Times New Roman" w:cs="Times New Roman"/>
          <w:lang w:eastAsia="cs-CZ"/>
        </w:rPr>
        <w:t>me 9</w:t>
      </w:r>
      <w:r w:rsidR="00FE0A26" w:rsidRPr="00FE0A26">
        <w:rPr>
          <w:rFonts w:eastAsia="Times New Roman" w:cs="Times New Roman"/>
          <w:lang w:eastAsia="cs-CZ"/>
        </w:rPr>
        <w:t>0</w:t>
      </w:r>
      <w:r w:rsidRPr="00FE0A26">
        <w:rPr>
          <w:rFonts w:eastAsia="Times New Roman" w:cs="Times New Roman"/>
          <w:lang w:eastAsia="cs-CZ"/>
        </w:rPr>
        <w:t>,</w:t>
      </w:r>
      <w:r w:rsidR="00FE0A26" w:rsidRPr="00FE0A26">
        <w:rPr>
          <w:rFonts w:eastAsia="Times New Roman" w:cs="Times New Roman"/>
          <w:lang w:eastAsia="cs-CZ"/>
        </w:rPr>
        <w:t>45</w:t>
      </w:r>
      <w:r w:rsidRPr="00FE0A26">
        <w:rPr>
          <w:rFonts w:eastAsia="Times New Roman" w:cs="Times New Roman"/>
          <w:lang w:eastAsia="cs-CZ"/>
        </w:rPr>
        <w:t xml:space="preserve"> </w:t>
      </w:r>
      <w:r w:rsidR="00FE0A26" w:rsidRPr="00FE0A26">
        <w:rPr>
          <w:rFonts w:eastAsia="Times New Roman" w:cs="Times New Roman"/>
          <w:lang w:eastAsia="cs-CZ"/>
        </w:rPr>
        <w:t>přepočtených úvazků</w:t>
      </w:r>
      <w:r w:rsidRPr="00FE0A26">
        <w:rPr>
          <w:rFonts w:eastAsia="Times New Roman" w:cs="Times New Roman"/>
          <w:lang w:eastAsia="cs-CZ"/>
        </w:rPr>
        <w:t xml:space="preserve">. Došlo </w:t>
      </w:r>
      <w:r w:rsidR="00FE0A26" w:rsidRPr="00FE0A26">
        <w:rPr>
          <w:rFonts w:eastAsia="Times New Roman" w:cs="Times New Roman"/>
          <w:lang w:eastAsia="cs-CZ"/>
        </w:rPr>
        <w:t xml:space="preserve">však </w:t>
      </w:r>
      <w:r w:rsidRPr="00FE0A26">
        <w:rPr>
          <w:rFonts w:eastAsia="Times New Roman" w:cs="Times New Roman"/>
          <w:lang w:eastAsia="cs-CZ"/>
        </w:rPr>
        <w:t xml:space="preserve">ke zvýšení počtu </w:t>
      </w:r>
      <w:r w:rsidR="00FE0A26" w:rsidRPr="00FE0A26">
        <w:rPr>
          <w:rFonts w:eastAsia="Times New Roman" w:cs="Times New Roman"/>
          <w:lang w:eastAsia="cs-CZ"/>
        </w:rPr>
        <w:t>docentů</w:t>
      </w:r>
      <w:r w:rsidRPr="00FE0A26">
        <w:rPr>
          <w:rFonts w:eastAsia="Times New Roman" w:cs="Times New Roman"/>
          <w:lang w:eastAsia="cs-CZ"/>
        </w:rPr>
        <w:t xml:space="preserve"> (</w:t>
      </w:r>
      <w:r w:rsidR="00FE0A26" w:rsidRPr="00FE0A26">
        <w:rPr>
          <w:rFonts w:eastAsia="Times New Roman" w:cs="Times New Roman"/>
          <w:lang w:eastAsia="cs-CZ"/>
        </w:rPr>
        <w:t>dva na KFR a jeden na KLKS</w:t>
      </w:r>
      <w:r w:rsidRPr="00FE0A26">
        <w:rPr>
          <w:rFonts w:eastAsia="Times New Roman" w:cs="Times New Roman"/>
          <w:lang w:eastAsia="cs-CZ"/>
        </w:rPr>
        <w:t>)</w:t>
      </w:r>
      <w:r w:rsidR="00FE0A26" w:rsidRPr="00FE0A26">
        <w:rPr>
          <w:rFonts w:eastAsia="Times New Roman" w:cs="Times New Roman"/>
          <w:lang w:eastAsia="cs-CZ"/>
        </w:rPr>
        <w:t xml:space="preserve"> a odborných asistentů (čtyři nové doktoráty)</w:t>
      </w:r>
      <w:r w:rsidRPr="00FE0A26">
        <w:rPr>
          <w:rFonts w:eastAsia="Times New Roman" w:cs="Times New Roman"/>
          <w:lang w:eastAsia="cs-CZ"/>
        </w:rPr>
        <w:t>.</w:t>
      </w:r>
    </w:p>
    <w:p w14:paraId="4C7CAF53" w14:textId="4C97C3B7" w:rsidR="00822B20" w:rsidRPr="00BF2A29" w:rsidRDefault="00822B20" w:rsidP="00822B20">
      <w:pPr>
        <w:rPr>
          <w:rFonts w:eastAsia="Times New Roman" w:cs="Times New Roman"/>
        </w:rPr>
      </w:pPr>
      <w:r w:rsidRPr="00FE0A26">
        <w:rPr>
          <w:rFonts w:eastAsia="Times New Roman" w:cs="Times New Roman"/>
          <w:lang w:eastAsia="cs-CZ"/>
        </w:rPr>
        <w:t xml:space="preserve">Výrazného zlepšení jsme dosáhli ve vědě. Tahouny jsou historikové </w:t>
      </w:r>
      <w:r w:rsidR="00FE0A26" w:rsidRPr="00FE0A26">
        <w:rPr>
          <w:rFonts w:eastAsia="Times New Roman" w:cs="Times New Roman"/>
          <w:lang w:eastAsia="cs-CZ"/>
        </w:rPr>
        <w:t xml:space="preserve">a filozofové, </w:t>
      </w:r>
      <w:r w:rsidRPr="00FE0A26">
        <w:rPr>
          <w:rFonts w:eastAsia="Times New Roman" w:cs="Times New Roman"/>
          <w:lang w:eastAsia="cs-CZ"/>
        </w:rPr>
        <w:t xml:space="preserve">o čemž svědčí </w:t>
      </w:r>
      <w:r w:rsidR="00D70A38">
        <w:rPr>
          <w:rFonts w:eastAsia="Times New Roman" w:cs="Times New Roman"/>
          <w:lang w:eastAsia="cs-CZ"/>
        </w:rPr>
        <w:t>kromě existence čtyř vědeckých týmů (3 na ÚHV a 1 na KFR) také</w:t>
      </w:r>
      <w:r w:rsidRPr="00FE0A26">
        <w:rPr>
          <w:rFonts w:eastAsia="Times New Roman" w:cs="Times New Roman"/>
          <w:lang w:eastAsia="cs-CZ"/>
        </w:rPr>
        <w:t xml:space="preserve"> </w:t>
      </w:r>
      <w:r w:rsidR="00FE0A26">
        <w:rPr>
          <w:rFonts w:eastAsia="Times New Roman" w:cs="Times New Roman"/>
          <w:lang w:eastAsia="cs-CZ"/>
        </w:rPr>
        <w:t>1</w:t>
      </w:r>
      <w:r w:rsidR="00BF2A29">
        <w:rPr>
          <w:rFonts w:eastAsia="Times New Roman" w:cs="Times New Roman"/>
          <w:lang w:eastAsia="cs-CZ"/>
        </w:rPr>
        <w:t>1</w:t>
      </w:r>
      <w:r w:rsidR="00FE0A26">
        <w:rPr>
          <w:rFonts w:eastAsia="Times New Roman" w:cs="Times New Roman"/>
          <w:lang w:eastAsia="cs-CZ"/>
        </w:rPr>
        <w:t xml:space="preserve"> z celkových 13 </w:t>
      </w:r>
      <w:r w:rsidRPr="00FE0A26">
        <w:rPr>
          <w:rFonts w:eastAsia="Times New Roman" w:cs="Times New Roman"/>
          <w:lang w:eastAsia="cs-CZ"/>
        </w:rPr>
        <w:t>vynikajících hodnocení v modulu M1 nové metodiky za rok 20</w:t>
      </w:r>
      <w:r w:rsidR="00FE0A26" w:rsidRPr="00FE0A26">
        <w:rPr>
          <w:rFonts w:eastAsia="Times New Roman" w:cs="Times New Roman"/>
          <w:lang w:eastAsia="cs-CZ"/>
        </w:rPr>
        <w:t>20</w:t>
      </w:r>
      <w:r w:rsidRPr="00FE0A26">
        <w:rPr>
          <w:rFonts w:eastAsia="Times New Roman" w:cs="Times New Roman"/>
          <w:lang w:eastAsia="cs-CZ"/>
        </w:rPr>
        <w:t xml:space="preserve"> – </w:t>
      </w:r>
      <w:r w:rsidR="00FE0A26" w:rsidRPr="00FE0A26">
        <w:rPr>
          <w:rFonts w:eastAsia="Times New Roman" w:cs="Times New Roman"/>
          <w:lang w:eastAsia="cs-CZ"/>
        </w:rPr>
        <w:t xml:space="preserve">historikové obdrželi 1x známku 1 a 4x známku 2, filozofové </w:t>
      </w:r>
      <w:r w:rsidR="00BF2A29">
        <w:rPr>
          <w:rFonts w:eastAsia="Times New Roman" w:cs="Times New Roman"/>
          <w:lang w:eastAsia="cs-CZ"/>
        </w:rPr>
        <w:t>5</w:t>
      </w:r>
      <w:r w:rsidRPr="00FE0A26">
        <w:rPr>
          <w:rFonts w:eastAsia="Times New Roman" w:cs="Times New Roman"/>
          <w:lang w:eastAsia="cs-CZ"/>
        </w:rPr>
        <w:t>x známk</w:t>
      </w:r>
      <w:r w:rsidR="00FE0A26" w:rsidRPr="00FE0A26">
        <w:rPr>
          <w:rFonts w:eastAsia="Times New Roman" w:cs="Times New Roman"/>
          <w:lang w:eastAsia="cs-CZ"/>
        </w:rPr>
        <w:t>u</w:t>
      </w:r>
      <w:r w:rsidRPr="00FE0A26">
        <w:rPr>
          <w:rFonts w:eastAsia="Times New Roman" w:cs="Times New Roman"/>
          <w:lang w:eastAsia="cs-CZ"/>
        </w:rPr>
        <w:t xml:space="preserve"> 2 a</w:t>
      </w:r>
      <w:r w:rsidR="00FE0A26" w:rsidRPr="00FE0A26">
        <w:rPr>
          <w:rFonts w:eastAsia="Times New Roman" w:cs="Times New Roman"/>
          <w:lang w:eastAsia="cs-CZ"/>
        </w:rPr>
        <w:t xml:space="preserve"> 1</w:t>
      </w:r>
      <w:r w:rsidRPr="00FE0A26">
        <w:rPr>
          <w:rFonts w:eastAsia="Times New Roman" w:cs="Times New Roman"/>
          <w:lang w:eastAsia="cs-CZ"/>
        </w:rPr>
        <w:t>x známk</w:t>
      </w:r>
      <w:r w:rsidR="00FE0A26" w:rsidRPr="00FE0A26">
        <w:rPr>
          <w:rFonts w:eastAsia="Times New Roman" w:cs="Times New Roman"/>
          <w:lang w:eastAsia="cs-CZ"/>
        </w:rPr>
        <w:t>u</w:t>
      </w:r>
      <w:r w:rsidRPr="00FE0A26">
        <w:rPr>
          <w:rFonts w:eastAsia="Times New Roman" w:cs="Times New Roman"/>
          <w:lang w:eastAsia="cs-CZ"/>
        </w:rPr>
        <w:t xml:space="preserve"> </w:t>
      </w:r>
      <w:r w:rsidRPr="00D70A38">
        <w:rPr>
          <w:rFonts w:eastAsia="Times New Roman" w:cs="Times New Roman"/>
          <w:lang w:eastAsia="cs-CZ"/>
        </w:rPr>
        <w:t>3. Neztrác</w:t>
      </w:r>
      <w:r w:rsidRPr="00BF2A29">
        <w:rPr>
          <w:rFonts w:eastAsia="Times New Roman" w:cs="Times New Roman"/>
          <w:lang w:eastAsia="cs-CZ"/>
        </w:rPr>
        <w:t>ejí se ale ani někteří další (</w:t>
      </w:r>
      <w:r w:rsidR="00BF2A29" w:rsidRPr="00BF2A29">
        <w:rPr>
          <w:rFonts w:eastAsia="Times New Roman" w:cs="Times New Roman"/>
          <w:lang w:eastAsia="cs-CZ"/>
        </w:rPr>
        <w:t>vynikající známku získali i členové KSKA a KVV</w:t>
      </w:r>
      <w:r w:rsidRPr="00BF2A29">
        <w:rPr>
          <w:rFonts w:eastAsia="Times New Roman" w:cs="Times New Roman"/>
          <w:lang w:eastAsia="cs-CZ"/>
        </w:rPr>
        <w:t>). Fakulta poslala za rok 202</w:t>
      </w:r>
      <w:r w:rsidR="00BF2A29" w:rsidRPr="00BF2A29">
        <w:rPr>
          <w:rFonts w:eastAsia="Times New Roman" w:cs="Times New Roman"/>
          <w:lang w:eastAsia="cs-CZ"/>
        </w:rPr>
        <w:t>1</w:t>
      </w:r>
      <w:r w:rsidRPr="00BF2A29">
        <w:rPr>
          <w:rFonts w:eastAsia="Times New Roman" w:cs="Times New Roman"/>
          <w:lang w:eastAsia="cs-CZ"/>
        </w:rPr>
        <w:t xml:space="preserve"> </w:t>
      </w:r>
      <w:r w:rsidR="00B82829">
        <w:rPr>
          <w:rFonts w:eastAsia="Times New Roman" w:cs="Times New Roman"/>
          <w:lang w:eastAsia="cs-CZ"/>
        </w:rPr>
        <w:t>celkem</w:t>
      </w:r>
      <w:r w:rsidRPr="00BF2A29">
        <w:rPr>
          <w:rFonts w:eastAsia="Times New Roman" w:cs="Times New Roman"/>
          <w:lang w:eastAsia="cs-CZ"/>
        </w:rPr>
        <w:t xml:space="preserve"> </w:t>
      </w:r>
      <w:r w:rsidRPr="00B82829">
        <w:rPr>
          <w:rFonts w:eastAsia="Times New Roman" w:cs="Times New Roman"/>
          <w:lang w:eastAsia="cs-CZ"/>
        </w:rPr>
        <w:t>1</w:t>
      </w:r>
      <w:r w:rsidR="00B82829" w:rsidRPr="00B82829">
        <w:rPr>
          <w:rFonts w:eastAsia="Times New Roman" w:cs="Times New Roman"/>
          <w:lang w:eastAsia="cs-CZ"/>
        </w:rPr>
        <w:t>42</w:t>
      </w:r>
      <w:r w:rsidRPr="00B82829">
        <w:rPr>
          <w:rFonts w:eastAsia="Times New Roman" w:cs="Times New Roman"/>
          <w:lang w:eastAsia="cs-CZ"/>
        </w:rPr>
        <w:t xml:space="preserve"> výstu</w:t>
      </w:r>
      <w:r w:rsidRPr="00BF2A29">
        <w:rPr>
          <w:rFonts w:eastAsia="Times New Roman" w:cs="Times New Roman"/>
          <w:lang w:eastAsia="cs-CZ"/>
        </w:rPr>
        <w:t xml:space="preserve">pů do </w:t>
      </w:r>
      <w:proofErr w:type="spellStart"/>
      <w:r w:rsidRPr="00BF2A29">
        <w:rPr>
          <w:rFonts w:eastAsia="Times New Roman" w:cs="Times New Roman"/>
          <w:lang w:eastAsia="cs-CZ"/>
        </w:rPr>
        <w:t>RIVu</w:t>
      </w:r>
      <w:proofErr w:type="spellEnd"/>
      <w:r w:rsidR="00D70A38">
        <w:rPr>
          <w:rFonts w:eastAsia="Times New Roman" w:cs="Times New Roman"/>
          <w:lang w:eastAsia="cs-CZ"/>
        </w:rPr>
        <w:t xml:space="preserve"> a</w:t>
      </w:r>
      <w:r w:rsidRPr="00BF2A29">
        <w:rPr>
          <w:rFonts w:eastAsia="Times New Roman" w:cs="Times New Roman"/>
          <w:lang w:eastAsia="cs-CZ"/>
        </w:rPr>
        <w:t xml:space="preserve"> nominovala </w:t>
      </w:r>
      <w:r w:rsidR="00BF2A29" w:rsidRPr="00BF2A29">
        <w:rPr>
          <w:rFonts w:eastAsia="Times New Roman" w:cs="Times New Roman"/>
          <w:lang w:eastAsia="cs-CZ"/>
        </w:rPr>
        <w:t xml:space="preserve">dalších 16 </w:t>
      </w:r>
      <w:r w:rsidRPr="00BF2A29">
        <w:rPr>
          <w:rFonts w:eastAsia="Times New Roman" w:cs="Times New Roman"/>
          <w:lang w:eastAsia="cs-CZ"/>
        </w:rPr>
        <w:t xml:space="preserve">výsledků </w:t>
      </w:r>
      <w:r w:rsidR="00BF2A29" w:rsidRPr="00BF2A29">
        <w:rPr>
          <w:rFonts w:eastAsia="Times New Roman" w:cs="Times New Roman"/>
          <w:lang w:eastAsia="cs-CZ"/>
        </w:rPr>
        <w:t>do modulu M1</w:t>
      </w:r>
      <w:r w:rsidR="00D70A38">
        <w:rPr>
          <w:rFonts w:eastAsia="Times New Roman" w:cs="Times New Roman"/>
          <w:lang w:eastAsia="cs-CZ"/>
        </w:rPr>
        <w:t>. Poprvé v dějinách univerzity jsme získali mezinárodní projekty MSCA (2x KFR)</w:t>
      </w:r>
      <w:r w:rsidRPr="00BF2A29">
        <w:rPr>
          <w:rFonts w:eastAsia="Times New Roman" w:cs="Times New Roman"/>
          <w:szCs w:val="24"/>
          <w:lang w:eastAsia="cs-CZ"/>
        </w:rPr>
        <w:t xml:space="preserve">, řešilo se u nás </w:t>
      </w:r>
      <w:r w:rsidR="00BF2A29" w:rsidRPr="00BF2A29">
        <w:rPr>
          <w:rFonts w:eastAsia="Times New Roman" w:cs="Times New Roman"/>
          <w:szCs w:val="24"/>
          <w:lang w:eastAsia="cs-CZ"/>
        </w:rPr>
        <w:t>šes</w:t>
      </w:r>
      <w:r w:rsidRPr="00BF2A29">
        <w:rPr>
          <w:rFonts w:eastAsia="Times New Roman" w:cs="Times New Roman"/>
          <w:szCs w:val="24"/>
          <w:lang w:eastAsia="cs-CZ"/>
        </w:rPr>
        <w:t>t projektů Grantové agentury České republiky</w:t>
      </w:r>
      <w:r w:rsidR="00BF2A29" w:rsidRPr="00BF2A29">
        <w:rPr>
          <w:rFonts w:eastAsia="Times New Roman" w:cs="Times New Roman"/>
          <w:szCs w:val="24"/>
          <w:lang w:eastAsia="cs-CZ"/>
        </w:rPr>
        <w:t xml:space="preserve"> (o jeden více než loni)</w:t>
      </w:r>
      <w:r w:rsidRPr="00BF2A29">
        <w:rPr>
          <w:rFonts w:eastAsia="Times New Roman" w:cs="Times New Roman"/>
          <w:szCs w:val="24"/>
          <w:lang w:eastAsia="cs-CZ"/>
        </w:rPr>
        <w:t xml:space="preserve">, spoluřešíme projekt NAKI, máme jeden projekt ve spolupráci s Pardubickým krajem a </w:t>
      </w:r>
      <w:r w:rsidR="00BF2A29" w:rsidRPr="00BF2A29">
        <w:rPr>
          <w:rFonts w:eastAsia="Times New Roman" w:cs="Times New Roman"/>
          <w:szCs w:val="24"/>
          <w:lang w:eastAsia="cs-CZ"/>
        </w:rPr>
        <w:t>díky</w:t>
      </w:r>
      <w:r w:rsidRPr="00BF2A29">
        <w:rPr>
          <w:rFonts w:eastAsia="Times New Roman" w:cs="Times New Roman"/>
          <w:szCs w:val="24"/>
          <w:lang w:eastAsia="cs-CZ"/>
        </w:rPr>
        <w:t xml:space="preserve"> prestižní</w:t>
      </w:r>
      <w:r w:rsidR="00BF2A29" w:rsidRPr="00BF2A29">
        <w:rPr>
          <w:rFonts w:eastAsia="Times New Roman" w:cs="Times New Roman"/>
          <w:szCs w:val="24"/>
          <w:lang w:eastAsia="cs-CZ"/>
        </w:rPr>
        <w:t>mu</w:t>
      </w:r>
      <w:r w:rsidRPr="00BF2A29">
        <w:rPr>
          <w:rFonts w:eastAsia="Times New Roman" w:cs="Times New Roman"/>
          <w:szCs w:val="24"/>
          <w:lang w:eastAsia="cs-CZ"/>
        </w:rPr>
        <w:t xml:space="preserve"> grant</w:t>
      </w:r>
      <w:r w:rsidR="00BF2A29" w:rsidRPr="00BF2A29">
        <w:rPr>
          <w:rFonts w:eastAsia="Times New Roman" w:cs="Times New Roman"/>
          <w:szCs w:val="24"/>
          <w:lang w:eastAsia="cs-CZ"/>
        </w:rPr>
        <w:t>u</w:t>
      </w:r>
      <w:r w:rsidRPr="00BF2A29">
        <w:rPr>
          <w:rFonts w:eastAsia="Times New Roman" w:cs="Times New Roman"/>
          <w:szCs w:val="24"/>
          <w:lang w:eastAsia="cs-CZ"/>
        </w:rPr>
        <w:t xml:space="preserve"> </w:t>
      </w:r>
      <w:proofErr w:type="spellStart"/>
      <w:r w:rsidRPr="00BF2A29">
        <w:rPr>
          <w:rFonts w:eastAsia="Times New Roman" w:cs="Times New Roman"/>
          <w:szCs w:val="24"/>
        </w:rPr>
        <w:t>Wenner-Gren</w:t>
      </w:r>
      <w:proofErr w:type="spellEnd"/>
      <w:r w:rsidRPr="00BF2A29">
        <w:rPr>
          <w:rFonts w:eastAsia="Times New Roman" w:cs="Times New Roman"/>
          <w:szCs w:val="24"/>
        </w:rPr>
        <w:t xml:space="preserve"> </w:t>
      </w:r>
      <w:proofErr w:type="spellStart"/>
      <w:r w:rsidRPr="00BF2A29">
        <w:rPr>
          <w:rFonts w:eastAsia="Times New Roman" w:cs="Times New Roman"/>
          <w:szCs w:val="24"/>
        </w:rPr>
        <w:t>Foundation</w:t>
      </w:r>
      <w:proofErr w:type="spellEnd"/>
      <w:r w:rsidRPr="00BF2A29">
        <w:rPr>
          <w:rFonts w:eastAsia="Times New Roman" w:cs="Times New Roman"/>
          <w:szCs w:val="24"/>
        </w:rPr>
        <w:t xml:space="preserve"> </w:t>
      </w:r>
      <w:r w:rsidR="00BF2A29" w:rsidRPr="00BF2A29">
        <w:rPr>
          <w:rFonts w:eastAsia="Times New Roman" w:cs="Times New Roman"/>
          <w:szCs w:val="24"/>
        </w:rPr>
        <w:t>jsme</w:t>
      </w:r>
      <w:r w:rsidRPr="00BF2A29">
        <w:rPr>
          <w:rFonts w:eastAsia="Times New Roman" w:cs="Times New Roman"/>
          <w:szCs w:val="24"/>
        </w:rPr>
        <w:t xml:space="preserve"> uspořád</w:t>
      </w:r>
      <w:r w:rsidR="00BF2A29" w:rsidRPr="00BF2A29">
        <w:rPr>
          <w:rFonts w:eastAsia="Times New Roman" w:cs="Times New Roman"/>
          <w:szCs w:val="24"/>
        </w:rPr>
        <w:t>a</w:t>
      </w:r>
      <w:r w:rsidR="00BF2A29">
        <w:rPr>
          <w:rFonts w:eastAsia="Times New Roman" w:cs="Times New Roman"/>
          <w:szCs w:val="24"/>
        </w:rPr>
        <w:t>li</w:t>
      </w:r>
      <w:r w:rsidRPr="00BF2A29">
        <w:rPr>
          <w:rFonts w:eastAsia="Times New Roman" w:cs="Times New Roman"/>
          <w:szCs w:val="24"/>
        </w:rPr>
        <w:t xml:space="preserve"> mezinárodní antropologick</w:t>
      </w:r>
      <w:r w:rsidR="00BF2A29" w:rsidRPr="00BF2A29">
        <w:rPr>
          <w:rFonts w:eastAsia="Times New Roman" w:cs="Times New Roman"/>
          <w:szCs w:val="24"/>
        </w:rPr>
        <w:t>ý</w:t>
      </w:r>
      <w:r w:rsidRPr="00BF2A29">
        <w:rPr>
          <w:rFonts w:eastAsia="Times New Roman" w:cs="Times New Roman"/>
          <w:szCs w:val="24"/>
        </w:rPr>
        <w:t xml:space="preserve"> kongres</w:t>
      </w:r>
      <w:r w:rsidRPr="00BF2A29">
        <w:rPr>
          <w:rFonts w:eastAsia="Times New Roman" w:cs="Times New Roman"/>
          <w:szCs w:val="24"/>
          <w:lang w:eastAsia="cs-CZ"/>
        </w:rPr>
        <w:t xml:space="preserve">. </w:t>
      </w:r>
      <w:r w:rsidR="00D70A38">
        <w:rPr>
          <w:rFonts w:eastAsia="Times New Roman" w:cs="Times New Roman"/>
          <w:szCs w:val="24"/>
          <w:lang w:eastAsia="cs-CZ"/>
        </w:rPr>
        <w:t xml:space="preserve">V roce 2021 jsme podali rekordních 17 návrhů projektů GAČR a uspěli jsme ve čtyřech případech (opět o jeden více než loni). </w:t>
      </w:r>
      <w:r w:rsidRPr="00BF2A29">
        <w:rPr>
          <w:rFonts w:eastAsia="Times New Roman" w:cs="Times New Roman"/>
          <w:szCs w:val="24"/>
        </w:rPr>
        <w:t>Výrazné výsledky přineslo také zapojení studentů do t</w:t>
      </w:r>
      <w:r w:rsidRPr="00BF2A29">
        <w:rPr>
          <w:rFonts w:eastAsia="Times New Roman" w:cs="Times New Roman"/>
        </w:rPr>
        <w:t>vůrčí činnosti</w:t>
      </w:r>
      <w:r w:rsidR="00BF2A29" w:rsidRPr="00BF2A29">
        <w:rPr>
          <w:rFonts w:eastAsia="Times New Roman" w:cs="Times New Roman"/>
        </w:rPr>
        <w:t>, a to zejména doktorandů</w:t>
      </w:r>
      <w:r w:rsidR="00BF2A29">
        <w:rPr>
          <w:rFonts w:eastAsia="Times New Roman" w:cs="Times New Roman"/>
        </w:rPr>
        <w:t>, kteří jsou tradičně podporováni prostředky Studentské grantové soutěže</w:t>
      </w:r>
      <w:r w:rsidRPr="00BF2A29">
        <w:rPr>
          <w:rFonts w:eastAsia="Times New Roman" w:cs="Times New Roman"/>
        </w:rPr>
        <w:t xml:space="preserve">. Za pozitivní krok také považuji </w:t>
      </w:r>
      <w:r w:rsidR="00BF2A29" w:rsidRPr="00BF2A29">
        <w:rPr>
          <w:rFonts w:eastAsia="Times New Roman" w:cs="Times New Roman"/>
        </w:rPr>
        <w:t>úpravu</w:t>
      </w:r>
      <w:r w:rsidRPr="00BF2A29">
        <w:rPr>
          <w:rFonts w:eastAsia="Times New Roman" w:cs="Times New Roman"/>
        </w:rPr>
        <w:t xml:space="preserve"> Směrnice č. 4/2020</w:t>
      </w:r>
      <w:r w:rsidR="00BF2A29" w:rsidRPr="00BF2A29">
        <w:rPr>
          <w:rFonts w:eastAsia="Times New Roman" w:cs="Times New Roman"/>
        </w:rPr>
        <w:t xml:space="preserve"> z května 2021</w:t>
      </w:r>
      <w:r w:rsidRPr="00BF2A29">
        <w:rPr>
          <w:rFonts w:eastAsia="Times New Roman" w:cs="Times New Roman"/>
        </w:rPr>
        <w:t>, díky níž jsme schopni komplexněji odměňovat vědecké výsledky a tvůrčí činnost</w:t>
      </w:r>
      <w:r w:rsidR="00BF2A29">
        <w:rPr>
          <w:rFonts w:eastAsia="Times New Roman" w:cs="Times New Roman"/>
        </w:rPr>
        <w:t xml:space="preserve"> a jednou ročně hodnotit akademické pracovníky</w:t>
      </w:r>
      <w:r w:rsidRPr="00BF2A29">
        <w:rPr>
          <w:rFonts w:eastAsia="Times New Roman" w:cs="Times New Roman"/>
        </w:rPr>
        <w:t xml:space="preserve">. Umožňuje nám </w:t>
      </w:r>
      <w:r w:rsidR="00BF2A29">
        <w:rPr>
          <w:rFonts w:eastAsia="Times New Roman" w:cs="Times New Roman"/>
        </w:rPr>
        <w:t xml:space="preserve">je </w:t>
      </w:r>
      <w:r w:rsidRPr="00BF2A29">
        <w:rPr>
          <w:rFonts w:eastAsia="Times New Roman" w:cs="Times New Roman"/>
        </w:rPr>
        <w:t xml:space="preserve">více motivovat k vědeckým aktivitám, což je patrné i z toho, že jsme </w:t>
      </w:r>
      <w:r w:rsidR="00BF2A29">
        <w:rPr>
          <w:rFonts w:eastAsia="Times New Roman" w:cs="Times New Roman"/>
        </w:rPr>
        <w:t xml:space="preserve">opět </w:t>
      </w:r>
      <w:r w:rsidRPr="00BF2A29">
        <w:rPr>
          <w:rFonts w:eastAsia="Times New Roman" w:cs="Times New Roman"/>
        </w:rPr>
        <w:t>zvýšili prostředky rozdělované na podporu vědy.</w:t>
      </w:r>
    </w:p>
    <w:p w14:paraId="665EEDB3" w14:textId="2AE9B3D8" w:rsidR="00822B20" w:rsidRPr="00D70A38" w:rsidRDefault="00822B20" w:rsidP="00822B20">
      <w:pPr>
        <w:rPr>
          <w:rFonts w:eastAsia="Times New Roman" w:cs="Times New Roman"/>
          <w:szCs w:val="24"/>
        </w:rPr>
      </w:pPr>
      <w:r w:rsidRPr="00D70A38">
        <w:rPr>
          <w:rFonts w:eastAsia="Times New Roman" w:cs="Times New Roman"/>
          <w:szCs w:val="24"/>
        </w:rPr>
        <w:lastRenderedPageBreak/>
        <w:t xml:space="preserve">Z hlediska rozvoje internacionalizace nás </w:t>
      </w:r>
      <w:r w:rsidR="00BF2A29" w:rsidRPr="00D70A38">
        <w:rPr>
          <w:rFonts w:eastAsia="Times New Roman" w:cs="Times New Roman"/>
          <w:szCs w:val="24"/>
        </w:rPr>
        <w:t xml:space="preserve">druhý </w:t>
      </w:r>
      <w:r w:rsidRPr="00D70A38">
        <w:rPr>
          <w:rFonts w:eastAsia="Times New Roman" w:cs="Times New Roman"/>
          <w:szCs w:val="24"/>
        </w:rPr>
        <w:t xml:space="preserve">covidový rok nijak výrazně nepřibrzdil. Sice jsme </w:t>
      </w:r>
      <w:r w:rsidR="00BF2A29" w:rsidRPr="00D70A38">
        <w:rPr>
          <w:rFonts w:eastAsia="Times New Roman" w:cs="Times New Roman"/>
          <w:szCs w:val="24"/>
        </w:rPr>
        <w:t xml:space="preserve">opět </w:t>
      </w:r>
      <w:r w:rsidRPr="00D70A38">
        <w:rPr>
          <w:rFonts w:eastAsia="Times New Roman" w:cs="Times New Roman"/>
          <w:szCs w:val="24"/>
        </w:rPr>
        <w:t xml:space="preserve">nemohli absolvovat tolik mobilit, ale </w:t>
      </w:r>
      <w:r w:rsidR="00D70A38">
        <w:rPr>
          <w:rFonts w:eastAsia="Times New Roman" w:cs="Times New Roman"/>
          <w:szCs w:val="24"/>
        </w:rPr>
        <w:t xml:space="preserve">díky projektu MEMO2 u nás celý semestr působili dva zahraniční odborníci (1 na KFR a 1 na ÚHV) a rozšířili počet našich akademiků ze zahraničí na třináct. Také se </w:t>
      </w:r>
      <w:r w:rsidR="00BF2A29" w:rsidRPr="00D70A38">
        <w:rPr>
          <w:rFonts w:eastAsia="Times New Roman" w:cs="Times New Roman"/>
          <w:szCs w:val="24"/>
        </w:rPr>
        <w:t xml:space="preserve">podařilo </w:t>
      </w:r>
      <w:r w:rsidR="00D70A38">
        <w:rPr>
          <w:rFonts w:eastAsia="Times New Roman" w:cs="Times New Roman"/>
          <w:szCs w:val="24"/>
        </w:rPr>
        <w:t>a</w:t>
      </w:r>
      <w:r w:rsidR="00BF2A29" w:rsidRPr="00D70A38">
        <w:rPr>
          <w:rFonts w:eastAsia="Times New Roman" w:cs="Times New Roman"/>
          <w:szCs w:val="24"/>
        </w:rPr>
        <w:t>kreditovat první magisterský studijní program v anglickém jazyce (KFR)</w:t>
      </w:r>
      <w:r w:rsidR="0091339F">
        <w:rPr>
          <w:rFonts w:eastAsia="Times New Roman" w:cs="Times New Roman"/>
          <w:szCs w:val="24"/>
        </w:rPr>
        <w:t xml:space="preserve"> a</w:t>
      </w:r>
      <w:r w:rsidR="00D70A38" w:rsidRPr="00D70A38">
        <w:rPr>
          <w:rFonts w:eastAsia="Times New Roman" w:cs="Times New Roman"/>
          <w:szCs w:val="24"/>
        </w:rPr>
        <w:t xml:space="preserve"> z 11 uspořádaných konferencí jich 10 bylo mezinárodních (v první polovině roku se konaly formou online)</w:t>
      </w:r>
      <w:r w:rsidRPr="00D70A38">
        <w:rPr>
          <w:rFonts w:eastAsia="Times New Roman" w:cs="Times New Roman"/>
          <w:szCs w:val="24"/>
        </w:rPr>
        <w:t xml:space="preserve">. </w:t>
      </w:r>
      <w:r w:rsidR="00D70A38" w:rsidRPr="00D70A38">
        <w:rPr>
          <w:rFonts w:eastAsia="Times New Roman" w:cs="Times New Roman"/>
          <w:szCs w:val="24"/>
        </w:rPr>
        <w:t xml:space="preserve">Polovinu z nich uspořádala KFR, ale zdatně jim sekundují i další </w:t>
      </w:r>
      <w:r w:rsidR="0091339F">
        <w:rPr>
          <w:rFonts w:eastAsia="Times New Roman" w:cs="Times New Roman"/>
          <w:szCs w:val="24"/>
        </w:rPr>
        <w:t xml:space="preserve">pracoviště </w:t>
      </w:r>
      <w:r w:rsidR="00D70A38" w:rsidRPr="00D70A38">
        <w:rPr>
          <w:rFonts w:eastAsia="Times New Roman" w:cs="Times New Roman"/>
          <w:szCs w:val="24"/>
        </w:rPr>
        <w:t>(tři konference zorganizovala ÚHV). V roce 2021 byl také poprvé v našich dějinách podán prestižní projekt ERC (</w:t>
      </w:r>
      <w:r w:rsidRPr="00D70A38">
        <w:rPr>
          <w:rFonts w:eastAsia="Times New Roman" w:cs="Times New Roman"/>
          <w:szCs w:val="24"/>
        </w:rPr>
        <w:t>KFR</w:t>
      </w:r>
      <w:r w:rsidR="00D70A38" w:rsidRPr="00D70A38">
        <w:rPr>
          <w:rFonts w:eastAsia="Times New Roman" w:cs="Times New Roman"/>
          <w:szCs w:val="24"/>
        </w:rPr>
        <w:t>)</w:t>
      </w:r>
      <w:r w:rsidRPr="00D70A38">
        <w:rPr>
          <w:rFonts w:eastAsia="Times New Roman" w:cs="Times New Roman"/>
          <w:szCs w:val="24"/>
        </w:rPr>
        <w:t>.</w:t>
      </w:r>
    </w:p>
    <w:p w14:paraId="62D1D11B" w14:textId="65B600D5" w:rsidR="00822B20" w:rsidRPr="00DD1631" w:rsidRDefault="00822B20" w:rsidP="00822B20">
      <w:pPr>
        <w:rPr>
          <w:rFonts w:eastAsia="Times New Roman" w:cs="Times New Roman"/>
          <w:lang w:eastAsia="cs-CZ"/>
        </w:rPr>
      </w:pPr>
      <w:r w:rsidRPr="00DD1631">
        <w:rPr>
          <w:rFonts w:eastAsia="Times New Roman" w:cs="Times New Roman"/>
          <w:lang w:eastAsia="cs-CZ"/>
        </w:rPr>
        <w:t xml:space="preserve">V oblasti propagace dobrého jména fakulty bych rád vyzdvihl tradičně bohatou spolupráci naší fakulty s regionálními i celostátními organizacemi a pestrou paletu propagačních aktivit. Koronavirový rok sice zamezil pořádání řady akcí, o to více jsme se ale soustředili na zlepšení našich webových stránek, prezentaci fakulty na sociálních sítích a na organizování on-line propagačních akcí. </w:t>
      </w:r>
      <w:r w:rsidR="00DD1631" w:rsidRPr="00DD1631">
        <w:rPr>
          <w:rFonts w:eastAsia="Times New Roman" w:cs="Times New Roman"/>
          <w:lang w:eastAsia="cs-CZ"/>
        </w:rPr>
        <w:t xml:space="preserve">Velmi kvalitní </w:t>
      </w:r>
      <w:r w:rsidRPr="00DD1631">
        <w:rPr>
          <w:rFonts w:eastAsia="Times New Roman" w:cs="Times New Roman"/>
          <w:lang w:eastAsia="cs-CZ"/>
        </w:rPr>
        <w:t>on-line De</w:t>
      </w:r>
      <w:r w:rsidR="00DD1631" w:rsidRPr="00DD1631">
        <w:rPr>
          <w:rFonts w:eastAsia="Times New Roman" w:cs="Times New Roman"/>
          <w:lang w:eastAsia="cs-CZ"/>
        </w:rPr>
        <w:t>n</w:t>
      </w:r>
      <w:r w:rsidRPr="00DD1631">
        <w:rPr>
          <w:rFonts w:eastAsia="Times New Roman" w:cs="Times New Roman"/>
          <w:lang w:eastAsia="cs-CZ"/>
        </w:rPr>
        <w:t xml:space="preserve"> otevřených dveří </w:t>
      </w:r>
      <w:r w:rsidR="00DD1631" w:rsidRPr="00DD1631">
        <w:rPr>
          <w:rFonts w:eastAsia="Times New Roman" w:cs="Times New Roman"/>
          <w:lang w:eastAsia="cs-CZ"/>
        </w:rPr>
        <w:t xml:space="preserve">proběhl v </w:t>
      </w:r>
      <w:r w:rsidRPr="00DD1631">
        <w:rPr>
          <w:rFonts w:eastAsia="Times New Roman" w:cs="Times New Roman"/>
          <w:lang w:eastAsia="cs-CZ"/>
        </w:rPr>
        <w:t>led</w:t>
      </w:r>
      <w:r w:rsidR="00DD1631" w:rsidRPr="00DD1631">
        <w:rPr>
          <w:rFonts w:eastAsia="Times New Roman" w:cs="Times New Roman"/>
          <w:lang w:eastAsia="cs-CZ"/>
        </w:rPr>
        <w:t>nu</w:t>
      </w:r>
      <w:r w:rsidRPr="00DD1631">
        <w:rPr>
          <w:rFonts w:eastAsia="Times New Roman" w:cs="Times New Roman"/>
          <w:lang w:eastAsia="cs-CZ"/>
        </w:rPr>
        <w:t xml:space="preserve"> 2021. </w:t>
      </w:r>
      <w:r w:rsidR="00B82829" w:rsidRPr="00DD1631">
        <w:rPr>
          <w:rFonts w:eastAsia="Times New Roman" w:cs="Times New Roman"/>
        </w:rPr>
        <w:t xml:space="preserve">Na podzim se </w:t>
      </w:r>
      <w:r w:rsidR="00B82829">
        <w:rPr>
          <w:rFonts w:eastAsia="Times New Roman" w:cs="Times New Roman"/>
        </w:rPr>
        <w:t xml:space="preserve">pak </w:t>
      </w:r>
      <w:r w:rsidR="00B82829" w:rsidRPr="00DD1631">
        <w:rPr>
          <w:rFonts w:eastAsia="Times New Roman" w:cs="Times New Roman"/>
        </w:rPr>
        <w:t>podařilo obnovit Univerzitu volného času, jež přivítala stovku posluchačů. Klíčovou událostí pro šíření našeho dobrého jména se staly podzimní oslavy 20 let existence fakulty.</w:t>
      </w:r>
      <w:r w:rsidR="00B82829">
        <w:rPr>
          <w:rFonts w:eastAsia="Times New Roman" w:cs="Times New Roman"/>
        </w:rPr>
        <w:t xml:space="preserve"> </w:t>
      </w:r>
      <w:r w:rsidRPr="00DD1631">
        <w:rPr>
          <w:rFonts w:eastAsia="Times New Roman" w:cs="Times New Roman"/>
          <w:lang w:eastAsia="cs-CZ"/>
        </w:rPr>
        <w:t xml:space="preserve">V těžké době pandemie se také dařilo </w:t>
      </w:r>
      <w:proofErr w:type="spellStart"/>
      <w:r w:rsidRPr="00DD1631">
        <w:rPr>
          <w:rFonts w:eastAsia="Times New Roman" w:cs="Times New Roman"/>
          <w:lang w:eastAsia="cs-CZ"/>
        </w:rPr>
        <w:t>podcastu</w:t>
      </w:r>
      <w:proofErr w:type="spellEnd"/>
      <w:r w:rsidRPr="00DD1631">
        <w:rPr>
          <w:rFonts w:eastAsia="Times New Roman" w:cs="Times New Roman"/>
          <w:lang w:eastAsia="cs-CZ"/>
        </w:rPr>
        <w:t xml:space="preserve"> </w:t>
      </w:r>
      <w:proofErr w:type="spellStart"/>
      <w:r w:rsidRPr="00DD1631">
        <w:rPr>
          <w:rFonts w:eastAsia="Times New Roman" w:cs="Times New Roman"/>
          <w:i/>
          <w:iCs/>
        </w:rPr>
        <w:t>Philosophy</w:t>
      </w:r>
      <w:proofErr w:type="spellEnd"/>
      <w:r w:rsidRPr="00DD1631">
        <w:rPr>
          <w:rFonts w:eastAsia="Times New Roman" w:cs="Times New Roman"/>
          <w:i/>
          <w:iCs/>
        </w:rPr>
        <w:t xml:space="preserve"> </w:t>
      </w:r>
      <w:proofErr w:type="spellStart"/>
      <w:r w:rsidRPr="00DD1631">
        <w:rPr>
          <w:rFonts w:eastAsia="Times New Roman" w:cs="Times New Roman"/>
          <w:i/>
          <w:iCs/>
        </w:rPr>
        <w:t>Voiced</w:t>
      </w:r>
      <w:proofErr w:type="spellEnd"/>
      <w:r w:rsidRPr="00DD1631">
        <w:rPr>
          <w:rFonts w:eastAsia="Times New Roman" w:cs="Times New Roman"/>
        </w:rPr>
        <w:t>, kde naši filo</w:t>
      </w:r>
      <w:r w:rsidR="0091339F">
        <w:rPr>
          <w:rFonts w:eastAsia="Times New Roman" w:cs="Times New Roman"/>
        </w:rPr>
        <w:t>z</w:t>
      </w:r>
      <w:r w:rsidRPr="00DD1631">
        <w:rPr>
          <w:rFonts w:eastAsia="Times New Roman" w:cs="Times New Roman"/>
        </w:rPr>
        <w:t xml:space="preserve">ofové zveřejňují živé rozhovory s nejzajímavějšími hosty katedry. Tito hosté pocházejí díky bohatým kontaktům našeho Centra pro etiku z celého světa, což jen dokládá, že se v posledních letech snažíme výrazně internacionalizovat. </w:t>
      </w:r>
      <w:r w:rsidR="00B82829">
        <w:rPr>
          <w:rFonts w:eastAsia="Times New Roman" w:cs="Times New Roman"/>
        </w:rPr>
        <w:t xml:space="preserve">Toho si všiml i rektor UPCE prof. Jiří Málek, jenž v listopadu 2021 udělil </w:t>
      </w:r>
      <w:r w:rsidR="00B82829" w:rsidRPr="00B82829">
        <w:rPr>
          <w:rFonts w:eastAsia="Times New Roman" w:cs="Times New Roman"/>
        </w:rPr>
        <w:t>Cenu rektora pro mladé vědce Mgr. Kamil</w:t>
      </w:r>
      <w:r w:rsidR="00B82829">
        <w:rPr>
          <w:rFonts w:eastAsia="Times New Roman" w:cs="Times New Roman"/>
        </w:rPr>
        <w:t>e</w:t>
      </w:r>
      <w:r w:rsidR="00B82829" w:rsidRPr="00B82829">
        <w:rPr>
          <w:rFonts w:eastAsia="Times New Roman" w:cs="Times New Roman"/>
        </w:rPr>
        <w:t xml:space="preserve"> Pacovsk</w:t>
      </w:r>
      <w:r w:rsidR="00B82829">
        <w:rPr>
          <w:rFonts w:eastAsia="Times New Roman" w:cs="Times New Roman"/>
        </w:rPr>
        <w:t>é</w:t>
      </w:r>
      <w:r w:rsidR="00B82829" w:rsidRPr="00B82829">
        <w:rPr>
          <w:rFonts w:eastAsia="Times New Roman" w:cs="Times New Roman"/>
        </w:rPr>
        <w:t>, Ph.D., z</w:t>
      </w:r>
      <w:r w:rsidR="00B82829">
        <w:rPr>
          <w:rFonts w:eastAsia="Times New Roman" w:cs="Times New Roman"/>
        </w:rPr>
        <w:t> FF, a to z</w:t>
      </w:r>
      <w:r w:rsidR="00B82829" w:rsidRPr="00B82829">
        <w:rPr>
          <w:rFonts w:eastAsia="Times New Roman" w:cs="Times New Roman"/>
        </w:rPr>
        <w:t>a přínos k</w:t>
      </w:r>
      <w:r w:rsidR="00B82829">
        <w:rPr>
          <w:rFonts w:eastAsia="Times New Roman" w:cs="Times New Roman"/>
        </w:rPr>
        <w:t> </w:t>
      </w:r>
      <w:r w:rsidR="00B82829" w:rsidRPr="00B82829">
        <w:rPr>
          <w:rFonts w:eastAsia="Times New Roman" w:cs="Times New Roman"/>
        </w:rPr>
        <w:t xml:space="preserve">rozvoji oboru Filosofie na </w:t>
      </w:r>
      <w:r w:rsidR="00B82829">
        <w:rPr>
          <w:rFonts w:eastAsia="Times New Roman" w:cs="Times New Roman"/>
        </w:rPr>
        <w:t>univerzitě.</w:t>
      </w:r>
    </w:p>
    <w:p w14:paraId="264FD3EC" w14:textId="3F2FB014" w:rsidR="00822B20" w:rsidRPr="00453287" w:rsidRDefault="00822B20" w:rsidP="00822B20">
      <w:pPr>
        <w:rPr>
          <w:rFonts w:eastAsia="Times New Roman" w:cs="Times New Roman"/>
          <w:lang w:eastAsia="cs-CZ"/>
        </w:rPr>
      </w:pPr>
      <w:r w:rsidRPr="00453287">
        <w:rPr>
          <w:rFonts w:eastAsia="Times New Roman" w:cs="Times New Roman"/>
          <w:lang w:eastAsia="cs-CZ"/>
        </w:rPr>
        <w:t>Věřím tedy, že i přes určité obtíže se fakultě i v roce 202</w:t>
      </w:r>
      <w:r w:rsidR="00453287" w:rsidRPr="00453287">
        <w:rPr>
          <w:rFonts w:eastAsia="Times New Roman" w:cs="Times New Roman"/>
          <w:lang w:eastAsia="cs-CZ"/>
        </w:rPr>
        <w:t>1</w:t>
      </w:r>
      <w:r w:rsidRPr="00453287">
        <w:rPr>
          <w:rFonts w:eastAsia="Times New Roman" w:cs="Times New Roman"/>
          <w:lang w:eastAsia="cs-CZ"/>
        </w:rPr>
        <w:t xml:space="preserve"> podařilo držet vysokou úroveň studia, vědy i dalších aktivit.</w:t>
      </w:r>
    </w:p>
    <w:p w14:paraId="5F81D9C7" w14:textId="13CF4827" w:rsidR="00822B20" w:rsidRPr="00DE735C" w:rsidRDefault="00822B20" w:rsidP="00822B20">
      <w:pPr>
        <w:rPr>
          <w:rFonts w:eastAsia="Times New Roman" w:cs="Times New Roman"/>
          <w:lang w:eastAsia="cs-CZ"/>
        </w:rPr>
      </w:pPr>
      <w:r w:rsidRPr="00082CE7">
        <w:rPr>
          <w:rFonts w:eastAsia="Times New Roman" w:cs="Times New Roman"/>
          <w:lang w:eastAsia="cs-CZ"/>
        </w:rPr>
        <w:t>Na úplný závěr chci zmínit to, co je v mnoha ohledech možná nejdůležitější: velké poděkování a úcta patří všem studentům</w:t>
      </w:r>
      <w:r w:rsidR="00B82829">
        <w:rPr>
          <w:rFonts w:eastAsia="Times New Roman" w:cs="Times New Roman"/>
          <w:lang w:eastAsia="cs-CZ"/>
        </w:rPr>
        <w:t xml:space="preserve"> i akademikům</w:t>
      </w:r>
      <w:r w:rsidRPr="00082CE7">
        <w:rPr>
          <w:rFonts w:eastAsia="Times New Roman" w:cs="Times New Roman"/>
          <w:lang w:eastAsia="cs-CZ"/>
        </w:rPr>
        <w:t xml:space="preserve">, kteří v době nejsilnější pandemie dokázali myslet nejen na sebe, ale i na druhé </w:t>
      </w:r>
      <w:r w:rsidRPr="00082CE7">
        <w:rPr>
          <w:rFonts w:eastAsia="Times New Roman" w:cs="Times New Roman"/>
        </w:rPr>
        <w:t xml:space="preserve">– </w:t>
      </w:r>
      <w:r w:rsidRPr="00082CE7">
        <w:rPr>
          <w:rFonts w:eastAsia="Times New Roman" w:cs="Times New Roman"/>
          <w:lang w:eastAsia="cs-CZ"/>
        </w:rPr>
        <w:t>a věnovali se dobrovolnické činnosti.</w:t>
      </w:r>
    </w:p>
    <w:p w14:paraId="138C875B" w14:textId="77777777" w:rsidR="00822B20" w:rsidRPr="00DE735C" w:rsidRDefault="00822B20" w:rsidP="00822B20">
      <w:pPr>
        <w:spacing w:after="0"/>
        <w:jc w:val="right"/>
        <w:rPr>
          <w:rFonts w:eastAsia="Times New Roman" w:cs="Times New Roman"/>
          <w:lang w:eastAsia="cs-CZ"/>
        </w:rPr>
      </w:pPr>
      <w:r w:rsidRPr="00DE735C">
        <w:rPr>
          <w:rFonts w:eastAsia="Times New Roman" w:cs="Times New Roman"/>
          <w:lang w:eastAsia="cs-CZ"/>
        </w:rPr>
        <w:t>doc. Mgr. Jiří Kubeš, Ph.D.</w:t>
      </w:r>
    </w:p>
    <w:p w14:paraId="11315C4B" w14:textId="25B1A6EE" w:rsidR="00822B20" w:rsidRPr="00DE735C" w:rsidRDefault="00822B20" w:rsidP="00822B20">
      <w:pPr>
        <w:jc w:val="right"/>
        <w:rPr>
          <w:rFonts w:eastAsia="Times New Roman" w:cs="Times New Roman"/>
          <w:lang w:eastAsia="cs-CZ"/>
        </w:rPr>
      </w:pPr>
      <w:r w:rsidRPr="0139358F">
        <w:rPr>
          <w:rFonts w:eastAsia="Times New Roman" w:cs="Times New Roman"/>
          <w:lang w:eastAsia="cs-CZ"/>
        </w:rPr>
        <w:t>děkan FF UP</w:t>
      </w:r>
      <w:r w:rsidR="00B82829">
        <w:rPr>
          <w:rFonts w:eastAsia="Times New Roman" w:cs="Times New Roman"/>
          <w:lang w:eastAsia="cs-CZ"/>
        </w:rPr>
        <w:t>CE</w:t>
      </w:r>
    </w:p>
    <w:p w14:paraId="2DAE5F7F" w14:textId="77777777" w:rsidR="00822B20" w:rsidRDefault="00822B20" w:rsidP="00822B20">
      <w:pPr>
        <w:jc w:val="right"/>
        <w:rPr>
          <w:rFonts w:eastAsia="Calibri" w:cs="Arial"/>
          <w:szCs w:val="24"/>
          <w:lang w:eastAsia="cs-CZ"/>
        </w:rPr>
      </w:pPr>
    </w:p>
    <w:p w14:paraId="15925219" w14:textId="5393A609" w:rsidR="00822B20" w:rsidRPr="00DE735C" w:rsidRDefault="00822B20" w:rsidP="00822B20">
      <w:pPr>
        <w:rPr>
          <w:b/>
          <w:bCs/>
        </w:rPr>
      </w:pPr>
      <w:r w:rsidRPr="00DE735C">
        <w:rPr>
          <w:rFonts w:eastAsia="Times New Roman" w:cs="Times New Roman"/>
          <w:b/>
          <w:bCs/>
        </w:rPr>
        <w:t>Výroční zpráva byla schválena Akademickým senátem FF UP</w:t>
      </w:r>
      <w:r w:rsidR="00082CE7">
        <w:rPr>
          <w:rFonts w:eastAsia="Times New Roman" w:cs="Times New Roman"/>
          <w:b/>
          <w:bCs/>
        </w:rPr>
        <w:t>CE</w:t>
      </w:r>
      <w:r w:rsidRPr="00DE735C">
        <w:rPr>
          <w:rFonts w:eastAsia="Times New Roman" w:cs="Times New Roman"/>
          <w:b/>
          <w:bCs/>
        </w:rPr>
        <w:t xml:space="preserve"> </w:t>
      </w:r>
      <w:r w:rsidRPr="00082CE7">
        <w:rPr>
          <w:rFonts w:eastAsia="Times New Roman" w:cs="Times New Roman"/>
          <w:b/>
          <w:bCs/>
        </w:rPr>
        <w:t xml:space="preserve">dne </w:t>
      </w:r>
      <w:r w:rsidR="00B82829">
        <w:rPr>
          <w:rFonts w:eastAsia="Times New Roman" w:cs="Times New Roman"/>
          <w:b/>
          <w:bCs/>
          <w:highlight w:val="yellow"/>
        </w:rPr>
        <w:t>1</w:t>
      </w:r>
      <w:r w:rsidR="00D52508">
        <w:rPr>
          <w:rFonts w:eastAsia="Times New Roman" w:cs="Times New Roman"/>
          <w:b/>
          <w:bCs/>
          <w:highlight w:val="yellow"/>
        </w:rPr>
        <w:t>3</w:t>
      </w:r>
      <w:r w:rsidRPr="00082CE7">
        <w:rPr>
          <w:rFonts w:eastAsia="Times New Roman" w:cs="Times New Roman"/>
          <w:b/>
          <w:bCs/>
          <w:highlight w:val="yellow"/>
        </w:rPr>
        <w:t>.</w:t>
      </w:r>
      <w:r w:rsidRPr="00082CE7">
        <w:rPr>
          <w:rFonts w:eastAsia="Times New Roman" w:cs="Times New Roman"/>
          <w:b/>
          <w:bCs/>
        </w:rPr>
        <w:t xml:space="preserve"> </w:t>
      </w:r>
      <w:r w:rsidR="00082CE7" w:rsidRPr="00082CE7">
        <w:rPr>
          <w:rFonts w:eastAsia="Times New Roman" w:cs="Times New Roman"/>
          <w:b/>
          <w:bCs/>
        </w:rPr>
        <w:t>června</w:t>
      </w:r>
      <w:r w:rsidRPr="00082CE7">
        <w:rPr>
          <w:rFonts w:eastAsia="Times New Roman" w:cs="Times New Roman"/>
          <w:b/>
          <w:bCs/>
        </w:rPr>
        <w:t xml:space="preserve"> 202</w:t>
      </w:r>
      <w:r w:rsidR="00082CE7" w:rsidRPr="00082CE7">
        <w:rPr>
          <w:rFonts w:eastAsia="Times New Roman" w:cs="Times New Roman"/>
          <w:b/>
          <w:bCs/>
        </w:rPr>
        <w:t>2</w:t>
      </w:r>
      <w:r w:rsidRPr="00082CE7">
        <w:rPr>
          <w:rFonts w:eastAsia="Times New Roman" w:cs="Times New Roman"/>
          <w:b/>
          <w:bCs/>
        </w:rPr>
        <w:t>.</w:t>
      </w:r>
    </w:p>
    <w:p w14:paraId="4C148E3C" w14:textId="77777777" w:rsidR="005E09F8" w:rsidRDefault="005E09F8" w:rsidP="00DD2AD0">
      <w:pPr>
        <w:rPr>
          <w:rFonts w:cstheme="minorHAnsi"/>
          <w:bCs/>
        </w:rPr>
      </w:pPr>
    </w:p>
    <w:sectPr w:rsidR="005E09F8">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4BA83" w14:textId="77777777" w:rsidR="00276A9F" w:rsidRDefault="00276A9F" w:rsidP="00FD187F">
      <w:pPr>
        <w:spacing w:after="0"/>
      </w:pPr>
      <w:r>
        <w:separator/>
      </w:r>
    </w:p>
  </w:endnote>
  <w:endnote w:type="continuationSeparator" w:id="0">
    <w:p w14:paraId="0FD47EC3" w14:textId="77777777" w:rsidR="00276A9F" w:rsidRDefault="00276A9F" w:rsidP="00FD18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Fenomen Slab SemiBold">
    <w:altName w:val="Calibri"/>
    <w:charset w:val="EE"/>
    <w:family w:val="auto"/>
    <w:pitch w:val="variable"/>
    <w:sig w:usb0="00000001"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326794"/>
      <w:docPartObj>
        <w:docPartGallery w:val="Page Numbers (Bottom of Page)"/>
        <w:docPartUnique/>
      </w:docPartObj>
    </w:sdtPr>
    <w:sdtEndPr/>
    <w:sdtContent>
      <w:p w14:paraId="70BE754E" w14:textId="06EE31DF" w:rsidR="0091339F" w:rsidRDefault="0091339F">
        <w:pPr>
          <w:pStyle w:val="Zpat"/>
          <w:jc w:val="center"/>
        </w:pPr>
        <w:r>
          <w:fldChar w:fldCharType="begin"/>
        </w:r>
        <w:r>
          <w:instrText>PAGE   \* MERGEFORMAT</w:instrText>
        </w:r>
        <w:r>
          <w:fldChar w:fldCharType="separate"/>
        </w:r>
        <w:r>
          <w:t>2</w:t>
        </w:r>
        <w:r>
          <w:fldChar w:fldCharType="end"/>
        </w:r>
      </w:p>
    </w:sdtContent>
  </w:sdt>
  <w:p w14:paraId="5E52D5F5" w14:textId="77777777" w:rsidR="0091339F" w:rsidRDefault="0091339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4B349" w14:textId="77777777" w:rsidR="00276A9F" w:rsidRDefault="00276A9F" w:rsidP="00FD187F">
      <w:pPr>
        <w:spacing w:after="0"/>
      </w:pPr>
      <w:r>
        <w:separator/>
      </w:r>
    </w:p>
  </w:footnote>
  <w:footnote w:type="continuationSeparator" w:id="0">
    <w:p w14:paraId="6FD92BC9" w14:textId="77777777" w:rsidR="00276A9F" w:rsidRDefault="00276A9F" w:rsidP="00FD187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2E4"/>
    <w:multiLevelType w:val="multilevel"/>
    <w:tmpl w:val="93B409FC"/>
    <w:lvl w:ilvl="0">
      <w:start w:val="4"/>
      <w:numFmt w:val="decimal"/>
      <w:lvlText w:val="%1"/>
      <w:lvlJc w:val="left"/>
      <w:pPr>
        <w:ind w:left="360" w:hanging="360"/>
      </w:pPr>
      <w:rPr>
        <w:rFonts w:hint="default"/>
        <w:color w:val="F47631"/>
        <w:w w:val="85"/>
      </w:rPr>
    </w:lvl>
    <w:lvl w:ilvl="1">
      <w:start w:val="4"/>
      <w:numFmt w:val="decimal"/>
      <w:lvlText w:val="%1.%2"/>
      <w:lvlJc w:val="left"/>
      <w:pPr>
        <w:ind w:left="1180" w:hanging="360"/>
      </w:pPr>
      <w:rPr>
        <w:rFonts w:hint="default"/>
        <w:color w:val="F47631"/>
        <w:w w:val="85"/>
      </w:rPr>
    </w:lvl>
    <w:lvl w:ilvl="2">
      <w:start w:val="1"/>
      <w:numFmt w:val="decimal"/>
      <w:lvlText w:val="%1.%2.%3"/>
      <w:lvlJc w:val="left"/>
      <w:pPr>
        <w:ind w:left="2360" w:hanging="720"/>
      </w:pPr>
      <w:rPr>
        <w:rFonts w:hint="default"/>
        <w:color w:val="F47631"/>
        <w:w w:val="85"/>
      </w:rPr>
    </w:lvl>
    <w:lvl w:ilvl="3">
      <w:start w:val="1"/>
      <w:numFmt w:val="decimal"/>
      <w:lvlText w:val="%1.%2.%3.%4"/>
      <w:lvlJc w:val="left"/>
      <w:pPr>
        <w:ind w:left="3540" w:hanging="1080"/>
      </w:pPr>
      <w:rPr>
        <w:rFonts w:hint="default"/>
        <w:color w:val="F47631"/>
        <w:w w:val="85"/>
      </w:rPr>
    </w:lvl>
    <w:lvl w:ilvl="4">
      <w:start w:val="1"/>
      <w:numFmt w:val="decimal"/>
      <w:lvlText w:val="%1.%2.%3.%4.%5"/>
      <w:lvlJc w:val="left"/>
      <w:pPr>
        <w:ind w:left="4360" w:hanging="1080"/>
      </w:pPr>
      <w:rPr>
        <w:rFonts w:hint="default"/>
        <w:color w:val="F47631"/>
        <w:w w:val="85"/>
      </w:rPr>
    </w:lvl>
    <w:lvl w:ilvl="5">
      <w:start w:val="1"/>
      <w:numFmt w:val="decimal"/>
      <w:lvlText w:val="%1.%2.%3.%4.%5.%6"/>
      <w:lvlJc w:val="left"/>
      <w:pPr>
        <w:ind w:left="5540" w:hanging="1440"/>
      </w:pPr>
      <w:rPr>
        <w:rFonts w:hint="default"/>
        <w:color w:val="F47631"/>
        <w:w w:val="85"/>
      </w:rPr>
    </w:lvl>
    <w:lvl w:ilvl="6">
      <w:start w:val="1"/>
      <w:numFmt w:val="decimal"/>
      <w:lvlText w:val="%1.%2.%3.%4.%5.%6.%7"/>
      <w:lvlJc w:val="left"/>
      <w:pPr>
        <w:ind w:left="6360" w:hanging="1440"/>
      </w:pPr>
      <w:rPr>
        <w:rFonts w:hint="default"/>
        <w:color w:val="F47631"/>
        <w:w w:val="85"/>
      </w:rPr>
    </w:lvl>
    <w:lvl w:ilvl="7">
      <w:start w:val="1"/>
      <w:numFmt w:val="decimal"/>
      <w:lvlText w:val="%1.%2.%3.%4.%5.%6.%7.%8"/>
      <w:lvlJc w:val="left"/>
      <w:pPr>
        <w:ind w:left="7540" w:hanging="1800"/>
      </w:pPr>
      <w:rPr>
        <w:rFonts w:hint="default"/>
        <w:color w:val="F47631"/>
        <w:w w:val="85"/>
      </w:rPr>
    </w:lvl>
    <w:lvl w:ilvl="8">
      <w:start w:val="1"/>
      <w:numFmt w:val="decimal"/>
      <w:lvlText w:val="%1.%2.%3.%4.%5.%6.%7.%8.%9"/>
      <w:lvlJc w:val="left"/>
      <w:pPr>
        <w:ind w:left="8360" w:hanging="1800"/>
      </w:pPr>
      <w:rPr>
        <w:rFonts w:hint="default"/>
        <w:color w:val="F47631"/>
        <w:w w:val="85"/>
      </w:rPr>
    </w:lvl>
  </w:abstractNum>
  <w:abstractNum w:abstractNumId="1" w15:restartNumberingAfterBreak="0">
    <w:nsid w:val="00A27FD8"/>
    <w:multiLevelType w:val="hybridMultilevel"/>
    <w:tmpl w:val="1868AD6C"/>
    <w:lvl w:ilvl="0" w:tplc="04050011">
      <w:start w:val="5"/>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AC73739"/>
    <w:multiLevelType w:val="hybridMultilevel"/>
    <w:tmpl w:val="37147A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5B3886"/>
    <w:multiLevelType w:val="hybridMultilevel"/>
    <w:tmpl w:val="365A94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B35091B"/>
    <w:multiLevelType w:val="hybridMultilevel"/>
    <w:tmpl w:val="0992808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29BB2EB8"/>
    <w:multiLevelType w:val="multilevel"/>
    <w:tmpl w:val="D398F4EA"/>
    <w:lvl w:ilvl="0">
      <w:start w:val="1"/>
      <w:numFmt w:val="decimal"/>
      <w:pStyle w:val="Nadpis1"/>
      <w:lvlText w:val="%1."/>
      <w:lvlJc w:val="left"/>
      <w:pPr>
        <w:ind w:left="360" w:hanging="360"/>
      </w:pPr>
    </w:lvl>
    <w:lvl w:ilvl="1">
      <w:start w:val="1"/>
      <w:numFmt w:val="decimal"/>
      <w:pStyle w:val="Nadpis2"/>
      <w:lvlText w:val="%1.%2"/>
      <w:lvlJc w:val="left"/>
      <w:pPr>
        <w:ind w:left="576" w:hanging="576"/>
      </w:pPr>
    </w:lvl>
    <w:lvl w:ilvl="2">
      <w:start w:val="1"/>
      <w:numFmt w:val="decimal"/>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 w15:restartNumberingAfterBreak="0">
    <w:nsid w:val="2AE7095F"/>
    <w:multiLevelType w:val="multilevel"/>
    <w:tmpl w:val="66B6C144"/>
    <w:lvl w:ilvl="0">
      <w:start w:val="4"/>
      <w:numFmt w:val="decimal"/>
      <w:lvlText w:val="%1"/>
      <w:lvlJc w:val="left"/>
      <w:pPr>
        <w:ind w:left="1540" w:hanging="720"/>
      </w:pPr>
      <w:rPr>
        <w:rFonts w:hint="default"/>
        <w:lang w:val="cs-CZ" w:eastAsia="en-US" w:bidi="ar-SA"/>
      </w:rPr>
    </w:lvl>
    <w:lvl w:ilvl="1">
      <w:start w:val="1"/>
      <w:numFmt w:val="decimal"/>
      <w:lvlText w:val="%1.%2"/>
      <w:lvlJc w:val="left"/>
      <w:pPr>
        <w:ind w:left="1540" w:hanging="720"/>
        <w:jc w:val="right"/>
      </w:pPr>
      <w:rPr>
        <w:rFonts w:ascii="Arial" w:eastAsia="Arial" w:hAnsi="Arial" w:cs="Arial" w:hint="default"/>
        <w:b/>
        <w:bCs/>
        <w:color w:val="F47631"/>
        <w:w w:val="97"/>
        <w:sz w:val="24"/>
        <w:szCs w:val="24"/>
        <w:lang w:val="cs-CZ" w:eastAsia="en-US" w:bidi="ar-SA"/>
      </w:rPr>
    </w:lvl>
    <w:lvl w:ilvl="2">
      <w:start w:val="1"/>
      <w:numFmt w:val="decimal"/>
      <w:lvlText w:val="%3)"/>
      <w:lvlJc w:val="left"/>
      <w:pPr>
        <w:ind w:left="820" w:hanging="220"/>
        <w:jc w:val="right"/>
      </w:pPr>
      <w:rPr>
        <w:rFonts w:ascii="Trebuchet MS" w:eastAsia="Trebuchet MS" w:hAnsi="Trebuchet MS" w:cs="Trebuchet MS" w:hint="default"/>
        <w:color w:val="231F20"/>
        <w:w w:val="90"/>
        <w:sz w:val="18"/>
        <w:szCs w:val="18"/>
        <w:lang w:val="cs-CZ" w:eastAsia="en-US" w:bidi="ar-SA"/>
      </w:rPr>
    </w:lvl>
    <w:lvl w:ilvl="3">
      <w:numFmt w:val="bullet"/>
      <w:lvlText w:val="•"/>
      <w:lvlJc w:val="left"/>
      <w:pPr>
        <w:ind w:left="3054" w:hanging="220"/>
      </w:pPr>
      <w:rPr>
        <w:rFonts w:hint="default"/>
        <w:lang w:val="cs-CZ" w:eastAsia="en-US" w:bidi="ar-SA"/>
      </w:rPr>
    </w:lvl>
    <w:lvl w:ilvl="4">
      <w:numFmt w:val="bullet"/>
      <w:lvlText w:val="•"/>
      <w:lvlJc w:val="left"/>
      <w:pPr>
        <w:ind w:left="3812" w:hanging="220"/>
      </w:pPr>
      <w:rPr>
        <w:rFonts w:hint="default"/>
        <w:lang w:val="cs-CZ" w:eastAsia="en-US" w:bidi="ar-SA"/>
      </w:rPr>
    </w:lvl>
    <w:lvl w:ilvl="5">
      <w:numFmt w:val="bullet"/>
      <w:lvlText w:val="•"/>
      <w:lvlJc w:val="left"/>
      <w:pPr>
        <w:ind w:left="4569" w:hanging="220"/>
      </w:pPr>
      <w:rPr>
        <w:rFonts w:hint="default"/>
        <w:lang w:val="cs-CZ" w:eastAsia="en-US" w:bidi="ar-SA"/>
      </w:rPr>
    </w:lvl>
    <w:lvl w:ilvl="6">
      <w:numFmt w:val="bullet"/>
      <w:lvlText w:val="•"/>
      <w:lvlJc w:val="left"/>
      <w:pPr>
        <w:ind w:left="5327" w:hanging="220"/>
      </w:pPr>
      <w:rPr>
        <w:rFonts w:hint="default"/>
        <w:lang w:val="cs-CZ" w:eastAsia="en-US" w:bidi="ar-SA"/>
      </w:rPr>
    </w:lvl>
    <w:lvl w:ilvl="7">
      <w:numFmt w:val="bullet"/>
      <w:lvlText w:val="•"/>
      <w:lvlJc w:val="left"/>
      <w:pPr>
        <w:ind w:left="6084" w:hanging="220"/>
      </w:pPr>
      <w:rPr>
        <w:rFonts w:hint="default"/>
        <w:lang w:val="cs-CZ" w:eastAsia="en-US" w:bidi="ar-SA"/>
      </w:rPr>
    </w:lvl>
    <w:lvl w:ilvl="8">
      <w:numFmt w:val="bullet"/>
      <w:lvlText w:val="•"/>
      <w:lvlJc w:val="left"/>
      <w:pPr>
        <w:ind w:left="6842" w:hanging="220"/>
      </w:pPr>
      <w:rPr>
        <w:rFonts w:hint="default"/>
        <w:lang w:val="cs-CZ" w:eastAsia="en-US" w:bidi="ar-SA"/>
      </w:rPr>
    </w:lvl>
  </w:abstractNum>
  <w:abstractNum w:abstractNumId="7" w15:restartNumberingAfterBreak="0">
    <w:nsid w:val="341B2A2F"/>
    <w:multiLevelType w:val="hybridMultilevel"/>
    <w:tmpl w:val="7CF689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79043BD"/>
    <w:multiLevelType w:val="hybridMultilevel"/>
    <w:tmpl w:val="0B9471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A0E3331"/>
    <w:multiLevelType w:val="hybridMultilevel"/>
    <w:tmpl w:val="5D584E6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0" w15:restartNumberingAfterBreak="0">
    <w:nsid w:val="4DCD7815"/>
    <w:multiLevelType w:val="hybridMultilevel"/>
    <w:tmpl w:val="F9AA9138"/>
    <w:lvl w:ilvl="0" w:tplc="7E3A12E0">
      <w:start w:val="1"/>
      <w:numFmt w:val="decimal"/>
      <w:lvlText w:val="%1."/>
      <w:lvlJc w:val="left"/>
      <w:pPr>
        <w:ind w:left="720" w:hanging="360"/>
      </w:pPr>
    </w:lvl>
    <w:lvl w:ilvl="1" w:tplc="8304BC32">
      <w:start w:val="1"/>
      <w:numFmt w:val="lowerLetter"/>
      <w:lvlText w:val="%2."/>
      <w:lvlJc w:val="left"/>
      <w:pPr>
        <w:ind w:left="1440" w:hanging="360"/>
      </w:pPr>
    </w:lvl>
    <w:lvl w:ilvl="2" w:tplc="454E49D6">
      <w:start w:val="1"/>
      <w:numFmt w:val="lowerRoman"/>
      <w:lvlText w:val="%3."/>
      <w:lvlJc w:val="right"/>
      <w:pPr>
        <w:ind w:left="2160" w:hanging="180"/>
      </w:pPr>
    </w:lvl>
    <w:lvl w:ilvl="3" w:tplc="FDD45C0A">
      <w:start w:val="1"/>
      <w:numFmt w:val="decimal"/>
      <w:lvlText w:val="%4."/>
      <w:lvlJc w:val="left"/>
      <w:pPr>
        <w:ind w:left="2880" w:hanging="360"/>
      </w:pPr>
    </w:lvl>
    <w:lvl w:ilvl="4" w:tplc="7BD4180C">
      <w:start w:val="1"/>
      <w:numFmt w:val="lowerLetter"/>
      <w:lvlText w:val="%5."/>
      <w:lvlJc w:val="left"/>
      <w:pPr>
        <w:ind w:left="3600" w:hanging="360"/>
      </w:pPr>
    </w:lvl>
    <w:lvl w:ilvl="5" w:tplc="04429590">
      <w:start w:val="1"/>
      <w:numFmt w:val="lowerRoman"/>
      <w:lvlText w:val="%6."/>
      <w:lvlJc w:val="right"/>
      <w:pPr>
        <w:ind w:left="4320" w:hanging="180"/>
      </w:pPr>
    </w:lvl>
    <w:lvl w:ilvl="6" w:tplc="5A168066">
      <w:start w:val="1"/>
      <w:numFmt w:val="decimal"/>
      <w:lvlText w:val="%7."/>
      <w:lvlJc w:val="left"/>
      <w:pPr>
        <w:ind w:left="5040" w:hanging="360"/>
      </w:pPr>
    </w:lvl>
    <w:lvl w:ilvl="7" w:tplc="4EAC8E40">
      <w:start w:val="1"/>
      <w:numFmt w:val="lowerLetter"/>
      <w:lvlText w:val="%8."/>
      <w:lvlJc w:val="left"/>
      <w:pPr>
        <w:ind w:left="5760" w:hanging="360"/>
      </w:pPr>
    </w:lvl>
    <w:lvl w:ilvl="8" w:tplc="D3C24868">
      <w:start w:val="1"/>
      <w:numFmt w:val="lowerRoman"/>
      <w:lvlText w:val="%9."/>
      <w:lvlJc w:val="right"/>
      <w:pPr>
        <w:ind w:left="6480" w:hanging="180"/>
      </w:pPr>
    </w:lvl>
  </w:abstractNum>
  <w:abstractNum w:abstractNumId="11" w15:restartNumberingAfterBreak="0">
    <w:nsid w:val="4FB93EA4"/>
    <w:multiLevelType w:val="hybridMultilevel"/>
    <w:tmpl w:val="E2986B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38B55A2"/>
    <w:multiLevelType w:val="hybridMultilevel"/>
    <w:tmpl w:val="EBEEA8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B1D2B7E"/>
    <w:multiLevelType w:val="multilevel"/>
    <w:tmpl w:val="83D610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DB701B0"/>
    <w:multiLevelType w:val="hybridMultilevel"/>
    <w:tmpl w:val="C1D214B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15:restartNumberingAfterBreak="0">
    <w:nsid w:val="632B2782"/>
    <w:multiLevelType w:val="multilevel"/>
    <w:tmpl w:val="BF8CE9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654C5E19"/>
    <w:multiLevelType w:val="hybridMultilevel"/>
    <w:tmpl w:val="5C48B21C"/>
    <w:lvl w:ilvl="0" w:tplc="56D46E8C">
      <w:numFmt w:val="bullet"/>
      <w:lvlText w:val="–"/>
      <w:lvlJc w:val="left"/>
      <w:pPr>
        <w:ind w:left="593" w:hanging="145"/>
      </w:pPr>
      <w:rPr>
        <w:rFonts w:ascii="Trebuchet MS" w:eastAsia="Trebuchet MS" w:hAnsi="Trebuchet MS" w:cs="Trebuchet MS" w:hint="default"/>
        <w:color w:val="231F20"/>
        <w:w w:val="133"/>
        <w:sz w:val="18"/>
        <w:szCs w:val="18"/>
        <w:lang w:val="cs-CZ" w:eastAsia="en-US" w:bidi="ar-SA"/>
      </w:rPr>
    </w:lvl>
    <w:lvl w:ilvl="1" w:tplc="8140F70A">
      <w:numFmt w:val="bullet"/>
      <w:lvlText w:val=""/>
      <w:lvlJc w:val="left"/>
      <w:pPr>
        <w:ind w:left="1160" w:hanging="284"/>
      </w:pPr>
      <w:rPr>
        <w:rFonts w:ascii="Wingdings" w:eastAsia="Wingdings" w:hAnsi="Wingdings" w:cs="Wingdings" w:hint="default"/>
        <w:color w:val="231F20"/>
        <w:w w:val="100"/>
        <w:position w:val="1"/>
        <w:sz w:val="14"/>
        <w:szCs w:val="14"/>
        <w:lang w:val="cs-CZ" w:eastAsia="en-US" w:bidi="ar-SA"/>
      </w:rPr>
    </w:lvl>
    <w:lvl w:ilvl="2" w:tplc="F1FAB38A">
      <w:numFmt w:val="bullet"/>
      <w:lvlText w:val=""/>
      <w:lvlJc w:val="left"/>
      <w:pPr>
        <w:ind w:left="1387" w:hanging="284"/>
      </w:pPr>
      <w:rPr>
        <w:rFonts w:ascii="Wingdings" w:eastAsia="Wingdings" w:hAnsi="Wingdings" w:cs="Wingdings" w:hint="default"/>
        <w:color w:val="231F20"/>
        <w:w w:val="100"/>
        <w:position w:val="1"/>
        <w:sz w:val="14"/>
        <w:szCs w:val="14"/>
        <w:lang w:val="cs-CZ" w:eastAsia="en-US" w:bidi="ar-SA"/>
      </w:rPr>
    </w:lvl>
    <w:lvl w:ilvl="3" w:tplc="66DA5034">
      <w:numFmt w:val="bullet"/>
      <w:lvlText w:val="•"/>
      <w:lvlJc w:val="left"/>
      <w:pPr>
        <w:ind w:left="2252" w:hanging="284"/>
      </w:pPr>
      <w:rPr>
        <w:rFonts w:hint="default"/>
        <w:lang w:val="cs-CZ" w:eastAsia="en-US" w:bidi="ar-SA"/>
      </w:rPr>
    </w:lvl>
    <w:lvl w:ilvl="4" w:tplc="380A3CCE">
      <w:numFmt w:val="bullet"/>
      <w:lvlText w:val="•"/>
      <w:lvlJc w:val="left"/>
      <w:pPr>
        <w:ind w:left="3124" w:hanging="284"/>
      </w:pPr>
      <w:rPr>
        <w:rFonts w:hint="default"/>
        <w:lang w:val="cs-CZ" w:eastAsia="en-US" w:bidi="ar-SA"/>
      </w:rPr>
    </w:lvl>
    <w:lvl w:ilvl="5" w:tplc="F65CEE0E">
      <w:numFmt w:val="bullet"/>
      <w:lvlText w:val="•"/>
      <w:lvlJc w:val="left"/>
      <w:pPr>
        <w:ind w:left="3996" w:hanging="284"/>
      </w:pPr>
      <w:rPr>
        <w:rFonts w:hint="default"/>
        <w:lang w:val="cs-CZ" w:eastAsia="en-US" w:bidi="ar-SA"/>
      </w:rPr>
    </w:lvl>
    <w:lvl w:ilvl="6" w:tplc="46405BB4">
      <w:numFmt w:val="bullet"/>
      <w:lvlText w:val="•"/>
      <w:lvlJc w:val="left"/>
      <w:pPr>
        <w:ind w:left="4868" w:hanging="284"/>
      </w:pPr>
      <w:rPr>
        <w:rFonts w:hint="default"/>
        <w:lang w:val="cs-CZ" w:eastAsia="en-US" w:bidi="ar-SA"/>
      </w:rPr>
    </w:lvl>
    <w:lvl w:ilvl="7" w:tplc="86D040B6">
      <w:numFmt w:val="bullet"/>
      <w:lvlText w:val="•"/>
      <w:lvlJc w:val="left"/>
      <w:pPr>
        <w:ind w:left="5740" w:hanging="284"/>
      </w:pPr>
      <w:rPr>
        <w:rFonts w:hint="default"/>
        <w:lang w:val="cs-CZ" w:eastAsia="en-US" w:bidi="ar-SA"/>
      </w:rPr>
    </w:lvl>
    <w:lvl w:ilvl="8" w:tplc="E9ECAEAC">
      <w:numFmt w:val="bullet"/>
      <w:lvlText w:val="•"/>
      <w:lvlJc w:val="left"/>
      <w:pPr>
        <w:ind w:left="6612" w:hanging="284"/>
      </w:pPr>
      <w:rPr>
        <w:rFonts w:hint="default"/>
        <w:lang w:val="cs-CZ" w:eastAsia="en-US" w:bidi="ar-SA"/>
      </w:rPr>
    </w:lvl>
  </w:abstractNum>
  <w:abstractNum w:abstractNumId="17" w15:restartNumberingAfterBreak="0">
    <w:nsid w:val="713D78F2"/>
    <w:multiLevelType w:val="hybridMultilevel"/>
    <w:tmpl w:val="26B8E5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2754FAA"/>
    <w:multiLevelType w:val="hybridMultilevel"/>
    <w:tmpl w:val="F4060BCC"/>
    <w:lvl w:ilvl="0" w:tplc="0DF60056">
      <w:numFmt w:val="bullet"/>
      <w:lvlText w:val=""/>
      <w:lvlJc w:val="left"/>
      <w:pPr>
        <w:ind w:left="1104" w:hanging="284"/>
      </w:pPr>
      <w:rPr>
        <w:rFonts w:ascii="Wingdings" w:eastAsia="Wingdings" w:hAnsi="Wingdings" w:cs="Wingdings" w:hint="default"/>
        <w:color w:val="231F20"/>
        <w:w w:val="100"/>
        <w:position w:val="1"/>
        <w:sz w:val="14"/>
        <w:szCs w:val="14"/>
        <w:lang w:val="cs-CZ" w:eastAsia="en-US" w:bidi="ar-SA"/>
      </w:rPr>
    </w:lvl>
    <w:lvl w:ilvl="1" w:tplc="59349C70">
      <w:numFmt w:val="bullet"/>
      <w:lvlText w:val="•"/>
      <w:lvlJc w:val="left"/>
      <w:pPr>
        <w:ind w:left="1825" w:hanging="284"/>
      </w:pPr>
      <w:rPr>
        <w:rFonts w:hint="default"/>
        <w:lang w:val="cs-CZ" w:eastAsia="en-US" w:bidi="ar-SA"/>
      </w:rPr>
    </w:lvl>
    <w:lvl w:ilvl="2" w:tplc="1D489632">
      <w:numFmt w:val="bullet"/>
      <w:lvlText w:val="•"/>
      <w:lvlJc w:val="left"/>
      <w:pPr>
        <w:ind w:left="2551" w:hanging="284"/>
      </w:pPr>
      <w:rPr>
        <w:rFonts w:hint="default"/>
        <w:lang w:val="cs-CZ" w:eastAsia="en-US" w:bidi="ar-SA"/>
      </w:rPr>
    </w:lvl>
    <w:lvl w:ilvl="3" w:tplc="9AA079D4">
      <w:numFmt w:val="bullet"/>
      <w:lvlText w:val="•"/>
      <w:lvlJc w:val="left"/>
      <w:pPr>
        <w:ind w:left="3277" w:hanging="284"/>
      </w:pPr>
      <w:rPr>
        <w:rFonts w:hint="default"/>
        <w:lang w:val="cs-CZ" w:eastAsia="en-US" w:bidi="ar-SA"/>
      </w:rPr>
    </w:lvl>
    <w:lvl w:ilvl="4" w:tplc="406AACB0">
      <w:numFmt w:val="bullet"/>
      <w:lvlText w:val="•"/>
      <w:lvlJc w:val="left"/>
      <w:pPr>
        <w:ind w:left="4002" w:hanging="284"/>
      </w:pPr>
      <w:rPr>
        <w:rFonts w:hint="default"/>
        <w:lang w:val="cs-CZ" w:eastAsia="en-US" w:bidi="ar-SA"/>
      </w:rPr>
    </w:lvl>
    <w:lvl w:ilvl="5" w:tplc="5A468826">
      <w:numFmt w:val="bullet"/>
      <w:lvlText w:val="•"/>
      <w:lvlJc w:val="left"/>
      <w:pPr>
        <w:ind w:left="4728" w:hanging="284"/>
      </w:pPr>
      <w:rPr>
        <w:rFonts w:hint="default"/>
        <w:lang w:val="cs-CZ" w:eastAsia="en-US" w:bidi="ar-SA"/>
      </w:rPr>
    </w:lvl>
    <w:lvl w:ilvl="6" w:tplc="9F0644C2">
      <w:numFmt w:val="bullet"/>
      <w:lvlText w:val="•"/>
      <w:lvlJc w:val="left"/>
      <w:pPr>
        <w:ind w:left="5454" w:hanging="284"/>
      </w:pPr>
      <w:rPr>
        <w:rFonts w:hint="default"/>
        <w:lang w:val="cs-CZ" w:eastAsia="en-US" w:bidi="ar-SA"/>
      </w:rPr>
    </w:lvl>
    <w:lvl w:ilvl="7" w:tplc="30661EA4">
      <w:numFmt w:val="bullet"/>
      <w:lvlText w:val="•"/>
      <w:lvlJc w:val="left"/>
      <w:pPr>
        <w:ind w:left="6180" w:hanging="284"/>
      </w:pPr>
      <w:rPr>
        <w:rFonts w:hint="default"/>
        <w:lang w:val="cs-CZ" w:eastAsia="en-US" w:bidi="ar-SA"/>
      </w:rPr>
    </w:lvl>
    <w:lvl w:ilvl="8" w:tplc="C436EF24">
      <w:numFmt w:val="bullet"/>
      <w:lvlText w:val="•"/>
      <w:lvlJc w:val="left"/>
      <w:pPr>
        <w:ind w:left="6905" w:hanging="284"/>
      </w:pPr>
      <w:rPr>
        <w:rFonts w:hint="default"/>
        <w:lang w:val="cs-CZ" w:eastAsia="en-US" w:bidi="ar-SA"/>
      </w:rPr>
    </w:lvl>
  </w:abstractNum>
  <w:abstractNum w:abstractNumId="19" w15:restartNumberingAfterBreak="0">
    <w:nsid w:val="77375690"/>
    <w:multiLevelType w:val="hybridMultilevel"/>
    <w:tmpl w:val="4C1E96D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7BA3688F"/>
    <w:multiLevelType w:val="hybridMultilevel"/>
    <w:tmpl w:val="EFBC8D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0"/>
  </w:num>
  <w:num w:numId="4">
    <w:abstractNumId w:val="17"/>
  </w:num>
  <w:num w:numId="5">
    <w:abstractNumId w:val="2"/>
  </w:num>
  <w:num w:numId="6">
    <w:abstractNumId w:val="20"/>
  </w:num>
  <w:num w:numId="7">
    <w:abstractNumId w:val="8"/>
  </w:num>
  <w:num w:numId="8">
    <w:abstractNumId w:val="3"/>
  </w:num>
  <w:num w:numId="9">
    <w:abstractNumId w:val="18"/>
  </w:num>
  <w:num w:numId="10">
    <w:abstractNumId w:val="6"/>
  </w:num>
  <w:num w:numId="11">
    <w:abstractNumId w:val="13"/>
  </w:num>
  <w:num w:numId="12">
    <w:abstractNumId w:val="0"/>
  </w:num>
  <w:num w:numId="13">
    <w:abstractNumId w:val="7"/>
  </w:num>
  <w:num w:numId="14">
    <w:abstractNumId w:val="16"/>
  </w:num>
  <w:num w:numId="15">
    <w:abstractNumId w:val="5"/>
  </w:num>
  <w:num w:numId="16">
    <w:abstractNumId w:val="11"/>
  </w:num>
  <w:num w:numId="17">
    <w:abstractNumId w:val="12"/>
  </w:num>
  <w:num w:numId="18">
    <w:abstractNumId w:val="9"/>
  </w:num>
  <w:num w:numId="19">
    <w:abstractNumId w:val="14"/>
  </w:num>
  <w:num w:numId="20">
    <w:abstractNumId w:val="19"/>
  </w:num>
  <w:num w:numId="21">
    <w:abstractNumId w:val="1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FE3"/>
    <w:rsid w:val="0000577C"/>
    <w:rsid w:val="00011D06"/>
    <w:rsid w:val="00033DF7"/>
    <w:rsid w:val="00041A71"/>
    <w:rsid w:val="0005647D"/>
    <w:rsid w:val="00060ECC"/>
    <w:rsid w:val="00065239"/>
    <w:rsid w:val="000757D1"/>
    <w:rsid w:val="000772BD"/>
    <w:rsid w:val="00082CE7"/>
    <w:rsid w:val="000951F5"/>
    <w:rsid w:val="000A29BC"/>
    <w:rsid w:val="000B61A6"/>
    <w:rsid w:val="000C2812"/>
    <w:rsid w:val="000D08C9"/>
    <w:rsid w:val="000D368B"/>
    <w:rsid w:val="001042D5"/>
    <w:rsid w:val="001078B9"/>
    <w:rsid w:val="00131573"/>
    <w:rsid w:val="00131927"/>
    <w:rsid w:val="00145196"/>
    <w:rsid w:val="001574CD"/>
    <w:rsid w:val="001579D9"/>
    <w:rsid w:val="00181C0F"/>
    <w:rsid w:val="00184340"/>
    <w:rsid w:val="00187308"/>
    <w:rsid w:val="00194E3C"/>
    <w:rsid w:val="001A49C0"/>
    <w:rsid w:val="001B1FDD"/>
    <w:rsid w:val="001B4390"/>
    <w:rsid w:val="001D200D"/>
    <w:rsid w:val="001D38FC"/>
    <w:rsid w:val="001E7D05"/>
    <w:rsid w:val="002141CD"/>
    <w:rsid w:val="00233B9E"/>
    <w:rsid w:val="00250ABA"/>
    <w:rsid w:val="0026131A"/>
    <w:rsid w:val="002628F4"/>
    <w:rsid w:val="002707B6"/>
    <w:rsid w:val="002746DE"/>
    <w:rsid w:val="00276A9F"/>
    <w:rsid w:val="0027719A"/>
    <w:rsid w:val="002827AD"/>
    <w:rsid w:val="002902D1"/>
    <w:rsid w:val="002C27D3"/>
    <w:rsid w:val="002C6199"/>
    <w:rsid w:val="002D251B"/>
    <w:rsid w:val="002D3B28"/>
    <w:rsid w:val="002D5669"/>
    <w:rsid w:val="00320D69"/>
    <w:rsid w:val="003215C5"/>
    <w:rsid w:val="00334636"/>
    <w:rsid w:val="0033619E"/>
    <w:rsid w:val="0034712A"/>
    <w:rsid w:val="003633F5"/>
    <w:rsid w:val="00381C14"/>
    <w:rsid w:val="003A535B"/>
    <w:rsid w:val="003B0151"/>
    <w:rsid w:val="003B31DA"/>
    <w:rsid w:val="003B7839"/>
    <w:rsid w:val="00404FF2"/>
    <w:rsid w:val="00415470"/>
    <w:rsid w:val="004247E4"/>
    <w:rsid w:val="0043207F"/>
    <w:rsid w:val="00432A71"/>
    <w:rsid w:val="00435B6E"/>
    <w:rsid w:val="004361D8"/>
    <w:rsid w:val="00453287"/>
    <w:rsid w:val="0045406F"/>
    <w:rsid w:val="0045792D"/>
    <w:rsid w:val="004625D4"/>
    <w:rsid w:val="00463364"/>
    <w:rsid w:val="00473161"/>
    <w:rsid w:val="00486E0D"/>
    <w:rsid w:val="00492E6F"/>
    <w:rsid w:val="004D4594"/>
    <w:rsid w:val="00540773"/>
    <w:rsid w:val="00563CE8"/>
    <w:rsid w:val="00571078"/>
    <w:rsid w:val="00574DB5"/>
    <w:rsid w:val="00582F42"/>
    <w:rsid w:val="0059511F"/>
    <w:rsid w:val="005A62AD"/>
    <w:rsid w:val="005C1B2E"/>
    <w:rsid w:val="005C3D71"/>
    <w:rsid w:val="005C435E"/>
    <w:rsid w:val="005C4AE1"/>
    <w:rsid w:val="005C5C2C"/>
    <w:rsid w:val="005D0A73"/>
    <w:rsid w:val="005D76E2"/>
    <w:rsid w:val="005E09F8"/>
    <w:rsid w:val="005E7FEC"/>
    <w:rsid w:val="00604964"/>
    <w:rsid w:val="00604E9C"/>
    <w:rsid w:val="00640B07"/>
    <w:rsid w:val="00667196"/>
    <w:rsid w:val="0067005A"/>
    <w:rsid w:val="00670B78"/>
    <w:rsid w:val="00691DA8"/>
    <w:rsid w:val="006A163A"/>
    <w:rsid w:val="006A245A"/>
    <w:rsid w:val="006A3C86"/>
    <w:rsid w:val="006B15BB"/>
    <w:rsid w:val="006B1FE3"/>
    <w:rsid w:val="006B6771"/>
    <w:rsid w:val="00701279"/>
    <w:rsid w:val="0071740F"/>
    <w:rsid w:val="00744C6F"/>
    <w:rsid w:val="00753419"/>
    <w:rsid w:val="00754DE0"/>
    <w:rsid w:val="0076345B"/>
    <w:rsid w:val="00782EFC"/>
    <w:rsid w:val="007A6749"/>
    <w:rsid w:val="007D691E"/>
    <w:rsid w:val="007E5AD6"/>
    <w:rsid w:val="0081505A"/>
    <w:rsid w:val="00816313"/>
    <w:rsid w:val="008167E6"/>
    <w:rsid w:val="00817227"/>
    <w:rsid w:val="00822B20"/>
    <w:rsid w:val="008247B4"/>
    <w:rsid w:val="008455A0"/>
    <w:rsid w:val="008468FE"/>
    <w:rsid w:val="0085616B"/>
    <w:rsid w:val="008603F7"/>
    <w:rsid w:val="0086052C"/>
    <w:rsid w:val="00862758"/>
    <w:rsid w:val="00896F89"/>
    <w:rsid w:val="008971CC"/>
    <w:rsid w:val="00897B62"/>
    <w:rsid w:val="008C2E0D"/>
    <w:rsid w:val="008D39BB"/>
    <w:rsid w:val="008E7AD8"/>
    <w:rsid w:val="008F4BBF"/>
    <w:rsid w:val="008F566D"/>
    <w:rsid w:val="00906C33"/>
    <w:rsid w:val="0090792C"/>
    <w:rsid w:val="0091339F"/>
    <w:rsid w:val="00923992"/>
    <w:rsid w:val="00930E79"/>
    <w:rsid w:val="0093286F"/>
    <w:rsid w:val="00952A49"/>
    <w:rsid w:val="0095741A"/>
    <w:rsid w:val="00997F22"/>
    <w:rsid w:val="009A21AC"/>
    <w:rsid w:val="009C50FC"/>
    <w:rsid w:val="009F132C"/>
    <w:rsid w:val="00A128CE"/>
    <w:rsid w:val="00A16882"/>
    <w:rsid w:val="00A27CA2"/>
    <w:rsid w:val="00A60602"/>
    <w:rsid w:val="00A64701"/>
    <w:rsid w:val="00AC08A5"/>
    <w:rsid w:val="00AC3DAE"/>
    <w:rsid w:val="00AD5CEB"/>
    <w:rsid w:val="00AD6CB5"/>
    <w:rsid w:val="00AE131C"/>
    <w:rsid w:val="00AE62DD"/>
    <w:rsid w:val="00AF1F8A"/>
    <w:rsid w:val="00B00E7C"/>
    <w:rsid w:val="00B272C1"/>
    <w:rsid w:val="00B604C0"/>
    <w:rsid w:val="00B63CC3"/>
    <w:rsid w:val="00B714A3"/>
    <w:rsid w:val="00B742DC"/>
    <w:rsid w:val="00B82829"/>
    <w:rsid w:val="00B85C8F"/>
    <w:rsid w:val="00B871F9"/>
    <w:rsid w:val="00B91F0B"/>
    <w:rsid w:val="00BA2717"/>
    <w:rsid w:val="00BA7544"/>
    <w:rsid w:val="00BF2245"/>
    <w:rsid w:val="00BF2A29"/>
    <w:rsid w:val="00BF6A53"/>
    <w:rsid w:val="00C01B06"/>
    <w:rsid w:val="00C13D92"/>
    <w:rsid w:val="00C15559"/>
    <w:rsid w:val="00C24413"/>
    <w:rsid w:val="00C27552"/>
    <w:rsid w:val="00C53C8B"/>
    <w:rsid w:val="00C56ED3"/>
    <w:rsid w:val="00C713EA"/>
    <w:rsid w:val="00C73B3A"/>
    <w:rsid w:val="00C96FD0"/>
    <w:rsid w:val="00CA147F"/>
    <w:rsid w:val="00CA7F14"/>
    <w:rsid w:val="00CD1ADD"/>
    <w:rsid w:val="00CD1AE0"/>
    <w:rsid w:val="00CD38CB"/>
    <w:rsid w:val="00CE1923"/>
    <w:rsid w:val="00CE2FC7"/>
    <w:rsid w:val="00CE5D74"/>
    <w:rsid w:val="00CF491E"/>
    <w:rsid w:val="00D0791A"/>
    <w:rsid w:val="00D204A3"/>
    <w:rsid w:val="00D22E83"/>
    <w:rsid w:val="00D341DE"/>
    <w:rsid w:val="00D52508"/>
    <w:rsid w:val="00D556CB"/>
    <w:rsid w:val="00D6787E"/>
    <w:rsid w:val="00D70A38"/>
    <w:rsid w:val="00D82D11"/>
    <w:rsid w:val="00D957EE"/>
    <w:rsid w:val="00D96330"/>
    <w:rsid w:val="00DC22FC"/>
    <w:rsid w:val="00DC51ED"/>
    <w:rsid w:val="00DD1631"/>
    <w:rsid w:val="00DD2AD0"/>
    <w:rsid w:val="00E0206A"/>
    <w:rsid w:val="00E02741"/>
    <w:rsid w:val="00E53D30"/>
    <w:rsid w:val="00E67A06"/>
    <w:rsid w:val="00E81B81"/>
    <w:rsid w:val="00E84BAA"/>
    <w:rsid w:val="00EC3DF5"/>
    <w:rsid w:val="00EC5CB1"/>
    <w:rsid w:val="00EC6D15"/>
    <w:rsid w:val="00ED0765"/>
    <w:rsid w:val="00EE1C32"/>
    <w:rsid w:val="00EE3610"/>
    <w:rsid w:val="00EF0D7B"/>
    <w:rsid w:val="00EF440E"/>
    <w:rsid w:val="00F009B3"/>
    <w:rsid w:val="00F02761"/>
    <w:rsid w:val="00F64475"/>
    <w:rsid w:val="00F651A9"/>
    <w:rsid w:val="00F75430"/>
    <w:rsid w:val="00F76877"/>
    <w:rsid w:val="00F8219E"/>
    <w:rsid w:val="00F84E2D"/>
    <w:rsid w:val="00F8629E"/>
    <w:rsid w:val="00FA0BB0"/>
    <w:rsid w:val="00FB34E5"/>
    <w:rsid w:val="00FC6E63"/>
    <w:rsid w:val="00FD187F"/>
    <w:rsid w:val="00FD27A3"/>
    <w:rsid w:val="00FE0A2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3D910"/>
  <w15:chartTrackingRefBased/>
  <w15:docId w15:val="{F817FF87-634E-4747-AF02-9DC5344F5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1FE3"/>
    <w:pPr>
      <w:spacing w:after="240" w:line="240" w:lineRule="auto"/>
      <w:jc w:val="both"/>
    </w:pPr>
    <w:rPr>
      <w:rFonts w:ascii="Times New Roman" w:hAnsi="Times New Roman"/>
      <w:sz w:val="24"/>
    </w:rPr>
  </w:style>
  <w:style w:type="paragraph" w:styleId="Nadpis1">
    <w:name w:val="heading 1"/>
    <w:basedOn w:val="Normln"/>
    <w:next w:val="Normln"/>
    <w:link w:val="Nadpis1Char"/>
    <w:uiPriority w:val="9"/>
    <w:qFormat/>
    <w:rsid w:val="006B1FE3"/>
    <w:pPr>
      <w:keepNext/>
      <w:keepLines/>
      <w:numPr>
        <w:numId w:val="2"/>
      </w:numPr>
      <w:outlineLvl w:val="0"/>
    </w:pPr>
    <w:rPr>
      <w:rFonts w:ascii="Fenomen Slab SemiBold" w:eastAsiaTheme="majorEastAsia" w:hAnsi="Fenomen Slab SemiBold" w:cstheme="majorBidi"/>
      <w:sz w:val="28"/>
      <w:szCs w:val="32"/>
    </w:rPr>
  </w:style>
  <w:style w:type="paragraph" w:styleId="Nadpis2">
    <w:name w:val="heading 2"/>
    <w:basedOn w:val="Normln"/>
    <w:link w:val="Nadpis2Char"/>
    <w:uiPriority w:val="9"/>
    <w:unhideWhenUsed/>
    <w:qFormat/>
    <w:rsid w:val="006B1FE3"/>
    <w:pPr>
      <w:numPr>
        <w:ilvl w:val="1"/>
        <w:numId w:val="2"/>
      </w:numPr>
      <w:spacing w:before="480"/>
      <w:outlineLvl w:val="1"/>
    </w:pPr>
    <w:rPr>
      <w:rFonts w:ascii="Fenomen Slab SemiBold" w:hAnsi="Fenomen Slab SemiBold" w:cs="Times New Roman"/>
      <w:bCs/>
      <w:szCs w:val="36"/>
      <w:lang w:eastAsia="cs-CZ"/>
    </w:rPr>
  </w:style>
  <w:style w:type="paragraph" w:styleId="Nadpis3">
    <w:name w:val="heading 3"/>
    <w:basedOn w:val="Normln"/>
    <w:link w:val="Nadpis3Char"/>
    <w:uiPriority w:val="9"/>
    <w:unhideWhenUsed/>
    <w:qFormat/>
    <w:rsid w:val="0090792C"/>
    <w:pPr>
      <w:widowControl w:val="0"/>
      <w:autoSpaceDE w:val="0"/>
      <w:autoSpaceDN w:val="0"/>
      <w:spacing w:after="0"/>
      <w:ind w:left="820"/>
      <w:jc w:val="left"/>
      <w:outlineLvl w:val="2"/>
    </w:pPr>
    <w:rPr>
      <w:rFonts w:ascii="Arial" w:eastAsia="Arial" w:hAnsi="Arial" w:cs="Arial"/>
      <w:b/>
      <w:bCs/>
      <w:sz w:val="18"/>
      <w:szCs w:val="18"/>
    </w:rPr>
  </w:style>
  <w:style w:type="paragraph" w:styleId="Nadpis4">
    <w:name w:val="heading 4"/>
    <w:basedOn w:val="Normln"/>
    <w:next w:val="Normln"/>
    <w:link w:val="Nadpis4Char"/>
    <w:uiPriority w:val="9"/>
    <w:unhideWhenUsed/>
    <w:rsid w:val="006B1FE3"/>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rsid w:val="006B1FE3"/>
    <w:pPr>
      <w:keepNext/>
      <w:keepLines/>
      <w:numPr>
        <w:ilvl w:val="4"/>
        <w:numId w:val="2"/>
      </w:numPr>
      <w:spacing w:before="40" w:after="0"/>
      <w:ind w:left="3600" w:hanging="36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6B1FE3"/>
    <w:pPr>
      <w:keepNext/>
      <w:keepLines/>
      <w:numPr>
        <w:ilvl w:val="5"/>
        <w:numId w:val="2"/>
      </w:numPr>
      <w:spacing w:before="40" w:after="0"/>
      <w:ind w:left="4320" w:hanging="18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6B1FE3"/>
    <w:pPr>
      <w:keepNext/>
      <w:keepLines/>
      <w:numPr>
        <w:ilvl w:val="6"/>
        <w:numId w:val="2"/>
      </w:numPr>
      <w:spacing w:before="40" w:after="0"/>
      <w:ind w:left="5040" w:hanging="36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6B1FE3"/>
    <w:pPr>
      <w:keepNext/>
      <w:keepLines/>
      <w:numPr>
        <w:ilvl w:val="7"/>
        <w:numId w:val="2"/>
      </w:numPr>
      <w:spacing w:before="40" w:after="0"/>
      <w:ind w:left="5760" w:hanging="36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6B1FE3"/>
    <w:pPr>
      <w:keepNext/>
      <w:keepLines/>
      <w:numPr>
        <w:ilvl w:val="8"/>
        <w:numId w:val="2"/>
      </w:numPr>
      <w:spacing w:before="40" w:after="0"/>
      <w:ind w:left="6480" w:hanging="18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B1FE3"/>
    <w:rPr>
      <w:rFonts w:ascii="Fenomen Slab SemiBold" w:eastAsiaTheme="majorEastAsia" w:hAnsi="Fenomen Slab SemiBold" w:cstheme="majorBidi"/>
      <w:sz w:val="28"/>
      <w:szCs w:val="32"/>
    </w:rPr>
  </w:style>
  <w:style w:type="character" w:customStyle="1" w:styleId="Nadpis2Char">
    <w:name w:val="Nadpis 2 Char"/>
    <w:basedOn w:val="Standardnpsmoodstavce"/>
    <w:link w:val="Nadpis2"/>
    <w:uiPriority w:val="9"/>
    <w:rsid w:val="006B1FE3"/>
    <w:rPr>
      <w:rFonts w:ascii="Fenomen Slab SemiBold" w:hAnsi="Fenomen Slab SemiBold" w:cs="Times New Roman"/>
      <w:bCs/>
      <w:sz w:val="24"/>
      <w:szCs w:val="36"/>
      <w:lang w:eastAsia="cs-CZ"/>
    </w:rPr>
  </w:style>
  <w:style w:type="character" w:customStyle="1" w:styleId="Nadpis3Char">
    <w:name w:val="Nadpis 3 Char"/>
    <w:basedOn w:val="Standardnpsmoodstavce"/>
    <w:link w:val="Nadpis3"/>
    <w:uiPriority w:val="9"/>
    <w:rsid w:val="0090792C"/>
    <w:rPr>
      <w:rFonts w:ascii="Arial" w:eastAsia="Arial" w:hAnsi="Arial" w:cs="Arial"/>
      <w:b/>
      <w:bCs/>
      <w:sz w:val="18"/>
      <w:szCs w:val="18"/>
    </w:rPr>
  </w:style>
  <w:style w:type="character" w:customStyle="1" w:styleId="Nadpis4Char">
    <w:name w:val="Nadpis 4 Char"/>
    <w:basedOn w:val="Standardnpsmoodstavce"/>
    <w:link w:val="Nadpis4"/>
    <w:uiPriority w:val="9"/>
    <w:rsid w:val="006B1FE3"/>
    <w:rPr>
      <w:rFonts w:asciiTheme="majorHAnsi" w:eastAsiaTheme="majorEastAsia" w:hAnsiTheme="majorHAnsi" w:cstheme="majorBidi"/>
      <w:i/>
      <w:iCs/>
      <w:color w:val="2F5496" w:themeColor="accent1" w:themeShade="BF"/>
      <w:sz w:val="24"/>
    </w:rPr>
  </w:style>
  <w:style w:type="character" w:customStyle="1" w:styleId="Nadpis5Char">
    <w:name w:val="Nadpis 5 Char"/>
    <w:basedOn w:val="Standardnpsmoodstavce"/>
    <w:link w:val="Nadpis5"/>
    <w:uiPriority w:val="9"/>
    <w:semiHidden/>
    <w:rsid w:val="006B1FE3"/>
    <w:rPr>
      <w:rFonts w:asciiTheme="majorHAnsi" w:eastAsiaTheme="majorEastAsia" w:hAnsiTheme="majorHAnsi" w:cstheme="majorBidi"/>
      <w:color w:val="2F5496" w:themeColor="accent1" w:themeShade="BF"/>
      <w:sz w:val="24"/>
    </w:rPr>
  </w:style>
  <w:style w:type="character" w:customStyle="1" w:styleId="Nadpis6Char">
    <w:name w:val="Nadpis 6 Char"/>
    <w:basedOn w:val="Standardnpsmoodstavce"/>
    <w:link w:val="Nadpis6"/>
    <w:uiPriority w:val="9"/>
    <w:semiHidden/>
    <w:rsid w:val="006B1FE3"/>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rsid w:val="006B1FE3"/>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rsid w:val="006B1FE3"/>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6B1FE3"/>
    <w:rPr>
      <w:rFonts w:asciiTheme="majorHAnsi" w:eastAsiaTheme="majorEastAsia" w:hAnsiTheme="majorHAnsi" w:cstheme="majorBidi"/>
      <w:i/>
      <w:iCs/>
      <w:color w:val="272727" w:themeColor="text1" w:themeTint="D8"/>
      <w:sz w:val="21"/>
      <w:szCs w:val="21"/>
    </w:rPr>
  </w:style>
  <w:style w:type="paragraph" w:styleId="Odstavecseseznamem">
    <w:name w:val="List Paragraph"/>
    <w:basedOn w:val="Normln"/>
    <w:uiPriority w:val="34"/>
    <w:qFormat/>
    <w:rsid w:val="006B1FE3"/>
    <w:pPr>
      <w:ind w:left="720"/>
      <w:contextualSpacing/>
    </w:pPr>
  </w:style>
  <w:style w:type="character" w:styleId="Hypertextovodkaz">
    <w:name w:val="Hyperlink"/>
    <w:basedOn w:val="Standardnpsmoodstavce"/>
    <w:uiPriority w:val="99"/>
    <w:unhideWhenUsed/>
    <w:rsid w:val="006B1FE3"/>
    <w:rPr>
      <w:color w:val="AE6400"/>
      <w:u w:val="single"/>
    </w:rPr>
  </w:style>
  <w:style w:type="paragraph" w:styleId="Normlnweb">
    <w:name w:val="Normal (Web)"/>
    <w:basedOn w:val="Normln"/>
    <w:uiPriority w:val="99"/>
    <w:unhideWhenUsed/>
    <w:rsid w:val="006B1FE3"/>
    <w:pPr>
      <w:spacing w:before="100" w:beforeAutospacing="1" w:after="100" w:afterAutospacing="1"/>
    </w:pPr>
    <w:rPr>
      <w:rFonts w:eastAsia="Times New Roman" w:cs="Times New Roman"/>
      <w:szCs w:val="24"/>
      <w:lang w:eastAsia="cs-CZ"/>
    </w:rPr>
  </w:style>
  <w:style w:type="paragraph" w:styleId="Titulek">
    <w:name w:val="caption"/>
    <w:basedOn w:val="Normln"/>
    <w:next w:val="Normln"/>
    <w:uiPriority w:val="35"/>
    <w:unhideWhenUsed/>
    <w:qFormat/>
    <w:rsid w:val="006B1FE3"/>
    <w:rPr>
      <w:i/>
      <w:iCs/>
      <w:color w:val="44546A" w:themeColor="text2"/>
      <w:sz w:val="18"/>
      <w:szCs w:val="18"/>
    </w:rPr>
  </w:style>
  <w:style w:type="paragraph" w:styleId="Zhlav">
    <w:name w:val="header"/>
    <w:basedOn w:val="Normln"/>
    <w:link w:val="ZhlavChar"/>
    <w:uiPriority w:val="99"/>
    <w:unhideWhenUsed/>
    <w:rsid w:val="00FD187F"/>
    <w:pPr>
      <w:tabs>
        <w:tab w:val="center" w:pos="4536"/>
        <w:tab w:val="right" w:pos="9072"/>
      </w:tabs>
      <w:spacing w:after="0"/>
    </w:pPr>
  </w:style>
  <w:style w:type="character" w:customStyle="1" w:styleId="ZhlavChar">
    <w:name w:val="Záhlaví Char"/>
    <w:basedOn w:val="Standardnpsmoodstavce"/>
    <w:link w:val="Zhlav"/>
    <w:uiPriority w:val="99"/>
    <w:rsid w:val="00FD187F"/>
    <w:rPr>
      <w:rFonts w:ascii="Times New Roman" w:hAnsi="Times New Roman"/>
      <w:sz w:val="24"/>
    </w:rPr>
  </w:style>
  <w:style w:type="paragraph" w:styleId="Zpat">
    <w:name w:val="footer"/>
    <w:basedOn w:val="Normln"/>
    <w:link w:val="ZpatChar"/>
    <w:uiPriority w:val="99"/>
    <w:unhideWhenUsed/>
    <w:rsid w:val="00FD187F"/>
    <w:pPr>
      <w:tabs>
        <w:tab w:val="center" w:pos="4536"/>
        <w:tab w:val="right" w:pos="9072"/>
      </w:tabs>
      <w:spacing w:after="0"/>
    </w:pPr>
  </w:style>
  <w:style w:type="character" w:customStyle="1" w:styleId="ZpatChar">
    <w:name w:val="Zápatí Char"/>
    <w:basedOn w:val="Standardnpsmoodstavce"/>
    <w:link w:val="Zpat"/>
    <w:uiPriority w:val="99"/>
    <w:rsid w:val="00FD187F"/>
    <w:rPr>
      <w:rFonts w:ascii="Times New Roman" w:hAnsi="Times New Roman"/>
      <w:sz w:val="24"/>
    </w:rPr>
  </w:style>
  <w:style w:type="paragraph" w:styleId="Bezmezer">
    <w:name w:val="No Spacing"/>
    <w:uiPriority w:val="1"/>
    <w:qFormat/>
    <w:rsid w:val="00BA2717"/>
    <w:pPr>
      <w:spacing w:after="0" w:line="240" w:lineRule="auto"/>
    </w:pPr>
  </w:style>
  <w:style w:type="table" w:customStyle="1" w:styleId="TableNormal">
    <w:name w:val="Table Normal"/>
    <w:uiPriority w:val="2"/>
    <w:semiHidden/>
    <w:unhideWhenUsed/>
    <w:qFormat/>
    <w:rsid w:val="009079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Zkladntext">
    <w:name w:val="Body Text"/>
    <w:basedOn w:val="Normln"/>
    <w:link w:val="ZkladntextChar"/>
    <w:uiPriority w:val="1"/>
    <w:qFormat/>
    <w:rsid w:val="0090792C"/>
    <w:pPr>
      <w:widowControl w:val="0"/>
      <w:autoSpaceDE w:val="0"/>
      <w:autoSpaceDN w:val="0"/>
      <w:spacing w:after="0"/>
      <w:jc w:val="left"/>
    </w:pPr>
    <w:rPr>
      <w:rFonts w:ascii="Trebuchet MS" w:eastAsia="Trebuchet MS" w:hAnsi="Trebuchet MS" w:cs="Trebuchet MS"/>
      <w:sz w:val="18"/>
      <w:szCs w:val="18"/>
    </w:rPr>
  </w:style>
  <w:style w:type="character" w:customStyle="1" w:styleId="ZkladntextChar">
    <w:name w:val="Základní text Char"/>
    <w:basedOn w:val="Standardnpsmoodstavce"/>
    <w:link w:val="Zkladntext"/>
    <w:uiPriority w:val="1"/>
    <w:rsid w:val="0090792C"/>
    <w:rPr>
      <w:rFonts w:ascii="Trebuchet MS" w:eastAsia="Trebuchet MS" w:hAnsi="Trebuchet MS" w:cs="Trebuchet MS"/>
      <w:sz w:val="18"/>
      <w:szCs w:val="18"/>
    </w:rPr>
  </w:style>
  <w:style w:type="paragraph" w:customStyle="1" w:styleId="TableParagraph">
    <w:name w:val="Table Paragraph"/>
    <w:basedOn w:val="Normln"/>
    <w:uiPriority w:val="1"/>
    <w:qFormat/>
    <w:rsid w:val="0090792C"/>
    <w:pPr>
      <w:widowControl w:val="0"/>
      <w:autoSpaceDE w:val="0"/>
      <w:autoSpaceDN w:val="0"/>
      <w:spacing w:after="0"/>
      <w:ind w:left="56"/>
      <w:jc w:val="left"/>
    </w:pPr>
    <w:rPr>
      <w:rFonts w:ascii="Trebuchet MS" w:eastAsia="Trebuchet MS" w:hAnsi="Trebuchet MS" w:cs="Trebuchet MS"/>
      <w:sz w:val="22"/>
    </w:rPr>
  </w:style>
  <w:style w:type="character" w:customStyle="1" w:styleId="TextkomenteChar">
    <w:name w:val="Text komentáře Char"/>
    <w:basedOn w:val="Standardnpsmoodstavce"/>
    <w:link w:val="Textkomente"/>
    <w:uiPriority w:val="99"/>
    <w:semiHidden/>
    <w:rsid w:val="0090792C"/>
    <w:rPr>
      <w:rFonts w:ascii="Trebuchet MS" w:eastAsia="Trebuchet MS" w:hAnsi="Trebuchet MS" w:cs="Trebuchet MS"/>
      <w:sz w:val="20"/>
      <w:szCs w:val="20"/>
    </w:rPr>
  </w:style>
  <w:style w:type="paragraph" w:styleId="Textkomente">
    <w:name w:val="annotation text"/>
    <w:basedOn w:val="Normln"/>
    <w:link w:val="TextkomenteChar"/>
    <w:uiPriority w:val="99"/>
    <w:semiHidden/>
    <w:unhideWhenUsed/>
    <w:rsid w:val="0090792C"/>
    <w:pPr>
      <w:widowControl w:val="0"/>
      <w:autoSpaceDE w:val="0"/>
      <w:autoSpaceDN w:val="0"/>
      <w:spacing w:after="0"/>
      <w:jc w:val="left"/>
    </w:pPr>
    <w:rPr>
      <w:rFonts w:ascii="Trebuchet MS" w:eastAsia="Trebuchet MS" w:hAnsi="Trebuchet MS" w:cs="Trebuchet MS"/>
      <w:sz w:val="20"/>
      <w:szCs w:val="20"/>
    </w:rPr>
  </w:style>
  <w:style w:type="character" w:customStyle="1" w:styleId="PedmtkomenteChar">
    <w:name w:val="Předmět komentáře Char"/>
    <w:basedOn w:val="TextkomenteChar"/>
    <w:link w:val="Pedmtkomente"/>
    <w:uiPriority w:val="99"/>
    <w:semiHidden/>
    <w:rsid w:val="0090792C"/>
    <w:rPr>
      <w:rFonts w:ascii="Trebuchet MS" w:eastAsia="Trebuchet MS" w:hAnsi="Trebuchet MS" w:cs="Trebuchet MS"/>
      <w:b/>
      <w:bCs/>
      <w:sz w:val="20"/>
      <w:szCs w:val="20"/>
    </w:rPr>
  </w:style>
  <w:style w:type="paragraph" w:styleId="Pedmtkomente">
    <w:name w:val="annotation subject"/>
    <w:basedOn w:val="Textkomente"/>
    <w:next w:val="Textkomente"/>
    <w:link w:val="PedmtkomenteChar"/>
    <w:uiPriority w:val="99"/>
    <w:semiHidden/>
    <w:unhideWhenUsed/>
    <w:rsid w:val="0090792C"/>
    <w:rPr>
      <w:b/>
      <w:bCs/>
    </w:rPr>
  </w:style>
  <w:style w:type="character" w:customStyle="1" w:styleId="TextbublinyChar">
    <w:name w:val="Text bubliny Char"/>
    <w:basedOn w:val="Standardnpsmoodstavce"/>
    <w:link w:val="Textbubliny"/>
    <w:uiPriority w:val="99"/>
    <w:semiHidden/>
    <w:rsid w:val="0090792C"/>
    <w:rPr>
      <w:rFonts w:ascii="Segoe UI" w:eastAsia="Trebuchet MS" w:hAnsi="Segoe UI" w:cs="Segoe UI"/>
      <w:sz w:val="18"/>
      <w:szCs w:val="18"/>
    </w:rPr>
  </w:style>
  <w:style w:type="paragraph" w:styleId="Textbubliny">
    <w:name w:val="Balloon Text"/>
    <w:basedOn w:val="Normln"/>
    <w:link w:val="TextbublinyChar"/>
    <w:uiPriority w:val="99"/>
    <w:semiHidden/>
    <w:unhideWhenUsed/>
    <w:rsid w:val="0090792C"/>
    <w:pPr>
      <w:widowControl w:val="0"/>
      <w:autoSpaceDE w:val="0"/>
      <w:autoSpaceDN w:val="0"/>
      <w:spacing w:after="0"/>
      <w:jc w:val="left"/>
    </w:pPr>
    <w:rPr>
      <w:rFonts w:ascii="Segoe UI" w:eastAsia="Trebuchet MS" w:hAnsi="Segoe UI" w:cs="Segoe UI"/>
      <w:sz w:val="18"/>
      <w:szCs w:val="18"/>
    </w:rPr>
  </w:style>
  <w:style w:type="table" w:styleId="Mkatabulky">
    <w:name w:val="Table Grid"/>
    <w:basedOn w:val="Normlntabulka"/>
    <w:uiPriority w:val="39"/>
    <w:rsid w:val="00261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8C2E0D"/>
    <w:rPr>
      <w:sz w:val="16"/>
      <w:szCs w:val="16"/>
    </w:rPr>
  </w:style>
  <w:style w:type="character" w:customStyle="1" w:styleId="st">
    <w:name w:val="st"/>
    <w:basedOn w:val="Standardnpsmoodstavce"/>
    <w:rsid w:val="006A3C86"/>
  </w:style>
  <w:style w:type="character" w:styleId="Nevyeenzmnka">
    <w:name w:val="Unresolved Mention"/>
    <w:basedOn w:val="Standardnpsmoodstavce"/>
    <w:uiPriority w:val="99"/>
    <w:semiHidden/>
    <w:unhideWhenUsed/>
    <w:rsid w:val="00EF440E"/>
    <w:rPr>
      <w:color w:val="605E5C"/>
      <w:shd w:val="clear" w:color="auto" w:fill="E1DFDD"/>
    </w:rPr>
  </w:style>
  <w:style w:type="character" w:styleId="Sledovanodkaz">
    <w:name w:val="FollowedHyperlink"/>
    <w:basedOn w:val="Standardnpsmoodstavce"/>
    <w:uiPriority w:val="99"/>
    <w:semiHidden/>
    <w:unhideWhenUsed/>
    <w:rsid w:val="00B828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3459">
      <w:bodyDiv w:val="1"/>
      <w:marLeft w:val="0"/>
      <w:marRight w:val="0"/>
      <w:marTop w:val="0"/>
      <w:marBottom w:val="0"/>
      <w:divBdr>
        <w:top w:val="none" w:sz="0" w:space="0" w:color="auto"/>
        <w:left w:val="none" w:sz="0" w:space="0" w:color="auto"/>
        <w:bottom w:val="none" w:sz="0" w:space="0" w:color="auto"/>
        <w:right w:val="none" w:sz="0" w:space="0" w:color="auto"/>
      </w:divBdr>
    </w:div>
    <w:div w:id="21564139">
      <w:bodyDiv w:val="1"/>
      <w:marLeft w:val="0"/>
      <w:marRight w:val="0"/>
      <w:marTop w:val="0"/>
      <w:marBottom w:val="0"/>
      <w:divBdr>
        <w:top w:val="none" w:sz="0" w:space="0" w:color="auto"/>
        <w:left w:val="none" w:sz="0" w:space="0" w:color="auto"/>
        <w:bottom w:val="none" w:sz="0" w:space="0" w:color="auto"/>
        <w:right w:val="none" w:sz="0" w:space="0" w:color="auto"/>
      </w:divBdr>
    </w:div>
    <w:div w:id="26687309">
      <w:bodyDiv w:val="1"/>
      <w:marLeft w:val="0"/>
      <w:marRight w:val="0"/>
      <w:marTop w:val="0"/>
      <w:marBottom w:val="0"/>
      <w:divBdr>
        <w:top w:val="none" w:sz="0" w:space="0" w:color="auto"/>
        <w:left w:val="none" w:sz="0" w:space="0" w:color="auto"/>
        <w:bottom w:val="none" w:sz="0" w:space="0" w:color="auto"/>
        <w:right w:val="none" w:sz="0" w:space="0" w:color="auto"/>
      </w:divBdr>
    </w:div>
    <w:div w:id="563566740">
      <w:bodyDiv w:val="1"/>
      <w:marLeft w:val="0"/>
      <w:marRight w:val="0"/>
      <w:marTop w:val="0"/>
      <w:marBottom w:val="0"/>
      <w:divBdr>
        <w:top w:val="none" w:sz="0" w:space="0" w:color="auto"/>
        <w:left w:val="none" w:sz="0" w:space="0" w:color="auto"/>
        <w:bottom w:val="none" w:sz="0" w:space="0" w:color="auto"/>
        <w:right w:val="none" w:sz="0" w:space="0" w:color="auto"/>
      </w:divBdr>
    </w:div>
    <w:div w:id="581332925">
      <w:bodyDiv w:val="1"/>
      <w:marLeft w:val="0"/>
      <w:marRight w:val="0"/>
      <w:marTop w:val="0"/>
      <w:marBottom w:val="0"/>
      <w:divBdr>
        <w:top w:val="none" w:sz="0" w:space="0" w:color="auto"/>
        <w:left w:val="none" w:sz="0" w:space="0" w:color="auto"/>
        <w:bottom w:val="none" w:sz="0" w:space="0" w:color="auto"/>
        <w:right w:val="none" w:sz="0" w:space="0" w:color="auto"/>
      </w:divBdr>
    </w:div>
    <w:div w:id="619342807">
      <w:bodyDiv w:val="1"/>
      <w:marLeft w:val="0"/>
      <w:marRight w:val="0"/>
      <w:marTop w:val="0"/>
      <w:marBottom w:val="0"/>
      <w:divBdr>
        <w:top w:val="none" w:sz="0" w:space="0" w:color="auto"/>
        <w:left w:val="none" w:sz="0" w:space="0" w:color="auto"/>
        <w:bottom w:val="none" w:sz="0" w:space="0" w:color="auto"/>
        <w:right w:val="none" w:sz="0" w:space="0" w:color="auto"/>
      </w:divBdr>
    </w:div>
    <w:div w:id="620190374">
      <w:bodyDiv w:val="1"/>
      <w:marLeft w:val="0"/>
      <w:marRight w:val="0"/>
      <w:marTop w:val="0"/>
      <w:marBottom w:val="0"/>
      <w:divBdr>
        <w:top w:val="none" w:sz="0" w:space="0" w:color="auto"/>
        <w:left w:val="none" w:sz="0" w:space="0" w:color="auto"/>
        <w:bottom w:val="none" w:sz="0" w:space="0" w:color="auto"/>
        <w:right w:val="none" w:sz="0" w:space="0" w:color="auto"/>
      </w:divBdr>
    </w:div>
    <w:div w:id="748767455">
      <w:bodyDiv w:val="1"/>
      <w:marLeft w:val="0"/>
      <w:marRight w:val="0"/>
      <w:marTop w:val="0"/>
      <w:marBottom w:val="0"/>
      <w:divBdr>
        <w:top w:val="none" w:sz="0" w:space="0" w:color="auto"/>
        <w:left w:val="none" w:sz="0" w:space="0" w:color="auto"/>
        <w:bottom w:val="none" w:sz="0" w:space="0" w:color="auto"/>
        <w:right w:val="none" w:sz="0" w:space="0" w:color="auto"/>
      </w:divBdr>
    </w:div>
    <w:div w:id="958487043">
      <w:bodyDiv w:val="1"/>
      <w:marLeft w:val="0"/>
      <w:marRight w:val="0"/>
      <w:marTop w:val="0"/>
      <w:marBottom w:val="0"/>
      <w:divBdr>
        <w:top w:val="none" w:sz="0" w:space="0" w:color="auto"/>
        <w:left w:val="none" w:sz="0" w:space="0" w:color="auto"/>
        <w:bottom w:val="none" w:sz="0" w:space="0" w:color="auto"/>
        <w:right w:val="none" w:sz="0" w:space="0" w:color="auto"/>
      </w:divBdr>
    </w:div>
    <w:div w:id="1280794453">
      <w:bodyDiv w:val="1"/>
      <w:marLeft w:val="0"/>
      <w:marRight w:val="0"/>
      <w:marTop w:val="0"/>
      <w:marBottom w:val="0"/>
      <w:divBdr>
        <w:top w:val="none" w:sz="0" w:space="0" w:color="auto"/>
        <w:left w:val="none" w:sz="0" w:space="0" w:color="auto"/>
        <w:bottom w:val="none" w:sz="0" w:space="0" w:color="auto"/>
        <w:right w:val="none" w:sz="0" w:space="0" w:color="auto"/>
      </w:divBdr>
    </w:div>
    <w:div w:id="1302924633">
      <w:bodyDiv w:val="1"/>
      <w:marLeft w:val="0"/>
      <w:marRight w:val="0"/>
      <w:marTop w:val="0"/>
      <w:marBottom w:val="0"/>
      <w:divBdr>
        <w:top w:val="none" w:sz="0" w:space="0" w:color="auto"/>
        <w:left w:val="none" w:sz="0" w:space="0" w:color="auto"/>
        <w:bottom w:val="none" w:sz="0" w:space="0" w:color="auto"/>
        <w:right w:val="none" w:sz="0" w:space="0" w:color="auto"/>
      </w:divBdr>
    </w:div>
    <w:div w:id="137646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hyperlink" Target="mailto:studijni.ff@upce.cz"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dekanat.ff@upce.cz"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C44BB-3E4F-487D-8640-F89697B27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1</Pages>
  <Words>15471</Words>
  <Characters>91282</Characters>
  <Application>Microsoft Office Word</Application>
  <DocSecurity>0</DocSecurity>
  <Lines>760</Lines>
  <Paragraphs>213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Kubes Jiri</dc:creator>
  <cp:keywords/>
  <dc:description/>
  <cp:lastModifiedBy>Kubes Jiri</cp:lastModifiedBy>
  <cp:revision>23</cp:revision>
  <cp:lastPrinted>2022-05-26T07:44:00Z</cp:lastPrinted>
  <dcterms:created xsi:type="dcterms:W3CDTF">2022-05-18T08:55:00Z</dcterms:created>
  <dcterms:modified xsi:type="dcterms:W3CDTF">2022-06-01T08:06:00Z</dcterms:modified>
</cp:coreProperties>
</file>