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BEB7" w14:textId="77777777" w:rsidR="00071885" w:rsidRPr="00071885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44BE">
        <w:rPr>
          <w:rFonts w:ascii="Arial" w:hAnsi="Arial" w:cs="Arial"/>
          <w:sz w:val="24"/>
          <w:szCs w:val="24"/>
        </w:rPr>
        <w:t>1. O</w:t>
      </w:r>
      <w:r w:rsidRPr="00071885">
        <w:rPr>
          <w:rFonts w:ascii="Arial" w:hAnsi="Arial" w:cs="Arial"/>
          <w:sz w:val="24"/>
          <w:szCs w:val="24"/>
        </w:rPr>
        <w:t>d 18.1.2021 platí Opatření rektora 1/2021, které uvádí výčet volitelných předmětů KTS, které budou studentům anulovány:</w:t>
      </w:r>
    </w:p>
    <w:p w14:paraId="6A835A7B" w14:textId="77777777" w:rsidR="00071885" w:rsidRPr="00071885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2FF05" w14:textId="77777777" w:rsidR="00071885" w:rsidRPr="00071885" w:rsidRDefault="00E46D39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071885" w:rsidRPr="00B844BE">
          <w:rPr>
            <w:rFonts w:ascii="Arial" w:hAnsi="Arial" w:cs="Arial"/>
            <w:sz w:val="24"/>
            <w:szCs w:val="24"/>
            <w:u w:val="single"/>
          </w:rPr>
          <w:t>https://zamestnanci.upce.cz/smernice/anulace-zapisu-predmetu-zajistovanych-kts-zimnim-semestru-20202021</w:t>
        </w:r>
      </w:hyperlink>
    </w:p>
    <w:p w14:paraId="5B6E3097" w14:textId="77777777" w:rsidR="00071885" w:rsidRPr="00071885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AFF87" w14:textId="77777777" w:rsidR="00071885" w:rsidRPr="00B844BE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>2. Na webových stránkách UPa jsou zveřejněny informace pro uchazeče a studenty:</w:t>
      </w:r>
    </w:p>
    <w:p w14:paraId="31399C62" w14:textId="77777777" w:rsidR="00071885" w:rsidRPr="00B844BE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>informace zveřejněny na:</w:t>
      </w:r>
    </w:p>
    <w:p w14:paraId="0A313A3D" w14:textId="77777777" w:rsidR="00071885" w:rsidRPr="00B844BE" w:rsidRDefault="00071885" w:rsidP="00E314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 xml:space="preserve">A) webu </w:t>
      </w:r>
      <w:hyperlink r:id="rId9" w:history="1">
        <w:r w:rsidRPr="00B844BE">
          <w:rPr>
            <w:rStyle w:val="Hypertextovodkaz"/>
            <w:rFonts w:ascii="Arial" w:hAnsi="Arial" w:cs="Arial"/>
            <w:sz w:val="24"/>
            <w:szCs w:val="24"/>
          </w:rPr>
          <w:t>https://www.upce.cz/</w:t>
        </w:r>
      </w:hyperlink>
    </w:p>
    <w:p w14:paraId="1D93F973" w14:textId="77777777" w:rsidR="00071885" w:rsidRPr="00B844BE" w:rsidRDefault="00071885" w:rsidP="00E314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>v sekci STUDIUM, kde v záložce STUDIJNÍ ZÁLEŽITOSTI přibyl odkaz v řádku KREDITOVÝ SYSTÉM</w:t>
      </w:r>
    </w:p>
    <w:p w14:paraId="50D56899" w14:textId="77777777" w:rsidR="00071885" w:rsidRPr="00B844BE" w:rsidRDefault="00E46D39" w:rsidP="00E314AF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71885" w:rsidRPr="00B844BE">
          <w:rPr>
            <w:rStyle w:val="Hypertextovodkaz"/>
            <w:rFonts w:ascii="Arial" w:hAnsi="Arial" w:cs="Arial"/>
            <w:sz w:val="24"/>
            <w:szCs w:val="24"/>
          </w:rPr>
          <w:t>https://www.upce.cz/kreditovy-system</w:t>
        </w:r>
      </w:hyperlink>
    </w:p>
    <w:p w14:paraId="261A9BC9" w14:textId="77777777" w:rsidR="00071885" w:rsidRPr="00B844BE" w:rsidRDefault="00071885" w:rsidP="00E314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 xml:space="preserve">zde je informace určena zejména </w:t>
      </w:r>
      <w:r w:rsidRPr="00B844BE">
        <w:rPr>
          <w:rFonts w:ascii="Arial" w:hAnsi="Arial" w:cs="Arial"/>
          <w:b/>
          <w:sz w:val="24"/>
          <w:szCs w:val="24"/>
        </w:rPr>
        <w:t>pro uchazeče o studium</w:t>
      </w:r>
    </w:p>
    <w:p w14:paraId="65D73E91" w14:textId="77777777" w:rsidR="00071885" w:rsidRPr="00B844BE" w:rsidRDefault="00071885" w:rsidP="00E314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 xml:space="preserve">B) na studentském intranetu </w:t>
      </w:r>
      <w:hyperlink r:id="rId11" w:history="1">
        <w:r w:rsidRPr="00B844BE">
          <w:rPr>
            <w:rStyle w:val="Hypertextovodkaz"/>
            <w:rFonts w:ascii="Arial" w:hAnsi="Arial" w:cs="Arial"/>
            <w:sz w:val="24"/>
            <w:szCs w:val="24"/>
          </w:rPr>
          <w:t>https://studenti.upce.cz/</w:t>
        </w:r>
      </w:hyperlink>
    </w:p>
    <w:p w14:paraId="0D8824A2" w14:textId="77777777" w:rsidR="00071885" w:rsidRPr="00B844BE" w:rsidRDefault="00071885" w:rsidP="00E314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>v sekci STUDIUM, kde v záložce VÝUKA, ORGANIZACE STUDIA přibylo tlačítko KREDITOVÝ SYSTÉM</w:t>
      </w:r>
    </w:p>
    <w:p w14:paraId="3AF21A2B" w14:textId="77777777" w:rsidR="00071885" w:rsidRPr="00B844BE" w:rsidRDefault="00E46D39" w:rsidP="00E314AF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71885" w:rsidRPr="00B844BE">
          <w:rPr>
            <w:rStyle w:val="Hypertextovodkaz"/>
            <w:rFonts w:ascii="Arial" w:hAnsi="Arial" w:cs="Arial"/>
            <w:sz w:val="24"/>
            <w:szCs w:val="24"/>
          </w:rPr>
          <w:t>https://studenti.upce.cz/studenti/kreditni-system</w:t>
        </w:r>
      </w:hyperlink>
    </w:p>
    <w:p w14:paraId="74E2A9C0" w14:textId="77777777" w:rsidR="00071885" w:rsidRPr="00B844BE" w:rsidRDefault="00071885" w:rsidP="00E314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 xml:space="preserve">zde je informace určena zejména </w:t>
      </w:r>
      <w:r w:rsidRPr="00B844BE">
        <w:rPr>
          <w:rFonts w:ascii="Arial" w:hAnsi="Arial" w:cs="Arial"/>
          <w:b/>
          <w:sz w:val="24"/>
          <w:szCs w:val="24"/>
        </w:rPr>
        <w:t>pro studenty</w:t>
      </w:r>
      <w:r w:rsidRPr="00B844BE">
        <w:rPr>
          <w:rFonts w:ascii="Arial" w:hAnsi="Arial" w:cs="Arial"/>
          <w:sz w:val="24"/>
          <w:szCs w:val="24"/>
        </w:rPr>
        <w:t>, přičemž celý dokument je koncipován jako pomůcka zejména pro nové studenty v Bc. studijních programech</w:t>
      </w:r>
    </w:p>
    <w:p w14:paraId="36972B8D" w14:textId="77777777" w:rsidR="00071885" w:rsidRPr="00B844BE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EA35A" w14:textId="77777777" w:rsidR="00071885" w:rsidRPr="00071885" w:rsidRDefault="00071885" w:rsidP="00E314A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844BE">
        <w:rPr>
          <w:rFonts w:ascii="Arial" w:hAnsi="Arial" w:cs="Arial"/>
        </w:rPr>
        <w:t xml:space="preserve">3. </w:t>
      </w:r>
      <w:r w:rsidR="00B844BE">
        <w:rPr>
          <w:rFonts w:ascii="Arial" w:hAnsi="Arial" w:cs="Arial"/>
          <w:b/>
          <w:bCs/>
          <w:i/>
          <w:iCs/>
        </w:rPr>
        <w:t>Ú</w:t>
      </w:r>
      <w:r w:rsidR="00B844BE" w:rsidRPr="00B844BE">
        <w:rPr>
          <w:rFonts w:ascii="Arial" w:hAnsi="Arial" w:cs="Arial"/>
          <w:b/>
          <w:bCs/>
          <w:i/>
          <w:iCs/>
        </w:rPr>
        <w:t xml:space="preserve">pravy </w:t>
      </w:r>
      <w:proofErr w:type="spellStart"/>
      <w:r w:rsidR="00B844BE" w:rsidRPr="00B844BE">
        <w:rPr>
          <w:rFonts w:ascii="Arial" w:hAnsi="Arial" w:cs="Arial"/>
          <w:b/>
          <w:bCs/>
          <w:i/>
          <w:iCs/>
        </w:rPr>
        <w:t>SaZ</w:t>
      </w:r>
      <w:proofErr w:type="spellEnd"/>
      <w:r w:rsidR="00B844BE" w:rsidRPr="00B844BE">
        <w:rPr>
          <w:rFonts w:ascii="Arial" w:hAnsi="Arial" w:cs="Arial"/>
          <w:b/>
          <w:bCs/>
          <w:i/>
          <w:iCs/>
        </w:rPr>
        <w:t xml:space="preserve"> řádu</w:t>
      </w:r>
      <w:r w:rsidR="00B844BE">
        <w:rPr>
          <w:rFonts w:ascii="Arial" w:hAnsi="Arial" w:cs="Arial"/>
          <w:b/>
          <w:bCs/>
          <w:i/>
          <w:iCs/>
        </w:rPr>
        <w:t xml:space="preserve"> - </w:t>
      </w:r>
      <w:r w:rsidRPr="00071885">
        <w:rPr>
          <w:rFonts w:ascii="Arial" w:hAnsi="Arial" w:cs="Arial"/>
          <w:color w:val="auto"/>
        </w:rPr>
        <w:t>„anulování předmětů“</w:t>
      </w:r>
      <w:r w:rsidRPr="00B844BE">
        <w:rPr>
          <w:rFonts w:ascii="Arial" w:hAnsi="Arial" w:cs="Arial"/>
        </w:rPr>
        <w:t xml:space="preserve"> (</w:t>
      </w:r>
      <w:r w:rsidRPr="00071885">
        <w:rPr>
          <w:rFonts w:ascii="Arial" w:hAnsi="Arial" w:cs="Arial"/>
          <w:color w:val="auto"/>
        </w:rPr>
        <w:t>změny červeně</w:t>
      </w:r>
      <w:r w:rsidRPr="00B844BE">
        <w:rPr>
          <w:rFonts w:ascii="Arial" w:hAnsi="Arial" w:cs="Arial"/>
        </w:rPr>
        <w:t>)</w:t>
      </w:r>
      <w:r w:rsidRPr="00071885">
        <w:rPr>
          <w:rFonts w:ascii="Arial" w:hAnsi="Arial" w:cs="Arial"/>
          <w:color w:val="auto"/>
        </w:rPr>
        <w:t>:</w:t>
      </w:r>
    </w:p>
    <w:p w14:paraId="0F7D9974" w14:textId="77777777" w:rsidR="00071885" w:rsidRPr="00071885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49DE0" w14:textId="77777777" w:rsidR="00B844BE" w:rsidRPr="00B844BE" w:rsidRDefault="00B844BE" w:rsidP="00E314AF">
      <w:pPr>
        <w:pStyle w:val="Default"/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B844BE">
        <w:rPr>
          <w:rFonts w:ascii="Arial" w:hAnsi="Arial" w:cs="Arial"/>
          <w:i/>
          <w:iCs/>
          <w:u w:val="single"/>
        </w:rPr>
        <w:t>čl. 5 odstavec 6 zní:</w:t>
      </w:r>
    </w:p>
    <w:p w14:paraId="74D9970E" w14:textId="77777777" w:rsidR="00B844BE" w:rsidRPr="00B844BE" w:rsidRDefault="00B844BE" w:rsidP="00E314AF">
      <w:pPr>
        <w:pStyle w:val="Default"/>
        <w:jc w:val="both"/>
        <w:rPr>
          <w:rFonts w:ascii="Arial" w:hAnsi="Arial" w:cs="Arial"/>
          <w:i/>
          <w:iCs/>
        </w:rPr>
      </w:pPr>
      <w:r w:rsidRPr="00B844BE">
        <w:rPr>
          <w:rFonts w:ascii="Arial" w:hAnsi="Arial" w:cs="Arial"/>
          <w:i/>
          <w:iCs/>
        </w:rPr>
        <w:t xml:space="preserve">„(6) Studentovi, který nezískal v zimním semestru prvního roku studia v bakalářském studijním programu minimálně 15 dosažených kreditů, je studium ukončeno podle § 56 odst. 1 písm. b) zákona. </w:t>
      </w:r>
      <w:r w:rsidRPr="00B844BE">
        <w:rPr>
          <w:rFonts w:ascii="Arial" w:hAnsi="Arial" w:cs="Arial"/>
          <w:i/>
          <w:iCs/>
          <w:color w:val="FF0000"/>
        </w:rPr>
        <w:t>Kreditová hranice 15 kreditů se sníží o polovinu součtu kreditů z předmětů, které student nemohl z objektivních vnějších příčin splnit a byly mu anulovány v souladu s odst. 7 tohoto článku</w:t>
      </w:r>
      <w:r w:rsidRPr="00B844BE">
        <w:rPr>
          <w:rFonts w:ascii="Arial" w:hAnsi="Arial" w:cs="Arial"/>
          <w:i/>
          <w:iCs/>
        </w:rPr>
        <w:t xml:space="preserve">. Kredity uznané se do celkového počtu 15 kreditů nepočítají. Studentovi, který v hodnoceném akademickém roce nezískal minimálně 40 kreditů, je studium ukončeno podle § 56 odst. 1 písm. b) zákona. </w:t>
      </w:r>
      <w:r w:rsidRPr="00B844BE">
        <w:rPr>
          <w:rFonts w:ascii="Arial" w:hAnsi="Arial" w:cs="Arial"/>
          <w:i/>
          <w:iCs/>
          <w:color w:val="FF0000"/>
        </w:rPr>
        <w:t>Kreditová hranice 40 kreditů se sníží o dvě třetiny součtu kreditů z předmětů, které student nemohl z objektivních vnějších příčin splnit a byly mu anulovány v souladu s odst. 7 tohoto článku</w:t>
      </w:r>
      <w:r w:rsidRPr="00B844BE">
        <w:rPr>
          <w:rFonts w:ascii="Arial" w:hAnsi="Arial" w:cs="Arial"/>
          <w:i/>
          <w:iCs/>
        </w:rPr>
        <w:t>. Na postup při rozhodování v této věci se vztahuje § 68 zákona. Toto pravidlo se nevztahuje:</w:t>
      </w:r>
    </w:p>
    <w:p w14:paraId="5A84D784" w14:textId="77777777" w:rsidR="00B844BE" w:rsidRPr="00B844BE" w:rsidRDefault="00B844BE" w:rsidP="00E314AF">
      <w:pPr>
        <w:pStyle w:val="Psmenkov"/>
        <w:rPr>
          <w:rFonts w:ascii="Arial" w:hAnsi="Arial" w:cs="Arial"/>
          <w:i/>
          <w:iCs/>
          <w:sz w:val="24"/>
          <w:szCs w:val="24"/>
          <w:lang w:eastAsia="en-US"/>
        </w:rPr>
      </w:pPr>
      <w:r w:rsidRPr="00B844BE">
        <w:rPr>
          <w:rFonts w:ascii="Arial" w:hAnsi="Arial" w:cs="Arial"/>
          <w:i/>
          <w:iCs/>
          <w:sz w:val="24"/>
          <w:szCs w:val="24"/>
          <w:lang w:eastAsia="en-US"/>
        </w:rPr>
        <w:t xml:space="preserve">a) na poslední rok studia, pokud v něm student splní všechny požadavky celého studijního plánu. </w:t>
      </w:r>
      <w:r w:rsidRPr="00B844BE">
        <w:rPr>
          <w:rFonts w:ascii="Arial" w:hAnsi="Arial" w:cs="Arial"/>
          <w:i/>
          <w:iCs/>
          <w:color w:val="FF0000"/>
          <w:sz w:val="24"/>
          <w:szCs w:val="24"/>
          <w:lang w:eastAsia="en-US"/>
        </w:rPr>
        <w:t>Pokud byl v posledním roce studia studentovi anulován předmět v souladu s odst. 7 tohoto článku, má právo pokračovat ve studiu v následujícím akademickém roce, ve kterém je povinen si anulované předměty zapsat a splnit.</w:t>
      </w:r>
    </w:p>
    <w:p w14:paraId="354CBE4B" w14:textId="77777777" w:rsidR="00B844BE" w:rsidRPr="00B844BE" w:rsidRDefault="00B844BE" w:rsidP="00E314AF">
      <w:pPr>
        <w:pStyle w:val="Psmenkov"/>
        <w:rPr>
          <w:rFonts w:ascii="Arial" w:hAnsi="Arial" w:cs="Arial"/>
          <w:i/>
          <w:iCs/>
          <w:sz w:val="24"/>
          <w:szCs w:val="24"/>
          <w:lang w:eastAsia="en-US"/>
        </w:rPr>
      </w:pPr>
      <w:r w:rsidRPr="00B844BE">
        <w:rPr>
          <w:rFonts w:ascii="Arial" w:hAnsi="Arial" w:cs="Arial"/>
          <w:i/>
          <w:iCs/>
          <w:sz w:val="24"/>
          <w:szCs w:val="24"/>
          <w:lang w:eastAsia="en-US"/>
        </w:rPr>
        <w:t>b) na navazující magisterské studium, pokud v něm student splní všechny požadavky studijního plánu na plnění předmětů vyjma povinného předmětu, který je hodnocený více než 20 kredity.</w:t>
      </w:r>
    </w:p>
    <w:p w14:paraId="5C2D06D4" w14:textId="77777777" w:rsidR="00B844BE" w:rsidRPr="00E42E35" w:rsidRDefault="00B844BE" w:rsidP="00E314AF">
      <w:pPr>
        <w:pStyle w:val="Psmenkov"/>
        <w:ind w:left="0" w:firstLine="0"/>
        <w:rPr>
          <w:rFonts w:ascii="Arial" w:hAnsi="Arial" w:cs="Arial"/>
          <w:i/>
          <w:iCs/>
          <w:color w:val="FF0000"/>
          <w:sz w:val="24"/>
          <w:szCs w:val="24"/>
          <w:lang w:eastAsia="en-US"/>
        </w:rPr>
      </w:pPr>
      <w:r w:rsidRPr="00E42E35">
        <w:rPr>
          <w:rFonts w:ascii="Arial" w:hAnsi="Arial" w:cs="Arial"/>
          <w:i/>
          <w:iCs/>
          <w:color w:val="FF0000"/>
          <w:sz w:val="24"/>
          <w:szCs w:val="24"/>
          <w:lang w:eastAsia="en-US"/>
        </w:rPr>
        <w:t>V odůvodněných případech souvisejících s omezením provozu fakulty může děkan na písemnou žádost studenta udělit studentovi výjimku z ustanovení tohoto odstavce.“.</w:t>
      </w:r>
    </w:p>
    <w:p w14:paraId="466BED13" w14:textId="7BED55A8" w:rsidR="00B844BE" w:rsidRPr="00B844BE" w:rsidRDefault="00B844BE" w:rsidP="00E314AF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B844BE">
        <w:rPr>
          <w:rFonts w:ascii="Arial" w:hAnsi="Arial" w:cs="Arial"/>
          <w:i/>
          <w:iCs/>
          <w:color w:val="FF0000"/>
          <w:sz w:val="24"/>
          <w:szCs w:val="24"/>
        </w:rPr>
        <w:t>Poznámka pod čarou zní:</w:t>
      </w:r>
    </w:p>
    <w:p w14:paraId="3572C79F" w14:textId="77777777" w:rsidR="00B844BE" w:rsidRPr="00B844BE" w:rsidRDefault="00B844BE" w:rsidP="00E314AF">
      <w:pPr>
        <w:pStyle w:val="Textpoznpodarou"/>
        <w:rPr>
          <w:rFonts w:ascii="Arial" w:hAnsi="Arial" w:cs="Arial"/>
          <w:i/>
          <w:iCs/>
          <w:color w:val="000000"/>
          <w:sz w:val="24"/>
          <w:szCs w:val="24"/>
          <w:lang w:eastAsia="en-US"/>
        </w:rPr>
      </w:pPr>
      <w:r w:rsidRPr="00B844BE">
        <w:rPr>
          <w:rFonts w:ascii="Arial" w:hAnsi="Arial" w:cs="Arial"/>
          <w:i/>
          <w:iCs/>
          <w:color w:val="FF0000"/>
          <w:sz w:val="24"/>
          <w:szCs w:val="24"/>
          <w:lang w:eastAsia="en-US"/>
        </w:rPr>
        <w:lastRenderedPageBreak/>
        <w:t>„Pokud kreditová hranice vypočtená po anulaci předmětů podle pravidel uvedených v čl. 5 odst. 6 nebude celé číslo, bude novou kreditovou hranicí celá část vypočtené hodnoty.“</w:t>
      </w:r>
    </w:p>
    <w:p w14:paraId="0F60F0D0" w14:textId="77777777" w:rsidR="00B844BE" w:rsidRPr="00B844BE" w:rsidRDefault="00B844BE" w:rsidP="00E314AF">
      <w:pPr>
        <w:pStyle w:val="Textpoznpodarou"/>
        <w:rPr>
          <w:rFonts w:ascii="Arial" w:hAnsi="Arial" w:cs="Arial"/>
          <w:i/>
          <w:iCs/>
          <w:color w:val="000000"/>
          <w:sz w:val="24"/>
          <w:szCs w:val="24"/>
          <w:lang w:eastAsia="en-US"/>
        </w:rPr>
      </w:pPr>
    </w:p>
    <w:p w14:paraId="15030B12" w14:textId="77777777" w:rsidR="00B844BE" w:rsidRPr="00B844BE" w:rsidRDefault="00B844BE" w:rsidP="00E314AF">
      <w:pPr>
        <w:jc w:val="both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B844BE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V čl. 5 se na konci odstavce 7 doplňuje věta:</w:t>
      </w:r>
    </w:p>
    <w:p w14:paraId="30CC6B29" w14:textId="77777777" w:rsidR="00B844BE" w:rsidRPr="00B844BE" w:rsidRDefault="00B844BE" w:rsidP="00E314A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4BE">
        <w:rPr>
          <w:rFonts w:ascii="Arial" w:hAnsi="Arial" w:cs="Arial"/>
          <w:i/>
          <w:iCs/>
          <w:color w:val="FF0000"/>
          <w:sz w:val="24"/>
          <w:szCs w:val="24"/>
        </w:rPr>
        <w:t>„Zápisy předmětů, které student nemohl z objektivních vnějších příčin splnit, se anulují. Seznam předmětů, které nemohli studenti z objektivních vnějších příčin splnit, bude stanoven vnitřní normou fakulty v návaznosti na důvody omezující provoz fakulty.“</w:t>
      </w:r>
    </w:p>
    <w:p w14:paraId="1998922D" w14:textId="77777777" w:rsidR="00B844BE" w:rsidRPr="00B844BE" w:rsidRDefault="00B844BE" w:rsidP="00E314AF">
      <w:pPr>
        <w:jc w:val="both"/>
        <w:rPr>
          <w:rFonts w:ascii="Arial" w:hAnsi="Arial" w:cs="Arial"/>
          <w:sz w:val="24"/>
          <w:szCs w:val="24"/>
        </w:rPr>
      </w:pPr>
      <w:r w:rsidRPr="00B844BE">
        <w:rPr>
          <w:rFonts w:ascii="Arial" w:hAnsi="Arial" w:cs="Arial"/>
          <w:sz w:val="24"/>
          <w:szCs w:val="24"/>
        </w:rPr>
        <w:t>Proces anulace předmětů je primárně vázán na vnitřní předpis fakulty, u jejichž studentů k anulaci bude docházet. Bez této vnitřní normy nebude anulace předmětů možná.</w:t>
      </w:r>
    </w:p>
    <w:p w14:paraId="456F81EF" w14:textId="3C8549B5" w:rsidR="00E314AF" w:rsidRPr="00B844BE" w:rsidRDefault="00E314AF" w:rsidP="00E314AF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4. </w:t>
      </w:r>
      <w:r w:rsidRPr="00B844BE">
        <w:rPr>
          <w:rFonts w:ascii="Arial" w:hAnsi="Arial" w:cs="Arial"/>
          <w:b/>
          <w:bCs/>
          <w:i/>
          <w:iCs/>
        </w:rPr>
        <w:t xml:space="preserve">úpravy </w:t>
      </w:r>
      <w:proofErr w:type="spellStart"/>
      <w:r w:rsidRPr="00B844BE">
        <w:rPr>
          <w:rFonts w:ascii="Arial" w:hAnsi="Arial" w:cs="Arial"/>
          <w:b/>
          <w:bCs/>
          <w:i/>
          <w:iCs/>
        </w:rPr>
        <w:t>Stip</w:t>
      </w:r>
      <w:proofErr w:type="spellEnd"/>
      <w:r w:rsidRPr="00B844BE">
        <w:rPr>
          <w:rFonts w:ascii="Arial" w:hAnsi="Arial" w:cs="Arial"/>
          <w:b/>
          <w:bCs/>
          <w:i/>
          <w:iCs/>
        </w:rPr>
        <w:t>. řádu:</w:t>
      </w:r>
    </w:p>
    <w:p w14:paraId="61D8850A" w14:textId="77777777" w:rsidR="00E314AF" w:rsidRPr="00B844BE" w:rsidRDefault="00E314AF" w:rsidP="00E314A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4BE">
        <w:rPr>
          <w:rFonts w:ascii="Arial" w:hAnsi="Arial" w:cs="Arial"/>
          <w:i/>
          <w:iCs/>
          <w:sz w:val="24"/>
          <w:szCs w:val="24"/>
          <w:u w:val="single"/>
        </w:rPr>
        <w:t>čl. 4 (Prospěchové stipendium) odst. 2 písm. e) zní:</w:t>
      </w:r>
    </w:p>
    <w:p w14:paraId="61AE4FD8" w14:textId="4C15E8C7" w:rsidR="00071885" w:rsidRPr="00E314AF" w:rsidRDefault="00E314AF" w:rsidP="00E314A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4BE">
        <w:rPr>
          <w:rFonts w:ascii="Arial" w:hAnsi="Arial" w:cs="Arial"/>
          <w:i/>
          <w:iCs/>
          <w:color w:val="2B2B2B"/>
          <w:sz w:val="24"/>
          <w:szCs w:val="24"/>
        </w:rPr>
        <w:t xml:space="preserve">- za studium v rozhodném období získal </w:t>
      </w:r>
      <w:r w:rsidRPr="00B844BE">
        <w:rPr>
          <w:rFonts w:ascii="Arial" w:hAnsi="Arial" w:cs="Arial"/>
          <w:i/>
          <w:iCs/>
          <w:sz w:val="24"/>
          <w:szCs w:val="24"/>
        </w:rPr>
        <w:t xml:space="preserve">minimálně 55 dosažených kreditů podle čl. 5 odst. 4 písm. a) Studijního a zkušebního řádu univerzity. </w:t>
      </w:r>
      <w:r w:rsidRPr="00B844BE">
        <w:rPr>
          <w:rFonts w:ascii="Arial" w:hAnsi="Arial" w:cs="Arial"/>
          <w:i/>
          <w:iCs/>
          <w:color w:val="FF0000"/>
          <w:sz w:val="24"/>
          <w:szCs w:val="24"/>
        </w:rPr>
        <w:t>Kreditová hranice 55 kreditů se sníží o součet kreditů z předmětů, které student nemohl z objektivních příčin splnit a byly mu anulovány v souladu s čl. 5 odst. 7 Studijního a zkušebního řádu univerzity.</w:t>
      </w:r>
    </w:p>
    <w:p w14:paraId="497EF9F3" w14:textId="77777777" w:rsidR="00071885" w:rsidRPr="00071885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97843" w14:textId="77777777" w:rsidR="00071885" w:rsidRPr="00071885" w:rsidRDefault="00071885" w:rsidP="00E3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773A4" w14:textId="77777777" w:rsidR="009F4F88" w:rsidRPr="00B844BE" w:rsidRDefault="009F4F88" w:rsidP="00E314AF">
      <w:pPr>
        <w:jc w:val="both"/>
        <w:rPr>
          <w:rFonts w:ascii="Arial" w:hAnsi="Arial" w:cs="Arial"/>
          <w:sz w:val="24"/>
          <w:szCs w:val="24"/>
        </w:rPr>
      </w:pPr>
    </w:p>
    <w:sectPr w:rsidR="009F4F88" w:rsidRPr="00B8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766"/>
    <w:multiLevelType w:val="hybridMultilevel"/>
    <w:tmpl w:val="2E666026"/>
    <w:lvl w:ilvl="0" w:tplc="063C654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9D0"/>
    <w:multiLevelType w:val="hybridMultilevel"/>
    <w:tmpl w:val="828A6516"/>
    <w:lvl w:ilvl="0" w:tplc="C70E05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2C3"/>
    <w:multiLevelType w:val="hybridMultilevel"/>
    <w:tmpl w:val="9BF0E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64A8"/>
    <w:multiLevelType w:val="hybridMultilevel"/>
    <w:tmpl w:val="F21CA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85"/>
    <w:rsid w:val="00071885"/>
    <w:rsid w:val="004C63A0"/>
    <w:rsid w:val="005B519A"/>
    <w:rsid w:val="006B4683"/>
    <w:rsid w:val="007E3C41"/>
    <w:rsid w:val="009F4F88"/>
    <w:rsid w:val="00B844BE"/>
    <w:rsid w:val="00E314AF"/>
    <w:rsid w:val="00E42E35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FA3"/>
  <w15:chartTrackingRefBased/>
  <w15:docId w15:val="{9DE8A22A-598E-47B0-9C26-A61808D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88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18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188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71885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44B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44BE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B844B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menkov">
    <w:name w:val="Písmenkový"/>
    <w:basedOn w:val="Normln"/>
    <w:rsid w:val="00B844BE"/>
    <w:pPr>
      <w:spacing w:after="120" w:line="240" w:lineRule="auto"/>
      <w:ind w:left="681" w:hanging="284"/>
      <w:jc w:val="both"/>
    </w:pPr>
    <w:rPr>
      <w:rFonts w:ascii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zamestnanci.upce.cz%2Fsmernice%2Fanulace-zapisu-predmetu-zajistovanych-kts-zimnim-semestru-20202021&amp;data=04%7C01%7CIrena.Reimannova%40upce.cz%7Ca797edecb9834f26fc4608d8bea9a66e%7C49307c8db7bd42d1957063cbd63caf1b%7C0%7C0%7C637468983130986362%7CUnknown%7CTWFpbGZsb3d8eyJWIjoiMC4wLjAwMDAiLCJQIjoiV2luMzIiLCJBTiI6Ik1haWwiLCJXVCI6Mn0%3D%7C1000&amp;sdata=ZRrtmkrOFoLufnPnjbtZgz2YZ%2F0XwH%2FCQxOLf443n8o%3D&amp;reserved=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i.upce.cz/studenti/kreditni-syst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studenti.upce.cz%2F&amp;data=04%7C01%7CIrena.Reimannova%40upce.cz%7Ca797edecb9834f26fc4608d8bea9a66e%7C49307c8db7bd42d1957063cbd63caf1b%7C0%7C0%7C637468983130976363%7CUnknown%7CTWFpbGZsb3d8eyJWIjoiMC4wLjAwMDAiLCJQIjoiV2luMzIiLCJBTiI6Ik1haWwiLCJXVCI6Mn0%3D%7C1000&amp;sdata=61lzx9OjZZiWv3WzjLSV3FtUbnUejOfdENSxZ3ed8z4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pce.cz/kreditovy-syste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2.safelinks.protection.outlook.com/?url=https%3A%2F%2Fwww.upce.cz%2F&amp;data=04%7C01%7CIrena.Reimannova%40upce.cz%7Ca797edecb9834f26fc4608d8bea9a66e%7C49307c8db7bd42d1957063cbd63caf1b%7C0%7C0%7C637468983130966366%7CUnknown%7CTWFpbGZsb3d8eyJWIjoiMC4wLjAwMDAiLCJQIjoiV2luMzIiLCJBTiI6Ik1haWwiLCJXVCI6Mn0%3D%7C1000&amp;sdata=AirXwsIMlmIGvbOj7j6AP9KWYYviUY3gciczw9Q5kPw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D3DAE90A704BAF2B0D37EE86FFE7" ma:contentTypeVersion="24" ma:contentTypeDescription="Vytvoří nový dokument" ma:contentTypeScope="" ma:versionID="7579f031df77c8bb0f6e6ceba302516a">
  <xsd:schema xmlns:xsd="http://www.w3.org/2001/XMLSchema" xmlns:xs="http://www.w3.org/2001/XMLSchema" xmlns:p="http://schemas.microsoft.com/office/2006/metadata/properties" xmlns:ns3="15e9f0a6-7fbb-4719-8893-20e061b2fc25" xmlns:ns4="85431ba5-caf0-4e8b-8f2c-4093d90cd8db" targetNamespace="http://schemas.microsoft.com/office/2006/metadata/properties" ma:root="true" ma:fieldsID="be5f02769eeda8b8eac6330682bde23d" ns3:_="" ns4:_="">
    <xsd:import namespace="15e9f0a6-7fbb-4719-8893-20e061b2fc25"/>
    <xsd:import namespace="85431ba5-caf0-4e8b-8f2c-4093d90cd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f0a6-7fbb-4719-8893-20e061b2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1ba5-caf0-4e8b-8f2c-4093d90cd8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5431ba5-caf0-4e8b-8f2c-4093d90cd8db" xsi:nil="true"/>
    <Owner xmlns="85431ba5-caf0-4e8b-8f2c-4093d90cd8db">
      <UserInfo>
        <DisplayName/>
        <AccountId xsi:nil="true"/>
        <AccountType/>
      </UserInfo>
    </Owner>
    <Teachers xmlns="85431ba5-caf0-4e8b-8f2c-4093d90cd8db">
      <UserInfo>
        <DisplayName/>
        <AccountId xsi:nil="true"/>
        <AccountType/>
      </UserInfo>
    </Teachers>
    <NotebookType xmlns="85431ba5-caf0-4e8b-8f2c-4093d90cd8db" xsi:nil="true"/>
    <Students xmlns="85431ba5-caf0-4e8b-8f2c-4093d90cd8db">
      <UserInfo>
        <DisplayName/>
        <AccountId xsi:nil="true"/>
        <AccountType/>
      </UserInfo>
    </Students>
    <DefaultSectionNames xmlns="85431ba5-caf0-4e8b-8f2c-4093d90cd8db" xsi:nil="true"/>
    <Self_Registration_Enabled xmlns="85431ba5-caf0-4e8b-8f2c-4093d90cd8db" xsi:nil="true"/>
    <AppVersion xmlns="85431ba5-caf0-4e8b-8f2c-4093d90cd8db" xsi:nil="true"/>
    <Student_Groups xmlns="85431ba5-caf0-4e8b-8f2c-4093d90cd8db">
      <UserInfo>
        <DisplayName/>
        <AccountId xsi:nil="true"/>
        <AccountType/>
      </UserInfo>
    </Student_Groups>
    <Invited_Teachers xmlns="85431ba5-caf0-4e8b-8f2c-4093d90cd8db" xsi:nil="true"/>
    <Invited_Students xmlns="85431ba5-caf0-4e8b-8f2c-4093d90cd8db" xsi:nil="true"/>
  </documentManagement>
</p:properties>
</file>

<file path=customXml/itemProps1.xml><?xml version="1.0" encoding="utf-8"?>
<ds:datastoreItem xmlns:ds="http://schemas.openxmlformats.org/officeDocument/2006/customXml" ds:itemID="{185C6014-318E-4236-9B14-0D0B28DD6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f0a6-7fbb-4719-8893-20e061b2fc25"/>
    <ds:schemaRef ds:uri="85431ba5-caf0-4e8b-8f2c-4093d90c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9EB45-2439-42AD-8A0E-CD34C83B6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729B7-ACA2-4910-8498-F8F1E6C6A67E}">
  <ds:schemaRefs>
    <ds:schemaRef ds:uri="http://schemas.microsoft.com/office/2006/metadata/properties"/>
    <ds:schemaRef ds:uri="http://schemas.microsoft.com/office/infopath/2007/PartnerControls"/>
    <ds:schemaRef ds:uri="85431ba5-caf0-4e8b-8f2c-4093d90cd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Reimannova Irena</dc:creator>
  <cp:keywords/>
  <dc:description/>
  <cp:lastModifiedBy>Krpatova Barbora</cp:lastModifiedBy>
  <cp:revision>2</cp:revision>
  <dcterms:created xsi:type="dcterms:W3CDTF">2021-01-26T07:24:00Z</dcterms:created>
  <dcterms:modified xsi:type="dcterms:W3CDTF">2021-01-26T07:24:00Z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0x010100B7F2D3DAE90A704BAF2B0D37EE86FFE7</vt:lpwstr>
  </property>
</Properties>
</file>