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8F" w:rsidRDefault="0002448F">
      <w:bookmarkStart w:id="0" w:name="_GoBack"/>
      <w:bookmarkEnd w:id="0"/>
    </w:p>
    <w:p w:rsidR="00505B15" w:rsidRPr="00505B15" w:rsidRDefault="00505B15">
      <w:pPr>
        <w:rPr>
          <w:rFonts w:ascii="Times New Roman" w:hAnsi="Times New Roman" w:cs="Times New Roman"/>
          <w:sz w:val="24"/>
          <w:szCs w:val="24"/>
        </w:rPr>
      </w:pPr>
    </w:p>
    <w:p w:rsidR="00505B15" w:rsidRPr="00505B15" w:rsidRDefault="00505B15">
      <w:pPr>
        <w:rPr>
          <w:rFonts w:ascii="Times New Roman" w:hAnsi="Times New Roman" w:cs="Times New Roman"/>
          <w:sz w:val="24"/>
          <w:szCs w:val="24"/>
        </w:rPr>
      </w:pPr>
      <w:r w:rsidRPr="00505B15">
        <w:rPr>
          <w:rFonts w:ascii="Times New Roman" w:hAnsi="Times New Roman" w:cs="Times New Roman"/>
          <w:sz w:val="24"/>
          <w:szCs w:val="24"/>
        </w:rPr>
        <w:t>Akademický senát FF</w:t>
      </w:r>
    </w:p>
    <w:p w:rsidR="00505B15" w:rsidRPr="00505B15" w:rsidRDefault="00505B15">
      <w:pPr>
        <w:rPr>
          <w:rFonts w:ascii="Times New Roman" w:hAnsi="Times New Roman" w:cs="Times New Roman"/>
          <w:sz w:val="24"/>
          <w:szCs w:val="24"/>
        </w:rPr>
      </w:pPr>
      <w:r w:rsidRPr="00505B15">
        <w:rPr>
          <w:rFonts w:ascii="Times New Roman" w:hAnsi="Times New Roman" w:cs="Times New Roman"/>
          <w:sz w:val="24"/>
          <w:szCs w:val="24"/>
        </w:rPr>
        <w:t>Univerzita Pardubice</w:t>
      </w:r>
    </w:p>
    <w:p w:rsidR="00505B15" w:rsidRPr="00505B15" w:rsidRDefault="00505B15">
      <w:pPr>
        <w:rPr>
          <w:rFonts w:ascii="Times New Roman" w:hAnsi="Times New Roman" w:cs="Times New Roman"/>
          <w:sz w:val="24"/>
          <w:szCs w:val="24"/>
        </w:rPr>
      </w:pPr>
      <w:r w:rsidRPr="00505B15">
        <w:rPr>
          <w:rFonts w:ascii="Times New Roman" w:hAnsi="Times New Roman" w:cs="Times New Roman"/>
          <w:sz w:val="24"/>
          <w:szCs w:val="24"/>
        </w:rPr>
        <w:t>Zde</w:t>
      </w:r>
    </w:p>
    <w:p w:rsidR="00505B15" w:rsidRPr="00505B15" w:rsidRDefault="00505B15">
      <w:pPr>
        <w:rPr>
          <w:rFonts w:ascii="Times New Roman" w:hAnsi="Times New Roman" w:cs="Times New Roman"/>
          <w:sz w:val="24"/>
          <w:szCs w:val="24"/>
        </w:rPr>
      </w:pPr>
    </w:p>
    <w:p w:rsidR="00505B15" w:rsidRPr="00505B15" w:rsidRDefault="00505B15">
      <w:pPr>
        <w:rPr>
          <w:rFonts w:ascii="Times New Roman" w:hAnsi="Times New Roman" w:cs="Times New Roman"/>
          <w:sz w:val="24"/>
          <w:szCs w:val="24"/>
        </w:rPr>
      </w:pPr>
    </w:p>
    <w:p w:rsidR="00505B15" w:rsidRPr="00505B15" w:rsidRDefault="00505B15" w:rsidP="00505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505B15">
        <w:rPr>
          <w:rFonts w:ascii="Times New Roman" w:hAnsi="Times New Roman" w:cs="Times New Roman"/>
          <w:sz w:val="24"/>
          <w:szCs w:val="24"/>
        </w:rPr>
        <w:t xml:space="preserve">Záměr děkana </w:t>
      </w:r>
    </w:p>
    <w:p w:rsidR="00505B15" w:rsidRPr="00505B15" w:rsidRDefault="00505B15" w:rsidP="00505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B15" w:rsidRPr="00505B15" w:rsidRDefault="00505B15" w:rsidP="00505B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5B15" w:rsidRDefault="0050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souvislosti s možnostmi předkládání návrhů k akreditaci nových nebo obnovovaných studijních programů podle  ZVŠ č. 111/1998 Sb. v pozdějších zněních a metodických pokynů Národního akreditačního úřadu České republiky předkládá děkan Fakulty filozofické Univerzity Pardubice </w:t>
      </w:r>
      <w:r w:rsidR="007910E5">
        <w:rPr>
          <w:rFonts w:ascii="Times New Roman" w:hAnsi="Times New Roman" w:cs="Times New Roman"/>
          <w:sz w:val="24"/>
          <w:szCs w:val="24"/>
        </w:rPr>
        <w:t xml:space="preserve">k projednání Akademickým senátem Fakulty filozofické </w:t>
      </w:r>
      <w:r>
        <w:rPr>
          <w:rFonts w:ascii="Times New Roman" w:hAnsi="Times New Roman" w:cs="Times New Roman"/>
          <w:sz w:val="24"/>
          <w:szCs w:val="24"/>
        </w:rPr>
        <w:t xml:space="preserve">záměr návrhu institucionální akreditace </w:t>
      </w:r>
      <w:r w:rsidR="007910E5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následujících dvou vzdělávacích oblast</w:t>
      </w:r>
      <w:r w:rsidR="007910E5">
        <w:rPr>
          <w:rFonts w:ascii="Times New Roman" w:hAnsi="Times New Roman" w:cs="Times New Roman"/>
          <w:sz w:val="24"/>
          <w:szCs w:val="24"/>
        </w:rPr>
        <w:t>ech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05B15" w:rsidRDefault="0079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Č. 12: </w:t>
      </w:r>
      <w:r w:rsidR="00505B15">
        <w:rPr>
          <w:rFonts w:ascii="Times New Roman" w:hAnsi="Times New Roman" w:cs="Times New Roman"/>
          <w:sz w:val="24"/>
          <w:szCs w:val="24"/>
        </w:rPr>
        <w:t>Histori</w:t>
      </w:r>
      <w:r>
        <w:rPr>
          <w:rFonts w:ascii="Times New Roman" w:hAnsi="Times New Roman" w:cs="Times New Roman"/>
          <w:sz w:val="24"/>
          <w:szCs w:val="24"/>
        </w:rPr>
        <w:t>cké vědy</w:t>
      </w:r>
    </w:p>
    <w:p w:rsidR="00505B15" w:rsidRDefault="0079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Č. 9:  Filologie</w:t>
      </w:r>
    </w:p>
    <w:p w:rsidR="007910E5" w:rsidRDefault="00505B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Předložené návrhy byly zpracovány s ohledem na platnou legislativu a vnitrouniverzitní předpisy a ve znění návrhu je </w:t>
      </w:r>
      <w:r w:rsidR="007910E5">
        <w:rPr>
          <w:rFonts w:ascii="Times New Roman" w:hAnsi="Times New Roman" w:cs="Times New Roman"/>
          <w:sz w:val="24"/>
          <w:szCs w:val="24"/>
        </w:rPr>
        <w:t xml:space="preserve">plně </w:t>
      </w:r>
      <w:r>
        <w:rPr>
          <w:rFonts w:ascii="Times New Roman" w:hAnsi="Times New Roman" w:cs="Times New Roman"/>
          <w:sz w:val="24"/>
          <w:szCs w:val="24"/>
        </w:rPr>
        <w:t>respektují. Další návrhy k institucionální akreditaci budou podávány v dalších letech podle naplnění formálních podmínek</w:t>
      </w:r>
      <w:r w:rsidR="007910E5">
        <w:rPr>
          <w:rFonts w:ascii="Times New Roman" w:hAnsi="Times New Roman" w:cs="Times New Roman"/>
          <w:sz w:val="24"/>
          <w:szCs w:val="24"/>
        </w:rPr>
        <w:t>.</w:t>
      </w:r>
    </w:p>
    <w:p w:rsidR="007910E5" w:rsidRDefault="007910E5">
      <w:pPr>
        <w:rPr>
          <w:rFonts w:ascii="Times New Roman" w:hAnsi="Times New Roman" w:cs="Times New Roman"/>
          <w:sz w:val="24"/>
          <w:szCs w:val="24"/>
        </w:rPr>
      </w:pPr>
    </w:p>
    <w:p w:rsidR="007910E5" w:rsidRDefault="007910E5">
      <w:pPr>
        <w:rPr>
          <w:rFonts w:ascii="Times New Roman" w:hAnsi="Times New Roman" w:cs="Times New Roman"/>
          <w:sz w:val="24"/>
          <w:szCs w:val="24"/>
        </w:rPr>
      </w:pPr>
    </w:p>
    <w:p w:rsidR="00505B15" w:rsidRDefault="0079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Pardubice, dne 6. listopadu 2017</w:t>
      </w:r>
      <w:r w:rsidR="00505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prof. PhDr,. Karel Rýdl, CSc.</w:t>
      </w:r>
      <w:r w:rsidR="00505B1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10E5" w:rsidRDefault="0079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děkan</w:t>
      </w:r>
    </w:p>
    <w:p w:rsidR="007910E5" w:rsidRDefault="007910E5">
      <w:pPr>
        <w:rPr>
          <w:rFonts w:ascii="Times New Roman" w:hAnsi="Times New Roman" w:cs="Times New Roman"/>
          <w:sz w:val="24"/>
          <w:szCs w:val="24"/>
        </w:rPr>
      </w:pPr>
    </w:p>
    <w:p w:rsidR="007910E5" w:rsidRDefault="007910E5">
      <w:pPr>
        <w:rPr>
          <w:rFonts w:ascii="Times New Roman" w:hAnsi="Times New Roman" w:cs="Times New Roman"/>
          <w:sz w:val="24"/>
          <w:szCs w:val="24"/>
        </w:rPr>
      </w:pPr>
    </w:p>
    <w:p w:rsidR="007910E5" w:rsidRPr="00505B15" w:rsidRDefault="007910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7910E5" w:rsidRPr="00505B15" w:rsidSect="00024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5B15"/>
    <w:rsid w:val="0002448F"/>
    <w:rsid w:val="004E0F93"/>
    <w:rsid w:val="00505B15"/>
    <w:rsid w:val="0079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44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</dc:creator>
  <cp:lastModifiedBy>spravce</cp:lastModifiedBy>
  <cp:revision>2</cp:revision>
  <cp:lastPrinted>2017-11-06T11:39:00Z</cp:lastPrinted>
  <dcterms:created xsi:type="dcterms:W3CDTF">2017-11-13T07:06:00Z</dcterms:created>
  <dcterms:modified xsi:type="dcterms:W3CDTF">2017-11-13T07:06:00Z</dcterms:modified>
</cp:coreProperties>
</file>