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5E2AA8" w14:textId="040FEC27" w:rsidR="00A3574A" w:rsidRPr="00361A5D" w:rsidRDefault="00970576" w:rsidP="00A3574A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Příloha 2: výňatek ze</w:t>
      </w:r>
      <w:r w:rsidR="008E69C5" w:rsidRPr="00361A5D">
        <w:rPr>
          <w:rFonts w:cstheme="minorHAnsi"/>
          <w:b/>
          <w:bCs/>
        </w:rPr>
        <w:t xml:space="preserve"> </w:t>
      </w:r>
      <w:r w:rsidR="00A3574A" w:rsidRPr="00361A5D">
        <w:rPr>
          <w:rFonts w:cstheme="minorHAnsi"/>
          <w:b/>
          <w:bCs/>
        </w:rPr>
        <w:t>zápis</w:t>
      </w:r>
      <w:r>
        <w:rPr>
          <w:rFonts w:cstheme="minorHAnsi"/>
          <w:b/>
          <w:bCs/>
        </w:rPr>
        <w:t>u</w:t>
      </w:r>
      <w:r w:rsidR="00A3574A" w:rsidRPr="00361A5D">
        <w:rPr>
          <w:rFonts w:cstheme="minorHAnsi"/>
          <w:b/>
          <w:bCs/>
        </w:rPr>
        <w:t xml:space="preserve"> z kolegia 26.2. 2024</w:t>
      </w:r>
    </w:p>
    <w:p w14:paraId="21DA40AF" w14:textId="77777777" w:rsidR="00374951" w:rsidRPr="00361A5D" w:rsidRDefault="00374951" w:rsidP="00374951">
      <w:pPr>
        <w:rPr>
          <w:rFonts w:cstheme="minorHAnsi"/>
        </w:rPr>
      </w:pPr>
      <w:r w:rsidRPr="00361A5D">
        <w:rPr>
          <w:rFonts w:cstheme="minorHAnsi"/>
        </w:rPr>
        <w:t>-</w:t>
      </w:r>
      <w:r w:rsidRPr="00361A5D">
        <w:rPr>
          <w:rFonts w:cstheme="minorHAnsi"/>
        </w:rPr>
        <w:tab/>
        <w:t>Připomínáme dodržování termínů pro podávání změn ve SP pro RSP (jakákoliv změna doporučeného semestru, zařazení nových předmětů, vyřazení předmětů, změna kreditů, změna garanta ZT/PZ předmětů)</w:t>
      </w:r>
    </w:p>
    <w:p w14:paraId="4CF04D32" w14:textId="77777777" w:rsidR="00374951" w:rsidRPr="00361A5D" w:rsidRDefault="00374951" w:rsidP="00374951">
      <w:pPr>
        <w:rPr>
          <w:rFonts w:cstheme="minorHAnsi"/>
        </w:rPr>
      </w:pPr>
      <w:r w:rsidRPr="00361A5D">
        <w:rPr>
          <w:rFonts w:cstheme="minorHAnsi"/>
        </w:rPr>
        <w:t>-</w:t>
      </w:r>
      <w:r w:rsidRPr="00361A5D">
        <w:rPr>
          <w:rFonts w:cstheme="minorHAnsi"/>
        </w:rPr>
        <w:tab/>
        <w:t xml:space="preserve">tyto termíny uvedeny v zápisu z kolegia z r. 2021 jsou: </w:t>
      </w:r>
      <w:r w:rsidRPr="00361A5D">
        <w:rPr>
          <w:rFonts w:cstheme="minorHAnsi"/>
          <w:b/>
          <w:bCs/>
        </w:rPr>
        <w:t>do 30. 3. pro ZS a do 30. 10. pro LS</w:t>
      </w:r>
      <w:r w:rsidRPr="00361A5D">
        <w:rPr>
          <w:rFonts w:cstheme="minorHAnsi"/>
        </w:rPr>
        <w:t xml:space="preserve"> (poslední dobou termíny nefungovaly a žádosti o změny se podávaly živelně v průběhu celého roku, zejm. pak před začátkem jednotlivých semestrů)</w:t>
      </w:r>
    </w:p>
    <w:p w14:paraId="39CE45EA" w14:textId="77777777" w:rsidR="00374951" w:rsidRPr="00361A5D" w:rsidRDefault="00374951" w:rsidP="00374951">
      <w:pPr>
        <w:rPr>
          <w:rFonts w:cstheme="minorHAnsi"/>
        </w:rPr>
      </w:pPr>
      <w:r w:rsidRPr="00361A5D">
        <w:rPr>
          <w:rFonts w:cstheme="minorHAnsi"/>
        </w:rPr>
        <w:t>-</w:t>
      </w:r>
      <w:r w:rsidRPr="00361A5D">
        <w:rPr>
          <w:rFonts w:cstheme="minorHAnsi"/>
        </w:rPr>
        <w:tab/>
        <w:t>Termíny jsou v podstatě totožné jako termíny pro podávání požadavků na rozvrh; s oznámením o termínech na rozvrhy budeme připomínat i tyto termíny pro podávání žádosti ke změnám ve SP</w:t>
      </w:r>
    </w:p>
    <w:p w14:paraId="395CF82D" w14:textId="77777777" w:rsidR="00374951" w:rsidRPr="00361A5D" w:rsidRDefault="00374951" w:rsidP="00374951">
      <w:pPr>
        <w:rPr>
          <w:rFonts w:cstheme="minorHAnsi"/>
        </w:rPr>
      </w:pPr>
      <w:r w:rsidRPr="00361A5D">
        <w:rPr>
          <w:rFonts w:cstheme="minorHAnsi"/>
        </w:rPr>
        <w:t>-</w:t>
      </w:r>
      <w:r w:rsidRPr="00361A5D">
        <w:rPr>
          <w:rFonts w:cstheme="minorHAnsi"/>
        </w:rPr>
        <w:tab/>
        <w:t xml:space="preserve">V případě personálních změn (změna garanta ZT/PZ předmětu) je možné termín odevzdání žádostí </w:t>
      </w:r>
      <w:r w:rsidRPr="00361A5D">
        <w:rPr>
          <w:rFonts w:cstheme="minorHAnsi"/>
          <w:b/>
          <w:bCs/>
        </w:rPr>
        <w:t>po předchozí domluvě s proděkankou pro vzdělávání protáhnout</w:t>
      </w:r>
      <w:r w:rsidRPr="00361A5D">
        <w:rPr>
          <w:rFonts w:cstheme="minorHAnsi"/>
        </w:rPr>
        <w:t xml:space="preserve"> </w:t>
      </w:r>
    </w:p>
    <w:p w14:paraId="3EA9ABD7" w14:textId="77777777" w:rsidR="00374951" w:rsidRPr="00361A5D" w:rsidRDefault="00374951" w:rsidP="00374951">
      <w:pPr>
        <w:rPr>
          <w:rFonts w:cstheme="minorHAnsi"/>
        </w:rPr>
      </w:pPr>
      <w:r w:rsidRPr="00361A5D">
        <w:rPr>
          <w:rFonts w:cstheme="minorHAnsi"/>
        </w:rPr>
        <w:t>-</w:t>
      </w:r>
      <w:r w:rsidRPr="00361A5D">
        <w:rPr>
          <w:rFonts w:cstheme="minorHAnsi"/>
        </w:rPr>
        <w:tab/>
        <w:t xml:space="preserve">Povinnosti </w:t>
      </w:r>
      <w:proofErr w:type="gramStart"/>
      <w:r w:rsidRPr="00361A5D">
        <w:rPr>
          <w:rFonts w:cstheme="minorHAnsi"/>
        </w:rPr>
        <w:t>garantů - dle</w:t>
      </w:r>
      <w:proofErr w:type="gramEnd"/>
      <w:r w:rsidRPr="00361A5D">
        <w:rPr>
          <w:rFonts w:cstheme="minorHAnsi"/>
        </w:rPr>
        <w:t xml:space="preserve"> Směrnice č. 1/2022 (čl. 4, odst. 6)</w:t>
      </w:r>
    </w:p>
    <w:p w14:paraId="0E323A9D" w14:textId="7FC3F4B2" w:rsidR="00374951" w:rsidRPr="00361A5D" w:rsidRDefault="00374951" w:rsidP="00374951">
      <w:pPr>
        <w:spacing w:after="0" w:line="240" w:lineRule="auto"/>
        <w:textAlignment w:val="baseline"/>
        <w:rPr>
          <w:rFonts w:eastAsia="Times New Roman" w:cstheme="minorHAnsi"/>
          <w:color w:val="000000"/>
          <w:kern w:val="0"/>
          <w:lang w:eastAsia="cs-CZ"/>
          <w14:ligatures w14:val="none"/>
        </w:rPr>
      </w:pPr>
      <w:r w:rsidRPr="00361A5D">
        <w:rPr>
          <w:rFonts w:eastAsia="Times New Roman" w:cstheme="minorHAnsi"/>
          <w:color w:val="000000"/>
          <w:kern w:val="0"/>
          <w:lang w:eastAsia="cs-CZ"/>
          <w14:ligatures w14:val="none"/>
        </w:rPr>
        <w:t xml:space="preserve">přeposílám pro </w:t>
      </w:r>
      <w:proofErr w:type="spellStart"/>
      <w:r w:rsidRPr="00361A5D">
        <w:rPr>
          <w:rFonts w:eastAsia="Times New Roman" w:cstheme="minorHAnsi"/>
          <w:color w:val="000000"/>
          <w:kern w:val="0"/>
          <w:lang w:eastAsia="cs-CZ"/>
          <w14:ligatures w14:val="none"/>
        </w:rPr>
        <w:t>info</w:t>
      </w:r>
      <w:proofErr w:type="spellEnd"/>
      <w:r w:rsidRPr="00361A5D">
        <w:rPr>
          <w:rFonts w:eastAsia="Times New Roman" w:cstheme="minorHAnsi"/>
          <w:color w:val="000000"/>
          <w:kern w:val="0"/>
          <w:lang w:eastAsia="cs-CZ"/>
          <w14:ligatures w14:val="none"/>
        </w:rPr>
        <w:t xml:space="preserve"> výňatek z kolegia </w:t>
      </w:r>
      <w:r w:rsidR="001C3CEB" w:rsidRPr="00361A5D">
        <w:rPr>
          <w:rFonts w:eastAsia="Times New Roman" w:cstheme="minorHAnsi"/>
          <w:color w:val="000000"/>
          <w:kern w:val="0"/>
          <w:lang w:eastAsia="cs-CZ"/>
          <w14:ligatures w14:val="none"/>
        </w:rPr>
        <w:t>26.2</w:t>
      </w:r>
      <w:r w:rsidRPr="00361A5D">
        <w:rPr>
          <w:rFonts w:eastAsia="Times New Roman" w:cstheme="minorHAnsi"/>
          <w:color w:val="000000"/>
          <w:kern w:val="0"/>
          <w:lang w:eastAsia="cs-CZ"/>
          <w14:ligatures w14:val="none"/>
        </w:rPr>
        <w:t>.2024. </w:t>
      </w:r>
    </w:p>
    <w:p w14:paraId="4A64919F" w14:textId="7FDC4D54" w:rsidR="0080315D" w:rsidRPr="00361A5D" w:rsidRDefault="00CA3ECE" w:rsidP="00567F7F">
      <w:pPr>
        <w:pStyle w:val="Normlnweb"/>
        <w:shd w:val="clear" w:color="auto" w:fill="FFFFFF"/>
        <w:rPr>
          <w:rFonts w:asciiTheme="minorHAnsi" w:hAnsiTheme="minorHAnsi" w:cstheme="minorHAnsi"/>
          <w:color w:val="242424"/>
          <w:sz w:val="22"/>
          <w:szCs w:val="22"/>
        </w:rPr>
      </w:pPr>
      <w:r>
        <w:rPr>
          <w:rFonts w:asciiTheme="minorHAnsi" w:hAnsiTheme="minorHAnsi" w:cstheme="minorHAnsi"/>
          <w:color w:val="242424"/>
          <w:sz w:val="22"/>
          <w:szCs w:val="22"/>
        </w:rPr>
        <w:t>6</w:t>
      </w:r>
      <w:r w:rsidR="00567F7F" w:rsidRPr="00361A5D">
        <w:rPr>
          <w:rFonts w:asciiTheme="minorHAnsi" w:hAnsiTheme="minorHAnsi" w:cstheme="minorHAnsi"/>
          <w:color w:val="242424"/>
          <w:sz w:val="22"/>
          <w:szCs w:val="22"/>
        </w:rPr>
        <w:t xml:space="preserve">. </w:t>
      </w:r>
      <w:r w:rsidR="0080315D" w:rsidRPr="00361A5D">
        <w:rPr>
          <w:rFonts w:asciiTheme="minorHAnsi" w:hAnsiTheme="minorHAnsi" w:cstheme="minorHAnsi"/>
          <w:color w:val="242424"/>
          <w:sz w:val="22"/>
          <w:szCs w:val="22"/>
        </w:rPr>
        <w:t>Přihlášky pro výjezdy</w:t>
      </w:r>
      <w:r w:rsidR="00567F7F" w:rsidRPr="00361A5D">
        <w:rPr>
          <w:rFonts w:asciiTheme="minorHAnsi" w:hAnsiTheme="minorHAnsi" w:cstheme="minorHAnsi"/>
          <w:color w:val="242424"/>
          <w:sz w:val="22"/>
          <w:szCs w:val="22"/>
        </w:rPr>
        <w:t xml:space="preserve"> Erasmus</w:t>
      </w:r>
      <w:r w:rsidR="0080315D" w:rsidRPr="00361A5D">
        <w:rPr>
          <w:rFonts w:asciiTheme="minorHAnsi" w:hAnsiTheme="minorHAnsi" w:cstheme="minorHAnsi"/>
          <w:color w:val="242424"/>
          <w:sz w:val="22"/>
          <w:szCs w:val="22"/>
        </w:rPr>
        <w:t xml:space="preserve"> v letním semestru akademického roku 2024/2025 jsou otevřené a </w:t>
      </w:r>
      <w:proofErr w:type="spellStart"/>
      <w:r w:rsidR="0080315D" w:rsidRPr="00361A5D">
        <w:rPr>
          <w:rStyle w:val="Siln"/>
          <w:rFonts w:asciiTheme="minorHAnsi" w:hAnsiTheme="minorHAnsi" w:cstheme="minorHAnsi"/>
          <w:color w:val="242424"/>
          <w:sz w:val="22"/>
          <w:szCs w:val="22"/>
        </w:rPr>
        <w:t>deadline</w:t>
      </w:r>
      <w:proofErr w:type="spellEnd"/>
      <w:r w:rsidR="0080315D" w:rsidRPr="00361A5D">
        <w:rPr>
          <w:rStyle w:val="Siln"/>
          <w:rFonts w:asciiTheme="minorHAnsi" w:hAnsiTheme="minorHAnsi" w:cstheme="minorHAnsi"/>
          <w:color w:val="242424"/>
          <w:sz w:val="22"/>
          <w:szCs w:val="22"/>
        </w:rPr>
        <w:t xml:space="preserve"> pro jejich zaslání je 25. 9. 2024.</w:t>
      </w:r>
    </w:p>
    <w:p w14:paraId="70DD7F94" w14:textId="131077B7" w:rsidR="3AD7B5E6" w:rsidRPr="00361A5D" w:rsidRDefault="00CA3ECE" w:rsidP="5B306404">
      <w:pPr>
        <w:rPr>
          <w:rFonts w:eastAsiaTheme="minorEastAsia" w:cstheme="minorHAnsi"/>
          <w:b/>
          <w:bCs/>
          <w:color w:val="323130"/>
        </w:rPr>
      </w:pPr>
      <w:r>
        <w:rPr>
          <w:rFonts w:eastAsiaTheme="minorEastAsia" w:cstheme="minorHAnsi"/>
          <w:b/>
          <w:bCs/>
          <w:color w:val="323130"/>
        </w:rPr>
        <w:t>7</w:t>
      </w:r>
      <w:r w:rsidR="00361A5D" w:rsidRPr="00361A5D">
        <w:rPr>
          <w:rFonts w:eastAsiaTheme="minorEastAsia" w:cstheme="minorHAnsi"/>
          <w:b/>
          <w:bCs/>
          <w:color w:val="323130"/>
        </w:rPr>
        <w:t xml:space="preserve">. </w:t>
      </w:r>
      <w:r w:rsidR="3AD7B5E6" w:rsidRPr="00361A5D">
        <w:rPr>
          <w:rFonts w:eastAsiaTheme="minorEastAsia" w:cstheme="minorHAnsi"/>
          <w:b/>
          <w:bCs/>
          <w:color w:val="323130"/>
        </w:rPr>
        <w:t>Kontrolní zprávy/reakreditace</w:t>
      </w:r>
      <w:r w:rsidR="004B2B58">
        <w:rPr>
          <w:rFonts w:eastAsiaTheme="minorEastAsia" w:cstheme="minorHAnsi"/>
          <w:b/>
          <w:bCs/>
          <w:color w:val="323130"/>
        </w:rPr>
        <w:t xml:space="preserve"> – do přílohy</w:t>
      </w:r>
    </w:p>
    <w:tbl>
      <w:tblPr>
        <w:tblStyle w:val="Mkatabulky"/>
        <w:tblW w:w="10060" w:type="dxa"/>
        <w:tblLayout w:type="fixed"/>
        <w:tblLook w:val="06A0" w:firstRow="1" w:lastRow="0" w:firstColumn="1" w:lastColumn="0" w:noHBand="1" w:noVBand="1"/>
      </w:tblPr>
      <w:tblGrid>
        <w:gridCol w:w="1440"/>
        <w:gridCol w:w="1515"/>
        <w:gridCol w:w="1350"/>
        <w:gridCol w:w="2636"/>
        <w:gridCol w:w="1559"/>
        <w:gridCol w:w="1560"/>
      </w:tblGrid>
      <w:tr w:rsidR="2F74DD49" w:rsidRPr="00361A5D" w14:paraId="2DAC7C32" w14:textId="77777777" w:rsidTr="001C3CEB">
        <w:trPr>
          <w:gridAfter w:val="1"/>
          <w:wAfter w:w="1560" w:type="dxa"/>
          <w:trHeight w:val="300"/>
        </w:trPr>
        <w:tc>
          <w:tcPr>
            <w:tcW w:w="1440" w:type="dxa"/>
            <w:shd w:val="clear" w:color="auto" w:fill="DBDBDB" w:themeFill="accent3" w:themeFillTint="66"/>
          </w:tcPr>
          <w:p w14:paraId="4214011B" w14:textId="1677451F" w:rsidR="3AD7B5E6" w:rsidRPr="00361A5D" w:rsidRDefault="3AD7B5E6" w:rsidP="2F74DD49">
            <w:pPr>
              <w:rPr>
                <w:rFonts w:eastAsiaTheme="minorEastAsia" w:cstheme="minorHAnsi"/>
                <w:b/>
                <w:bCs/>
                <w:color w:val="323130"/>
              </w:rPr>
            </w:pPr>
            <w:r w:rsidRPr="00361A5D">
              <w:rPr>
                <w:rFonts w:eastAsiaTheme="minorEastAsia" w:cstheme="minorHAnsi"/>
                <w:b/>
                <w:bCs/>
                <w:color w:val="323130"/>
              </w:rPr>
              <w:t>Termín NAÚ</w:t>
            </w:r>
          </w:p>
        </w:tc>
        <w:tc>
          <w:tcPr>
            <w:tcW w:w="1515" w:type="dxa"/>
            <w:shd w:val="clear" w:color="auto" w:fill="DBDBDB" w:themeFill="accent3" w:themeFillTint="66"/>
          </w:tcPr>
          <w:p w14:paraId="62406BBA" w14:textId="6FB0D055" w:rsidR="3AD7B5E6" w:rsidRPr="00361A5D" w:rsidRDefault="3AD7B5E6" w:rsidP="2F74DD49">
            <w:pPr>
              <w:rPr>
                <w:rFonts w:eastAsiaTheme="minorEastAsia" w:cstheme="minorHAnsi"/>
                <w:b/>
                <w:bCs/>
                <w:color w:val="323130"/>
              </w:rPr>
            </w:pPr>
            <w:r w:rsidRPr="00361A5D">
              <w:rPr>
                <w:rFonts w:eastAsiaTheme="minorEastAsia" w:cstheme="minorHAnsi"/>
                <w:b/>
                <w:bCs/>
                <w:color w:val="323130"/>
              </w:rPr>
              <w:t>Termín pro odevzdání FF</w:t>
            </w:r>
          </w:p>
        </w:tc>
        <w:tc>
          <w:tcPr>
            <w:tcW w:w="1350" w:type="dxa"/>
            <w:shd w:val="clear" w:color="auto" w:fill="DBDBDB" w:themeFill="accent3" w:themeFillTint="66"/>
          </w:tcPr>
          <w:p w14:paraId="10981C61" w14:textId="1476931E" w:rsidR="3AD7B5E6" w:rsidRPr="00361A5D" w:rsidRDefault="3AD7B5E6" w:rsidP="2F74DD49">
            <w:pPr>
              <w:rPr>
                <w:rFonts w:eastAsiaTheme="minorEastAsia" w:cstheme="minorHAnsi"/>
                <w:b/>
                <w:bCs/>
                <w:color w:val="323130"/>
              </w:rPr>
            </w:pPr>
            <w:r w:rsidRPr="00361A5D">
              <w:rPr>
                <w:rFonts w:eastAsiaTheme="minorEastAsia" w:cstheme="minorHAnsi"/>
                <w:b/>
                <w:bCs/>
                <w:color w:val="323130"/>
              </w:rPr>
              <w:t>KZ/REAKRE</w:t>
            </w:r>
          </w:p>
        </w:tc>
        <w:tc>
          <w:tcPr>
            <w:tcW w:w="2636" w:type="dxa"/>
            <w:shd w:val="clear" w:color="auto" w:fill="DBDBDB" w:themeFill="accent3" w:themeFillTint="66"/>
          </w:tcPr>
          <w:p w14:paraId="7C3860B6" w14:textId="68AB39BC" w:rsidR="3AD7B5E6" w:rsidRPr="00361A5D" w:rsidRDefault="3AD7B5E6" w:rsidP="2F74DD49">
            <w:pPr>
              <w:rPr>
                <w:rFonts w:eastAsiaTheme="minorEastAsia" w:cstheme="minorHAnsi"/>
                <w:b/>
                <w:bCs/>
                <w:color w:val="323130"/>
              </w:rPr>
            </w:pPr>
            <w:r w:rsidRPr="00361A5D">
              <w:rPr>
                <w:rFonts w:eastAsiaTheme="minorEastAsia" w:cstheme="minorHAnsi"/>
                <w:b/>
                <w:bCs/>
                <w:color w:val="323130"/>
              </w:rPr>
              <w:t>Studijní program</w:t>
            </w:r>
          </w:p>
        </w:tc>
        <w:tc>
          <w:tcPr>
            <w:tcW w:w="1559" w:type="dxa"/>
            <w:shd w:val="clear" w:color="auto" w:fill="DBDBDB" w:themeFill="accent3" w:themeFillTint="66"/>
          </w:tcPr>
          <w:p w14:paraId="6BFDAF20" w14:textId="5F0C10E7" w:rsidR="3AD7B5E6" w:rsidRPr="00361A5D" w:rsidRDefault="3AD7B5E6" w:rsidP="2F74DD49">
            <w:pPr>
              <w:rPr>
                <w:rFonts w:eastAsiaTheme="minorEastAsia" w:cstheme="minorHAnsi"/>
                <w:b/>
                <w:bCs/>
                <w:color w:val="323130"/>
              </w:rPr>
            </w:pPr>
            <w:r w:rsidRPr="00361A5D">
              <w:rPr>
                <w:rFonts w:eastAsiaTheme="minorEastAsia" w:cstheme="minorHAnsi"/>
                <w:b/>
                <w:bCs/>
                <w:color w:val="323130"/>
              </w:rPr>
              <w:t>Garant</w:t>
            </w:r>
          </w:p>
        </w:tc>
      </w:tr>
      <w:tr w:rsidR="2F74DD49" w:rsidRPr="00361A5D" w14:paraId="36D44519" w14:textId="77777777" w:rsidTr="001C3CEB">
        <w:trPr>
          <w:gridAfter w:val="1"/>
          <w:wAfter w:w="1560" w:type="dxa"/>
          <w:trHeight w:val="300"/>
        </w:trPr>
        <w:tc>
          <w:tcPr>
            <w:tcW w:w="1440" w:type="dxa"/>
          </w:tcPr>
          <w:p w14:paraId="298FD4B0" w14:textId="326D6DEE" w:rsidR="2F74DD49" w:rsidRPr="00361A5D" w:rsidRDefault="2F74DD49" w:rsidP="2F74DD49">
            <w:pPr>
              <w:rPr>
                <w:rFonts w:cstheme="minorHAnsi"/>
              </w:rPr>
            </w:pPr>
            <w:r w:rsidRPr="00361A5D">
              <w:rPr>
                <w:rFonts w:eastAsia="Calibri" w:cstheme="minorHAnsi"/>
                <w:color w:val="000000" w:themeColor="text1"/>
              </w:rPr>
              <w:t>30.09.2024</w:t>
            </w:r>
          </w:p>
        </w:tc>
        <w:tc>
          <w:tcPr>
            <w:tcW w:w="1515" w:type="dxa"/>
          </w:tcPr>
          <w:p w14:paraId="784E5AFB" w14:textId="5C4905F4" w:rsidR="2F74DD49" w:rsidRPr="00361A5D" w:rsidRDefault="2F74DD49" w:rsidP="2F74DD49">
            <w:pPr>
              <w:rPr>
                <w:rFonts w:cstheme="minorHAnsi"/>
              </w:rPr>
            </w:pPr>
            <w:r w:rsidRPr="00361A5D">
              <w:rPr>
                <w:rFonts w:eastAsia="Calibri" w:cstheme="minorHAnsi"/>
                <w:color w:val="000000" w:themeColor="text1"/>
              </w:rPr>
              <w:t>30.08.2024</w:t>
            </w:r>
          </w:p>
        </w:tc>
        <w:tc>
          <w:tcPr>
            <w:tcW w:w="1350" w:type="dxa"/>
          </w:tcPr>
          <w:p w14:paraId="5710DBEF" w14:textId="135DF48E" w:rsidR="2F74DD49" w:rsidRPr="00361A5D" w:rsidRDefault="2F74DD49" w:rsidP="2F74DD49">
            <w:pPr>
              <w:rPr>
                <w:rFonts w:cstheme="minorHAnsi"/>
              </w:rPr>
            </w:pPr>
            <w:r w:rsidRPr="00361A5D">
              <w:rPr>
                <w:rFonts w:eastAsia="Calibri" w:cstheme="minorHAnsi"/>
                <w:color w:val="000000" w:themeColor="text1"/>
              </w:rPr>
              <w:t>KZ</w:t>
            </w:r>
          </w:p>
        </w:tc>
        <w:tc>
          <w:tcPr>
            <w:tcW w:w="2636" w:type="dxa"/>
          </w:tcPr>
          <w:p w14:paraId="5868FDD4" w14:textId="2D4FF751" w:rsidR="2F74DD49" w:rsidRPr="00361A5D" w:rsidRDefault="2F74DD49" w:rsidP="2F74DD49">
            <w:pPr>
              <w:rPr>
                <w:rFonts w:cstheme="minorHAnsi"/>
              </w:rPr>
            </w:pPr>
            <w:proofErr w:type="spellStart"/>
            <w:r w:rsidRPr="00361A5D">
              <w:rPr>
                <w:rFonts w:eastAsia="Calibri" w:cstheme="minorHAnsi"/>
                <w:color w:val="000000" w:themeColor="text1"/>
              </w:rPr>
              <w:t>NMgrSP</w:t>
            </w:r>
            <w:proofErr w:type="spellEnd"/>
            <w:r w:rsidRPr="00361A5D">
              <w:rPr>
                <w:rFonts w:eastAsia="Calibri" w:cstheme="minorHAnsi"/>
                <w:color w:val="000000" w:themeColor="text1"/>
              </w:rPr>
              <w:t xml:space="preserve"> Anglická filologie</w:t>
            </w:r>
          </w:p>
        </w:tc>
        <w:tc>
          <w:tcPr>
            <w:tcW w:w="1559" w:type="dxa"/>
          </w:tcPr>
          <w:p w14:paraId="18BADE08" w14:textId="3909E0D6" w:rsidR="2F74DD49" w:rsidRPr="00361A5D" w:rsidRDefault="2F74DD49" w:rsidP="2F74DD49">
            <w:pPr>
              <w:rPr>
                <w:rFonts w:eastAsia="Calibri" w:cstheme="minorHAnsi"/>
                <w:color w:val="000000" w:themeColor="text1"/>
              </w:rPr>
            </w:pPr>
            <w:r w:rsidRPr="00361A5D">
              <w:rPr>
                <w:rFonts w:eastAsia="Calibri" w:cstheme="minorHAnsi"/>
                <w:color w:val="000000" w:themeColor="text1"/>
              </w:rPr>
              <w:t xml:space="preserve">doc. </w:t>
            </w:r>
            <w:proofErr w:type="spellStart"/>
            <w:r w:rsidRPr="00361A5D">
              <w:rPr>
                <w:rFonts w:eastAsia="Calibri" w:cstheme="minorHAnsi"/>
                <w:color w:val="000000" w:themeColor="text1"/>
              </w:rPr>
              <w:t>Bubíková</w:t>
            </w:r>
            <w:proofErr w:type="spellEnd"/>
          </w:p>
        </w:tc>
      </w:tr>
      <w:tr w:rsidR="2F74DD49" w:rsidRPr="00361A5D" w14:paraId="101BE1A3" w14:textId="77777777" w:rsidTr="001C3CEB">
        <w:trPr>
          <w:gridAfter w:val="1"/>
          <w:wAfter w:w="1560" w:type="dxa"/>
          <w:trHeight w:val="300"/>
        </w:trPr>
        <w:tc>
          <w:tcPr>
            <w:tcW w:w="1440" w:type="dxa"/>
          </w:tcPr>
          <w:p w14:paraId="36810493" w14:textId="13CB1E36" w:rsidR="2F74DD49" w:rsidRPr="00361A5D" w:rsidRDefault="2F74DD49" w:rsidP="2F74DD49">
            <w:pPr>
              <w:rPr>
                <w:rFonts w:cstheme="minorHAnsi"/>
              </w:rPr>
            </w:pPr>
            <w:r w:rsidRPr="00361A5D">
              <w:rPr>
                <w:rFonts w:eastAsia="Calibri" w:cstheme="minorHAnsi"/>
                <w:color w:val="000000" w:themeColor="text1"/>
              </w:rPr>
              <w:t>31.12.2024</w:t>
            </w:r>
          </w:p>
        </w:tc>
        <w:tc>
          <w:tcPr>
            <w:tcW w:w="1515" w:type="dxa"/>
          </w:tcPr>
          <w:p w14:paraId="2DF753F6" w14:textId="18F0A953" w:rsidR="2F74DD49" w:rsidRPr="00361A5D" w:rsidRDefault="2F74DD49" w:rsidP="2F74DD49">
            <w:pPr>
              <w:rPr>
                <w:rFonts w:cstheme="minorHAnsi"/>
              </w:rPr>
            </w:pPr>
            <w:r w:rsidRPr="00361A5D">
              <w:rPr>
                <w:rFonts w:eastAsia="Calibri" w:cstheme="minorHAnsi"/>
                <w:color w:val="000000" w:themeColor="text1"/>
              </w:rPr>
              <w:t>31.10.2024</w:t>
            </w:r>
          </w:p>
        </w:tc>
        <w:tc>
          <w:tcPr>
            <w:tcW w:w="1350" w:type="dxa"/>
          </w:tcPr>
          <w:p w14:paraId="7CD53FC3" w14:textId="1B8A3FA6" w:rsidR="2F74DD49" w:rsidRPr="00361A5D" w:rsidRDefault="2F74DD49" w:rsidP="2F74DD49">
            <w:pPr>
              <w:rPr>
                <w:rFonts w:cstheme="minorHAnsi"/>
              </w:rPr>
            </w:pPr>
            <w:r w:rsidRPr="00361A5D">
              <w:rPr>
                <w:rFonts w:eastAsia="Calibri" w:cstheme="minorHAnsi"/>
                <w:color w:val="000000" w:themeColor="text1"/>
              </w:rPr>
              <w:t>KZ</w:t>
            </w:r>
          </w:p>
        </w:tc>
        <w:tc>
          <w:tcPr>
            <w:tcW w:w="2636" w:type="dxa"/>
          </w:tcPr>
          <w:p w14:paraId="1A8D4184" w14:textId="0A9CD3E4" w:rsidR="2F74DD49" w:rsidRPr="00361A5D" w:rsidRDefault="2F74DD49" w:rsidP="2F74DD49">
            <w:pPr>
              <w:rPr>
                <w:rFonts w:cstheme="minorHAnsi"/>
              </w:rPr>
            </w:pPr>
            <w:proofErr w:type="spellStart"/>
            <w:r w:rsidRPr="00361A5D">
              <w:rPr>
                <w:rFonts w:eastAsia="Calibri" w:cstheme="minorHAnsi"/>
                <w:color w:val="000000" w:themeColor="text1"/>
              </w:rPr>
              <w:t>NMgrSP</w:t>
            </w:r>
            <w:proofErr w:type="spellEnd"/>
            <w:r w:rsidRPr="00361A5D">
              <w:rPr>
                <w:rFonts w:eastAsia="Calibri" w:cstheme="minorHAnsi"/>
                <w:color w:val="000000" w:themeColor="text1"/>
              </w:rPr>
              <w:t xml:space="preserve"> Filosofie</w:t>
            </w:r>
          </w:p>
        </w:tc>
        <w:tc>
          <w:tcPr>
            <w:tcW w:w="1559" w:type="dxa"/>
          </w:tcPr>
          <w:p w14:paraId="63981738" w14:textId="7F3EDFD5" w:rsidR="2F74DD49" w:rsidRPr="00361A5D" w:rsidRDefault="2F74DD49" w:rsidP="2F74DD49">
            <w:pPr>
              <w:rPr>
                <w:rFonts w:cstheme="minorHAnsi"/>
              </w:rPr>
            </w:pPr>
            <w:r w:rsidRPr="00361A5D">
              <w:rPr>
                <w:rFonts w:eastAsia="Calibri" w:cstheme="minorHAnsi"/>
                <w:color w:val="000000" w:themeColor="text1"/>
              </w:rPr>
              <w:t>doc. Grygar</w:t>
            </w:r>
          </w:p>
        </w:tc>
      </w:tr>
      <w:tr w:rsidR="00D21401" w:rsidRPr="00361A5D" w14:paraId="5F667F70" w14:textId="1AFB2434" w:rsidTr="001C3CEB">
        <w:trPr>
          <w:trHeight w:val="300"/>
        </w:trPr>
        <w:tc>
          <w:tcPr>
            <w:tcW w:w="1440" w:type="dxa"/>
          </w:tcPr>
          <w:p w14:paraId="643F0967" w14:textId="07DC8918" w:rsidR="00D21401" w:rsidRPr="00361A5D" w:rsidRDefault="00D21401" w:rsidP="00D21401">
            <w:pPr>
              <w:rPr>
                <w:rFonts w:eastAsia="Calibri" w:cstheme="minorHAnsi"/>
                <w:color w:val="000000" w:themeColor="text1"/>
              </w:rPr>
            </w:pPr>
            <w:r w:rsidRPr="00361A5D">
              <w:rPr>
                <w:rFonts w:eastAsia="Calibri" w:cstheme="minorHAnsi"/>
                <w:color w:val="000000" w:themeColor="text1"/>
              </w:rPr>
              <w:t>22.02.2025</w:t>
            </w:r>
          </w:p>
        </w:tc>
        <w:tc>
          <w:tcPr>
            <w:tcW w:w="1515" w:type="dxa"/>
          </w:tcPr>
          <w:p w14:paraId="311CD7DA" w14:textId="4EDB6A72" w:rsidR="00D21401" w:rsidRPr="00361A5D" w:rsidRDefault="00D21401" w:rsidP="00D21401">
            <w:pPr>
              <w:rPr>
                <w:rFonts w:eastAsia="Calibri" w:cstheme="minorHAnsi"/>
                <w:color w:val="000000" w:themeColor="text1"/>
              </w:rPr>
            </w:pPr>
            <w:r w:rsidRPr="00361A5D">
              <w:rPr>
                <w:rFonts w:eastAsia="Calibri" w:cstheme="minorHAnsi"/>
                <w:color w:val="000000" w:themeColor="text1"/>
              </w:rPr>
              <w:t>05.01.2024</w:t>
            </w:r>
          </w:p>
        </w:tc>
        <w:tc>
          <w:tcPr>
            <w:tcW w:w="1350" w:type="dxa"/>
          </w:tcPr>
          <w:p w14:paraId="24B9268F" w14:textId="4BA03F1A" w:rsidR="00D21401" w:rsidRPr="00361A5D" w:rsidRDefault="00D21401" w:rsidP="00D21401">
            <w:pPr>
              <w:rPr>
                <w:rFonts w:eastAsia="Calibri" w:cstheme="minorHAnsi"/>
                <w:color w:val="000000" w:themeColor="text1"/>
              </w:rPr>
            </w:pPr>
            <w:r w:rsidRPr="00361A5D">
              <w:rPr>
                <w:rFonts w:eastAsia="Calibri" w:cstheme="minorHAnsi"/>
                <w:color w:val="000000" w:themeColor="text1"/>
              </w:rPr>
              <w:t>REAKRE</w:t>
            </w:r>
          </w:p>
        </w:tc>
        <w:tc>
          <w:tcPr>
            <w:tcW w:w="2636" w:type="dxa"/>
          </w:tcPr>
          <w:p w14:paraId="6D5F4B7A" w14:textId="1829F54D" w:rsidR="00D21401" w:rsidRPr="00361A5D" w:rsidRDefault="00D21401" w:rsidP="00D21401">
            <w:pPr>
              <w:rPr>
                <w:rFonts w:eastAsia="Calibri" w:cstheme="minorHAnsi"/>
                <w:color w:val="000000" w:themeColor="text1"/>
              </w:rPr>
            </w:pPr>
            <w:proofErr w:type="spellStart"/>
            <w:r w:rsidRPr="00361A5D">
              <w:rPr>
                <w:rFonts w:eastAsia="Calibri" w:cstheme="minorHAnsi"/>
                <w:color w:val="000000" w:themeColor="text1"/>
              </w:rPr>
              <w:t>NmgrSP</w:t>
            </w:r>
            <w:proofErr w:type="spellEnd"/>
            <w:r w:rsidRPr="00361A5D">
              <w:rPr>
                <w:rFonts w:eastAsia="Calibri" w:cstheme="minorHAnsi"/>
                <w:color w:val="000000" w:themeColor="text1"/>
              </w:rPr>
              <w:t xml:space="preserve"> SKA</w:t>
            </w:r>
          </w:p>
        </w:tc>
        <w:tc>
          <w:tcPr>
            <w:tcW w:w="1559" w:type="dxa"/>
          </w:tcPr>
          <w:p w14:paraId="5379AA8B" w14:textId="3D951F5E" w:rsidR="00D21401" w:rsidRPr="00361A5D" w:rsidRDefault="00D21401" w:rsidP="00D21401">
            <w:pPr>
              <w:rPr>
                <w:rFonts w:eastAsia="Calibri" w:cstheme="minorHAnsi"/>
                <w:color w:val="000000" w:themeColor="text1"/>
              </w:rPr>
            </w:pPr>
            <w:r w:rsidRPr="00361A5D">
              <w:rPr>
                <w:rFonts w:eastAsia="Calibri" w:cstheme="minorHAnsi"/>
                <w:color w:val="000000" w:themeColor="text1"/>
              </w:rPr>
              <w:t>doc. Petráň</w:t>
            </w:r>
          </w:p>
        </w:tc>
        <w:tc>
          <w:tcPr>
            <w:tcW w:w="1560" w:type="dxa"/>
            <w:vAlign w:val="center"/>
          </w:tcPr>
          <w:p w14:paraId="2FA88CD3" w14:textId="702F3B63" w:rsidR="00D21401" w:rsidRPr="00361A5D" w:rsidRDefault="00D21401" w:rsidP="00D21401">
            <w:pPr>
              <w:rPr>
                <w:rFonts w:cstheme="minorHAnsi"/>
              </w:rPr>
            </w:pPr>
            <w:r w:rsidRPr="00361A5D">
              <w:rPr>
                <w:rFonts w:cstheme="minorHAnsi"/>
                <w:color w:val="000000"/>
              </w:rPr>
              <w:t>projednává RVH 9.9. 2024</w:t>
            </w:r>
          </w:p>
        </w:tc>
      </w:tr>
      <w:tr w:rsidR="00D21401" w:rsidRPr="00361A5D" w14:paraId="5AF3C06F" w14:textId="77777777" w:rsidTr="001C3CEB">
        <w:trPr>
          <w:gridAfter w:val="1"/>
          <w:wAfter w:w="1560" w:type="dxa"/>
          <w:trHeight w:val="300"/>
        </w:trPr>
        <w:tc>
          <w:tcPr>
            <w:tcW w:w="1440" w:type="dxa"/>
          </w:tcPr>
          <w:p w14:paraId="50694873" w14:textId="5769F24F" w:rsidR="00D21401" w:rsidRPr="00361A5D" w:rsidRDefault="00D21401" w:rsidP="00D21401">
            <w:pPr>
              <w:rPr>
                <w:rFonts w:eastAsia="Calibri" w:cstheme="minorHAnsi"/>
                <w:color w:val="000000" w:themeColor="text1"/>
              </w:rPr>
            </w:pPr>
            <w:r w:rsidRPr="00361A5D">
              <w:rPr>
                <w:rFonts w:eastAsia="Calibri" w:cstheme="minorHAnsi"/>
                <w:color w:val="000000" w:themeColor="text1"/>
              </w:rPr>
              <w:t>31.12.2025</w:t>
            </w:r>
          </w:p>
        </w:tc>
        <w:tc>
          <w:tcPr>
            <w:tcW w:w="1515" w:type="dxa"/>
          </w:tcPr>
          <w:p w14:paraId="5319EBFD" w14:textId="26EA4E0B" w:rsidR="00D21401" w:rsidRPr="00361A5D" w:rsidRDefault="00D21401" w:rsidP="00D21401">
            <w:pPr>
              <w:rPr>
                <w:rFonts w:eastAsia="Calibri" w:cstheme="minorHAnsi"/>
                <w:color w:val="000000" w:themeColor="text1"/>
              </w:rPr>
            </w:pPr>
            <w:r w:rsidRPr="00361A5D">
              <w:rPr>
                <w:rFonts w:eastAsia="Calibri" w:cstheme="minorHAnsi"/>
                <w:color w:val="000000" w:themeColor="text1"/>
              </w:rPr>
              <w:t xml:space="preserve"> </w:t>
            </w:r>
          </w:p>
        </w:tc>
        <w:tc>
          <w:tcPr>
            <w:tcW w:w="1350" w:type="dxa"/>
          </w:tcPr>
          <w:p w14:paraId="332315B7" w14:textId="594FF975" w:rsidR="00D21401" w:rsidRPr="00361A5D" w:rsidRDefault="00D21401" w:rsidP="00D21401">
            <w:pPr>
              <w:rPr>
                <w:rFonts w:eastAsia="Calibri" w:cstheme="minorHAnsi"/>
                <w:color w:val="000000" w:themeColor="text1"/>
              </w:rPr>
            </w:pPr>
            <w:r w:rsidRPr="00361A5D">
              <w:rPr>
                <w:rFonts w:eastAsia="Calibri" w:cstheme="minorHAnsi"/>
                <w:color w:val="000000" w:themeColor="text1"/>
              </w:rPr>
              <w:t>KZ</w:t>
            </w:r>
          </w:p>
        </w:tc>
        <w:tc>
          <w:tcPr>
            <w:tcW w:w="2636" w:type="dxa"/>
          </w:tcPr>
          <w:p w14:paraId="750736A1" w14:textId="7F78703A" w:rsidR="00D21401" w:rsidRPr="00361A5D" w:rsidRDefault="00D21401" w:rsidP="00D21401">
            <w:pPr>
              <w:rPr>
                <w:rFonts w:eastAsia="Calibri" w:cstheme="minorHAnsi"/>
                <w:color w:val="000000" w:themeColor="text1"/>
              </w:rPr>
            </w:pPr>
            <w:r w:rsidRPr="00361A5D">
              <w:rPr>
                <w:rFonts w:eastAsia="Calibri" w:cstheme="minorHAnsi"/>
                <w:color w:val="000000" w:themeColor="text1"/>
              </w:rPr>
              <w:t>BSP NJOP</w:t>
            </w:r>
          </w:p>
        </w:tc>
        <w:tc>
          <w:tcPr>
            <w:tcW w:w="1559" w:type="dxa"/>
          </w:tcPr>
          <w:p w14:paraId="1BB2BF95" w14:textId="62ED7667" w:rsidR="00D21401" w:rsidRPr="00361A5D" w:rsidRDefault="00D21401" w:rsidP="00D21401">
            <w:pPr>
              <w:rPr>
                <w:rFonts w:eastAsia="Calibri" w:cstheme="minorHAnsi"/>
                <w:color w:val="000000" w:themeColor="text1"/>
              </w:rPr>
            </w:pPr>
          </w:p>
        </w:tc>
      </w:tr>
    </w:tbl>
    <w:p w14:paraId="63F53827" w14:textId="11D8231E" w:rsidR="2F74DD49" w:rsidRPr="00361A5D" w:rsidRDefault="2F74DD49" w:rsidP="2F74DD49">
      <w:pPr>
        <w:rPr>
          <w:rFonts w:eastAsiaTheme="minorEastAsia" w:cstheme="minorHAnsi"/>
          <w:b/>
          <w:bCs/>
          <w:color w:val="323130"/>
        </w:rPr>
      </w:pPr>
    </w:p>
    <w:p w14:paraId="5EA03910" w14:textId="52B768BF" w:rsidR="4F6FB367" w:rsidRPr="00361A5D" w:rsidRDefault="4F6FB367" w:rsidP="2F74DD49">
      <w:pPr>
        <w:rPr>
          <w:rFonts w:eastAsiaTheme="minorEastAsia" w:cstheme="minorHAnsi"/>
          <w:b/>
          <w:bCs/>
          <w:color w:val="323130"/>
        </w:rPr>
      </w:pPr>
      <w:r w:rsidRPr="00361A5D">
        <w:rPr>
          <w:rFonts w:eastAsiaTheme="minorEastAsia" w:cstheme="minorHAnsi"/>
          <w:b/>
          <w:bCs/>
          <w:color w:val="323130"/>
        </w:rPr>
        <w:t>Sebehodnotící zprávy</w:t>
      </w:r>
    </w:p>
    <w:tbl>
      <w:tblPr>
        <w:tblStyle w:val="Mkatabulky"/>
        <w:tblW w:w="0" w:type="auto"/>
        <w:tblLayout w:type="fixed"/>
        <w:tblLook w:val="06A0" w:firstRow="1" w:lastRow="0" w:firstColumn="1" w:lastColumn="0" w:noHBand="1" w:noVBand="1"/>
      </w:tblPr>
      <w:tblGrid>
        <w:gridCol w:w="1620"/>
        <w:gridCol w:w="1620"/>
        <w:gridCol w:w="1890"/>
        <w:gridCol w:w="2580"/>
      </w:tblGrid>
      <w:tr w:rsidR="2F74DD49" w:rsidRPr="00361A5D" w14:paraId="1B43FEC0" w14:textId="77777777" w:rsidTr="2F74DD49">
        <w:trPr>
          <w:trHeight w:val="300"/>
        </w:trPr>
        <w:tc>
          <w:tcPr>
            <w:tcW w:w="1620" w:type="dxa"/>
            <w:shd w:val="clear" w:color="auto" w:fill="DBDBDB" w:themeFill="accent3" w:themeFillTint="66"/>
          </w:tcPr>
          <w:p w14:paraId="60F0B27F" w14:textId="2D8B26A6" w:rsidR="2F74DD49" w:rsidRPr="00361A5D" w:rsidRDefault="2F74DD49" w:rsidP="2F74DD49">
            <w:pPr>
              <w:rPr>
                <w:rFonts w:eastAsiaTheme="minorEastAsia" w:cstheme="minorHAnsi"/>
                <w:b/>
                <w:bCs/>
                <w:color w:val="323130"/>
              </w:rPr>
            </w:pPr>
            <w:r w:rsidRPr="00361A5D">
              <w:rPr>
                <w:rFonts w:eastAsiaTheme="minorEastAsia" w:cstheme="minorHAnsi"/>
                <w:b/>
                <w:bCs/>
                <w:color w:val="323130"/>
              </w:rPr>
              <w:t>Termín</w:t>
            </w:r>
            <w:r w:rsidR="15632DB6" w:rsidRPr="00361A5D">
              <w:rPr>
                <w:rFonts w:eastAsiaTheme="minorEastAsia" w:cstheme="minorHAnsi"/>
                <w:b/>
                <w:bCs/>
                <w:color w:val="323130"/>
              </w:rPr>
              <w:t xml:space="preserve"> UPCE</w:t>
            </w:r>
          </w:p>
        </w:tc>
        <w:tc>
          <w:tcPr>
            <w:tcW w:w="1620" w:type="dxa"/>
            <w:shd w:val="clear" w:color="auto" w:fill="DBDBDB" w:themeFill="accent3" w:themeFillTint="66"/>
          </w:tcPr>
          <w:p w14:paraId="09705C16" w14:textId="6FB0D055" w:rsidR="2F74DD49" w:rsidRPr="00361A5D" w:rsidRDefault="2F74DD49" w:rsidP="2F74DD49">
            <w:pPr>
              <w:rPr>
                <w:rFonts w:eastAsiaTheme="minorEastAsia" w:cstheme="minorHAnsi"/>
                <w:b/>
                <w:bCs/>
                <w:color w:val="323130"/>
              </w:rPr>
            </w:pPr>
            <w:r w:rsidRPr="00361A5D">
              <w:rPr>
                <w:rFonts w:eastAsiaTheme="minorEastAsia" w:cstheme="minorHAnsi"/>
                <w:b/>
                <w:bCs/>
                <w:color w:val="323130"/>
              </w:rPr>
              <w:t>Termín pro odevzdání FF</w:t>
            </w:r>
          </w:p>
        </w:tc>
        <w:tc>
          <w:tcPr>
            <w:tcW w:w="1890" w:type="dxa"/>
            <w:shd w:val="clear" w:color="auto" w:fill="DBDBDB" w:themeFill="accent3" w:themeFillTint="66"/>
          </w:tcPr>
          <w:p w14:paraId="301BB448" w14:textId="68AB39BC" w:rsidR="2F74DD49" w:rsidRPr="00361A5D" w:rsidRDefault="2F74DD49" w:rsidP="2F74DD49">
            <w:pPr>
              <w:rPr>
                <w:rFonts w:eastAsiaTheme="minorEastAsia" w:cstheme="minorHAnsi"/>
                <w:b/>
                <w:bCs/>
                <w:color w:val="323130"/>
              </w:rPr>
            </w:pPr>
            <w:r w:rsidRPr="00361A5D">
              <w:rPr>
                <w:rFonts w:eastAsiaTheme="minorEastAsia" w:cstheme="minorHAnsi"/>
                <w:b/>
                <w:bCs/>
                <w:color w:val="323130"/>
              </w:rPr>
              <w:t>Studijní program</w:t>
            </w:r>
          </w:p>
        </w:tc>
        <w:tc>
          <w:tcPr>
            <w:tcW w:w="2580" w:type="dxa"/>
            <w:shd w:val="clear" w:color="auto" w:fill="DBDBDB" w:themeFill="accent3" w:themeFillTint="66"/>
          </w:tcPr>
          <w:p w14:paraId="273F3D63" w14:textId="5F0C10E7" w:rsidR="2F74DD49" w:rsidRPr="00361A5D" w:rsidRDefault="2F74DD49" w:rsidP="2F74DD49">
            <w:pPr>
              <w:rPr>
                <w:rFonts w:eastAsiaTheme="minorEastAsia" w:cstheme="minorHAnsi"/>
                <w:b/>
                <w:bCs/>
                <w:color w:val="323130"/>
              </w:rPr>
            </w:pPr>
            <w:r w:rsidRPr="00361A5D">
              <w:rPr>
                <w:rFonts w:eastAsiaTheme="minorEastAsia" w:cstheme="minorHAnsi"/>
                <w:b/>
                <w:bCs/>
                <w:color w:val="323130"/>
              </w:rPr>
              <w:t>Garant</w:t>
            </w:r>
          </w:p>
        </w:tc>
      </w:tr>
      <w:tr w:rsidR="2F74DD49" w:rsidRPr="00361A5D" w14:paraId="36DA2D9D" w14:textId="77777777" w:rsidTr="2F74DD49">
        <w:trPr>
          <w:trHeight w:val="300"/>
        </w:trPr>
        <w:tc>
          <w:tcPr>
            <w:tcW w:w="1620" w:type="dxa"/>
          </w:tcPr>
          <w:p w14:paraId="052F6C3E" w14:textId="0EB9EA71" w:rsidR="2F74DD49" w:rsidRPr="00361A5D" w:rsidRDefault="2F74DD49" w:rsidP="2F74DD49">
            <w:pPr>
              <w:rPr>
                <w:rFonts w:cstheme="minorHAnsi"/>
              </w:rPr>
            </w:pPr>
            <w:r w:rsidRPr="00361A5D">
              <w:rPr>
                <w:rFonts w:eastAsia="Calibri" w:cstheme="minorHAnsi"/>
                <w:color w:val="000000" w:themeColor="text1"/>
              </w:rPr>
              <w:t>06.10.2024</w:t>
            </w:r>
          </w:p>
        </w:tc>
        <w:tc>
          <w:tcPr>
            <w:tcW w:w="1620" w:type="dxa"/>
          </w:tcPr>
          <w:p w14:paraId="121D7F94" w14:textId="4B458FEA" w:rsidR="2F74DD49" w:rsidRPr="00361A5D" w:rsidRDefault="2F74DD49" w:rsidP="2F74DD49">
            <w:pPr>
              <w:rPr>
                <w:rFonts w:cstheme="minorHAnsi"/>
              </w:rPr>
            </w:pPr>
            <w:r w:rsidRPr="00361A5D">
              <w:rPr>
                <w:rFonts w:eastAsia="Calibri" w:cstheme="minorHAnsi"/>
                <w:color w:val="000000" w:themeColor="text1"/>
              </w:rPr>
              <w:t>05.09.2024</w:t>
            </w:r>
          </w:p>
        </w:tc>
        <w:tc>
          <w:tcPr>
            <w:tcW w:w="1890" w:type="dxa"/>
          </w:tcPr>
          <w:p w14:paraId="42A3E3A8" w14:textId="4E131E5E" w:rsidR="2F74DD49" w:rsidRPr="00361A5D" w:rsidRDefault="2F74DD49" w:rsidP="2F74DD49">
            <w:pPr>
              <w:rPr>
                <w:rFonts w:cstheme="minorHAnsi"/>
              </w:rPr>
            </w:pPr>
            <w:r w:rsidRPr="00361A5D">
              <w:rPr>
                <w:rFonts w:eastAsia="Calibri" w:cstheme="minorHAnsi"/>
                <w:color w:val="000000" w:themeColor="text1"/>
              </w:rPr>
              <w:t>BSP AJ</w:t>
            </w:r>
          </w:p>
        </w:tc>
        <w:tc>
          <w:tcPr>
            <w:tcW w:w="2580" w:type="dxa"/>
          </w:tcPr>
          <w:p w14:paraId="3724CBC0" w14:textId="6A9159AD" w:rsidR="2F74DD49" w:rsidRPr="00361A5D" w:rsidRDefault="2F74DD49" w:rsidP="2F74DD49">
            <w:pPr>
              <w:rPr>
                <w:rFonts w:eastAsia="Calibri" w:cstheme="minorHAnsi"/>
                <w:color w:val="000000" w:themeColor="text1"/>
              </w:rPr>
            </w:pPr>
            <w:r w:rsidRPr="00361A5D">
              <w:rPr>
                <w:rFonts w:eastAsia="Calibri" w:cstheme="minorHAnsi"/>
                <w:color w:val="000000" w:themeColor="text1"/>
              </w:rPr>
              <w:t>dr. Roebuck</w:t>
            </w:r>
          </w:p>
        </w:tc>
      </w:tr>
      <w:tr w:rsidR="2F74DD49" w:rsidRPr="00361A5D" w14:paraId="137171B7" w14:textId="77777777" w:rsidTr="2F74DD49">
        <w:trPr>
          <w:trHeight w:val="300"/>
        </w:trPr>
        <w:tc>
          <w:tcPr>
            <w:tcW w:w="1620" w:type="dxa"/>
          </w:tcPr>
          <w:p w14:paraId="6B43EBA4" w14:textId="3798054F" w:rsidR="2F74DD49" w:rsidRPr="00361A5D" w:rsidRDefault="2F74DD49" w:rsidP="2F74DD49">
            <w:pPr>
              <w:rPr>
                <w:rFonts w:cstheme="minorHAnsi"/>
              </w:rPr>
            </w:pPr>
            <w:r w:rsidRPr="00361A5D">
              <w:rPr>
                <w:rFonts w:eastAsia="Calibri" w:cstheme="minorHAnsi"/>
                <w:color w:val="000000" w:themeColor="text1"/>
              </w:rPr>
              <w:t>01.12.2024</w:t>
            </w:r>
          </w:p>
        </w:tc>
        <w:tc>
          <w:tcPr>
            <w:tcW w:w="1620" w:type="dxa"/>
          </w:tcPr>
          <w:p w14:paraId="2BCDD519" w14:textId="299BA71F" w:rsidR="2F74DD49" w:rsidRPr="00361A5D" w:rsidRDefault="2F74DD49" w:rsidP="2F74DD49">
            <w:pPr>
              <w:rPr>
                <w:rFonts w:cstheme="minorHAnsi"/>
              </w:rPr>
            </w:pPr>
            <w:r w:rsidRPr="00361A5D">
              <w:rPr>
                <w:rFonts w:eastAsia="Calibri" w:cstheme="minorHAnsi"/>
                <w:color w:val="000000" w:themeColor="text1"/>
              </w:rPr>
              <w:t>01.11.2024</w:t>
            </w:r>
          </w:p>
        </w:tc>
        <w:tc>
          <w:tcPr>
            <w:tcW w:w="1890" w:type="dxa"/>
          </w:tcPr>
          <w:p w14:paraId="7C239135" w14:textId="30946999" w:rsidR="2F74DD49" w:rsidRPr="00361A5D" w:rsidRDefault="2F74DD49" w:rsidP="2F74DD49">
            <w:pPr>
              <w:rPr>
                <w:rFonts w:cstheme="minorHAnsi"/>
              </w:rPr>
            </w:pPr>
            <w:r w:rsidRPr="00361A5D">
              <w:rPr>
                <w:rFonts w:eastAsia="Calibri" w:cstheme="minorHAnsi"/>
                <w:color w:val="000000" w:themeColor="text1"/>
              </w:rPr>
              <w:t>BSP FI</w:t>
            </w:r>
          </w:p>
        </w:tc>
        <w:tc>
          <w:tcPr>
            <w:tcW w:w="2580" w:type="dxa"/>
          </w:tcPr>
          <w:p w14:paraId="7F01FDD8" w14:textId="05905B0F" w:rsidR="2F74DD49" w:rsidRPr="00361A5D" w:rsidRDefault="2F74DD49" w:rsidP="2F74DD49">
            <w:pPr>
              <w:rPr>
                <w:rFonts w:cstheme="minorHAnsi"/>
              </w:rPr>
            </w:pPr>
            <w:r w:rsidRPr="00361A5D">
              <w:rPr>
                <w:rFonts w:eastAsia="Calibri" w:cstheme="minorHAnsi"/>
                <w:color w:val="000000" w:themeColor="text1"/>
              </w:rPr>
              <w:t>doc. Grygar</w:t>
            </w:r>
          </w:p>
        </w:tc>
      </w:tr>
      <w:tr w:rsidR="00D21401" w:rsidRPr="00361A5D" w14:paraId="39BCED72" w14:textId="77777777" w:rsidTr="00D22AD9">
        <w:trPr>
          <w:trHeight w:val="300"/>
        </w:trPr>
        <w:tc>
          <w:tcPr>
            <w:tcW w:w="1620" w:type="dxa"/>
          </w:tcPr>
          <w:p w14:paraId="219166DE" w14:textId="2FD5BA6E" w:rsidR="00D21401" w:rsidRPr="00361A5D" w:rsidRDefault="00D21401" w:rsidP="00D21401">
            <w:pPr>
              <w:rPr>
                <w:rFonts w:cstheme="minorHAnsi"/>
              </w:rPr>
            </w:pPr>
            <w:r w:rsidRPr="00361A5D">
              <w:rPr>
                <w:rFonts w:eastAsia="Calibri" w:cstheme="minorHAnsi"/>
                <w:color w:val="000000" w:themeColor="text1"/>
              </w:rPr>
              <w:t>28.02.2025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5FF94" w14:textId="36EBEA44" w:rsidR="00D21401" w:rsidRPr="00361A5D" w:rsidRDefault="00D21401" w:rsidP="00D21401">
            <w:pPr>
              <w:rPr>
                <w:rFonts w:cstheme="minorHAnsi"/>
              </w:rPr>
            </w:pPr>
            <w:r w:rsidRPr="00361A5D">
              <w:rPr>
                <w:rFonts w:cstheme="minorHAnsi"/>
                <w:color w:val="000000"/>
              </w:rPr>
              <w:t>28.01.2025</w:t>
            </w:r>
          </w:p>
        </w:tc>
        <w:tc>
          <w:tcPr>
            <w:tcW w:w="1890" w:type="dxa"/>
          </w:tcPr>
          <w:p w14:paraId="18C1476E" w14:textId="15CA3F99" w:rsidR="00D21401" w:rsidRPr="00361A5D" w:rsidRDefault="00D21401" w:rsidP="00D21401">
            <w:pPr>
              <w:rPr>
                <w:rFonts w:cstheme="minorHAnsi"/>
              </w:rPr>
            </w:pPr>
            <w:proofErr w:type="spellStart"/>
            <w:r w:rsidRPr="00361A5D">
              <w:rPr>
                <w:rFonts w:eastAsia="Calibri" w:cstheme="minorHAnsi"/>
                <w:color w:val="000000" w:themeColor="text1"/>
              </w:rPr>
              <w:t>Nmgr.SP</w:t>
            </w:r>
            <w:proofErr w:type="spellEnd"/>
            <w:r w:rsidRPr="00361A5D">
              <w:rPr>
                <w:rFonts w:eastAsia="Calibri" w:cstheme="minorHAnsi"/>
                <w:color w:val="000000" w:themeColor="text1"/>
              </w:rPr>
              <w:t xml:space="preserve"> UČAJ</w:t>
            </w:r>
          </w:p>
        </w:tc>
        <w:tc>
          <w:tcPr>
            <w:tcW w:w="2580" w:type="dxa"/>
          </w:tcPr>
          <w:p w14:paraId="18CBD5E2" w14:textId="7179F213" w:rsidR="00D21401" w:rsidRPr="00361A5D" w:rsidRDefault="00D21401" w:rsidP="00D21401">
            <w:pPr>
              <w:rPr>
                <w:rFonts w:cstheme="minorHAnsi"/>
              </w:rPr>
            </w:pPr>
            <w:r w:rsidRPr="00361A5D">
              <w:rPr>
                <w:rFonts w:eastAsia="Calibri" w:cstheme="minorHAnsi"/>
                <w:color w:val="000000" w:themeColor="text1"/>
              </w:rPr>
              <w:t>doc. Černá</w:t>
            </w:r>
          </w:p>
        </w:tc>
      </w:tr>
      <w:tr w:rsidR="00D21401" w:rsidRPr="00361A5D" w14:paraId="6D6DF8F4" w14:textId="77777777" w:rsidTr="00D22AD9">
        <w:trPr>
          <w:trHeight w:val="300"/>
        </w:trPr>
        <w:tc>
          <w:tcPr>
            <w:tcW w:w="1620" w:type="dxa"/>
          </w:tcPr>
          <w:p w14:paraId="6CEA7DDF" w14:textId="52D833B4" w:rsidR="00D21401" w:rsidRPr="00361A5D" w:rsidRDefault="00D21401" w:rsidP="00D21401">
            <w:pPr>
              <w:rPr>
                <w:rFonts w:cstheme="minorHAnsi"/>
              </w:rPr>
            </w:pPr>
            <w:r w:rsidRPr="00361A5D">
              <w:rPr>
                <w:rFonts w:eastAsia="Calibri" w:cstheme="minorHAnsi"/>
                <w:color w:val="000000" w:themeColor="text1"/>
              </w:rPr>
              <w:t>23.03.2025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13590" w14:textId="3B0DCF4E" w:rsidR="00D21401" w:rsidRPr="00361A5D" w:rsidRDefault="00D21401" w:rsidP="00D21401">
            <w:pPr>
              <w:rPr>
                <w:rFonts w:cstheme="minorHAnsi"/>
              </w:rPr>
            </w:pPr>
            <w:r w:rsidRPr="00361A5D">
              <w:rPr>
                <w:rFonts w:cstheme="minorHAnsi"/>
                <w:color w:val="000000"/>
              </w:rPr>
              <w:t>23.02.2025</w:t>
            </w:r>
          </w:p>
        </w:tc>
        <w:tc>
          <w:tcPr>
            <w:tcW w:w="1890" w:type="dxa"/>
          </w:tcPr>
          <w:p w14:paraId="4C8131A7" w14:textId="18E00300" w:rsidR="00D21401" w:rsidRPr="00361A5D" w:rsidRDefault="00D21401" w:rsidP="00D21401">
            <w:pPr>
              <w:rPr>
                <w:rFonts w:cstheme="minorHAnsi"/>
              </w:rPr>
            </w:pPr>
            <w:r w:rsidRPr="00361A5D">
              <w:rPr>
                <w:rFonts w:eastAsia="Calibri" w:cstheme="minorHAnsi"/>
                <w:color w:val="000000" w:themeColor="text1"/>
              </w:rPr>
              <w:t>BSP SKA</w:t>
            </w:r>
          </w:p>
        </w:tc>
        <w:tc>
          <w:tcPr>
            <w:tcW w:w="2580" w:type="dxa"/>
          </w:tcPr>
          <w:p w14:paraId="6C99B235" w14:textId="5A1E3C6D" w:rsidR="00D21401" w:rsidRPr="00361A5D" w:rsidRDefault="00D21401" w:rsidP="00D21401">
            <w:pPr>
              <w:rPr>
                <w:rFonts w:eastAsia="Calibri" w:cstheme="minorHAnsi"/>
                <w:color w:val="000000" w:themeColor="text1"/>
              </w:rPr>
            </w:pPr>
            <w:r w:rsidRPr="00361A5D">
              <w:rPr>
                <w:rFonts w:eastAsia="Calibri" w:cstheme="minorHAnsi"/>
                <w:color w:val="000000" w:themeColor="text1"/>
              </w:rPr>
              <w:t xml:space="preserve">dr. </w:t>
            </w:r>
            <w:proofErr w:type="spellStart"/>
            <w:r w:rsidRPr="00361A5D">
              <w:rPr>
                <w:rFonts w:eastAsia="Calibri" w:cstheme="minorHAnsi"/>
                <w:color w:val="000000" w:themeColor="text1"/>
              </w:rPr>
              <w:t>Šavelková</w:t>
            </w:r>
            <w:proofErr w:type="spellEnd"/>
          </w:p>
        </w:tc>
      </w:tr>
      <w:tr w:rsidR="00D21401" w:rsidRPr="00361A5D" w14:paraId="01FEA1B1" w14:textId="77777777" w:rsidTr="00D22AD9">
        <w:trPr>
          <w:trHeight w:val="300"/>
        </w:trPr>
        <w:tc>
          <w:tcPr>
            <w:tcW w:w="1620" w:type="dxa"/>
          </w:tcPr>
          <w:p w14:paraId="2CE6DF16" w14:textId="40936B82" w:rsidR="00D21401" w:rsidRPr="00361A5D" w:rsidRDefault="00D21401" w:rsidP="00D21401">
            <w:pPr>
              <w:rPr>
                <w:rFonts w:cstheme="minorHAnsi"/>
              </w:rPr>
            </w:pPr>
            <w:r w:rsidRPr="00361A5D">
              <w:rPr>
                <w:rFonts w:eastAsia="Calibri" w:cstheme="minorHAnsi"/>
                <w:color w:val="000000" w:themeColor="text1"/>
              </w:rPr>
              <w:t>29.06.2025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43320" w14:textId="1524BB8D" w:rsidR="00D21401" w:rsidRPr="00361A5D" w:rsidRDefault="00D21401" w:rsidP="00D21401">
            <w:pPr>
              <w:rPr>
                <w:rFonts w:cstheme="minorHAnsi"/>
              </w:rPr>
            </w:pPr>
            <w:r w:rsidRPr="00361A5D">
              <w:rPr>
                <w:rFonts w:cstheme="minorHAnsi"/>
                <w:color w:val="000000"/>
              </w:rPr>
              <w:t>29.05.2025</w:t>
            </w:r>
          </w:p>
        </w:tc>
        <w:tc>
          <w:tcPr>
            <w:tcW w:w="1890" w:type="dxa"/>
          </w:tcPr>
          <w:p w14:paraId="20F6E58A" w14:textId="294EB63B" w:rsidR="00D21401" w:rsidRPr="00361A5D" w:rsidRDefault="00D21401" w:rsidP="00D21401">
            <w:pPr>
              <w:rPr>
                <w:rFonts w:cstheme="minorHAnsi"/>
              </w:rPr>
            </w:pPr>
            <w:proofErr w:type="spellStart"/>
            <w:r w:rsidRPr="00361A5D">
              <w:rPr>
                <w:rFonts w:eastAsia="Calibri" w:cstheme="minorHAnsi"/>
                <w:color w:val="000000" w:themeColor="text1"/>
              </w:rPr>
              <w:t>NMgr.SP</w:t>
            </w:r>
            <w:proofErr w:type="spellEnd"/>
            <w:r w:rsidRPr="00361A5D">
              <w:rPr>
                <w:rFonts w:eastAsia="Calibri" w:cstheme="minorHAnsi"/>
                <w:color w:val="000000" w:themeColor="text1"/>
              </w:rPr>
              <w:t xml:space="preserve"> RESO</w:t>
            </w:r>
          </w:p>
        </w:tc>
        <w:tc>
          <w:tcPr>
            <w:tcW w:w="2580" w:type="dxa"/>
          </w:tcPr>
          <w:p w14:paraId="00728395" w14:textId="37544552" w:rsidR="00D21401" w:rsidRPr="00361A5D" w:rsidRDefault="00D21401" w:rsidP="00D21401">
            <w:pPr>
              <w:rPr>
                <w:rFonts w:eastAsia="Calibri" w:cstheme="minorHAnsi"/>
                <w:color w:val="000000" w:themeColor="text1"/>
              </w:rPr>
            </w:pPr>
            <w:r w:rsidRPr="00361A5D">
              <w:rPr>
                <w:rFonts w:eastAsia="Calibri" w:cstheme="minorHAnsi"/>
                <w:color w:val="000000" w:themeColor="text1"/>
              </w:rPr>
              <w:t xml:space="preserve">doc. </w:t>
            </w:r>
            <w:proofErr w:type="spellStart"/>
            <w:r w:rsidRPr="00361A5D">
              <w:rPr>
                <w:rFonts w:eastAsia="Calibri" w:cstheme="minorHAnsi"/>
                <w:color w:val="000000" w:themeColor="text1"/>
              </w:rPr>
              <w:t>Škoviera</w:t>
            </w:r>
            <w:proofErr w:type="spellEnd"/>
          </w:p>
        </w:tc>
      </w:tr>
      <w:tr w:rsidR="00D21401" w:rsidRPr="00361A5D" w14:paraId="4A860B57" w14:textId="77777777" w:rsidTr="00D22AD9">
        <w:trPr>
          <w:trHeight w:val="300"/>
        </w:trPr>
        <w:tc>
          <w:tcPr>
            <w:tcW w:w="1620" w:type="dxa"/>
          </w:tcPr>
          <w:p w14:paraId="74E20D52" w14:textId="3F35E7FB" w:rsidR="00D21401" w:rsidRPr="00361A5D" w:rsidRDefault="00D21401" w:rsidP="00D21401">
            <w:pPr>
              <w:rPr>
                <w:rFonts w:cstheme="minorHAnsi"/>
              </w:rPr>
            </w:pPr>
            <w:r w:rsidRPr="00361A5D">
              <w:rPr>
                <w:rFonts w:eastAsia="Calibri" w:cstheme="minorHAnsi"/>
                <w:color w:val="000000" w:themeColor="text1"/>
              </w:rPr>
              <w:t>02.08.2025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9B613" w14:textId="3CA96F57" w:rsidR="00D21401" w:rsidRPr="00361A5D" w:rsidRDefault="00D21401" w:rsidP="00D21401">
            <w:pPr>
              <w:rPr>
                <w:rFonts w:cstheme="minorHAnsi"/>
              </w:rPr>
            </w:pPr>
            <w:r w:rsidRPr="00361A5D">
              <w:rPr>
                <w:rFonts w:cstheme="minorHAnsi"/>
                <w:color w:val="000000"/>
              </w:rPr>
              <w:t>30.06.2025</w:t>
            </w:r>
          </w:p>
        </w:tc>
        <w:tc>
          <w:tcPr>
            <w:tcW w:w="1890" w:type="dxa"/>
          </w:tcPr>
          <w:p w14:paraId="1D09D2A3" w14:textId="0C4A3AA3" w:rsidR="00D21401" w:rsidRPr="00361A5D" w:rsidRDefault="00D21401" w:rsidP="00D21401">
            <w:pPr>
              <w:rPr>
                <w:rFonts w:cstheme="minorHAnsi"/>
              </w:rPr>
            </w:pPr>
            <w:r w:rsidRPr="00361A5D">
              <w:rPr>
                <w:rFonts w:eastAsia="Calibri" w:cstheme="minorHAnsi"/>
                <w:color w:val="000000" w:themeColor="text1"/>
              </w:rPr>
              <w:t>BSP HLS</w:t>
            </w:r>
          </w:p>
        </w:tc>
        <w:tc>
          <w:tcPr>
            <w:tcW w:w="2580" w:type="dxa"/>
          </w:tcPr>
          <w:p w14:paraId="684DFBD3" w14:textId="21F97987" w:rsidR="00D21401" w:rsidRPr="00361A5D" w:rsidRDefault="00D21401" w:rsidP="00D21401">
            <w:pPr>
              <w:rPr>
                <w:rFonts w:cstheme="minorHAnsi"/>
              </w:rPr>
            </w:pPr>
            <w:r w:rsidRPr="00361A5D">
              <w:rPr>
                <w:rFonts w:eastAsia="Calibri" w:cstheme="minorHAnsi"/>
                <w:color w:val="000000" w:themeColor="text1"/>
              </w:rPr>
              <w:t>dr. Říha</w:t>
            </w:r>
          </w:p>
        </w:tc>
      </w:tr>
      <w:tr w:rsidR="00D21401" w:rsidRPr="00361A5D" w14:paraId="014FD6F0" w14:textId="77777777" w:rsidTr="00D22AD9">
        <w:trPr>
          <w:trHeight w:val="300"/>
        </w:trPr>
        <w:tc>
          <w:tcPr>
            <w:tcW w:w="1620" w:type="dxa"/>
          </w:tcPr>
          <w:p w14:paraId="53775F8E" w14:textId="7A03E4BA" w:rsidR="00D21401" w:rsidRPr="00361A5D" w:rsidRDefault="00D21401" w:rsidP="00D21401">
            <w:pPr>
              <w:rPr>
                <w:rFonts w:cstheme="minorHAnsi"/>
              </w:rPr>
            </w:pPr>
            <w:r w:rsidRPr="00361A5D">
              <w:rPr>
                <w:rFonts w:eastAsia="Calibri" w:cstheme="minorHAnsi"/>
                <w:color w:val="000000" w:themeColor="text1"/>
              </w:rPr>
              <w:t>02.08.2025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BE91D" w14:textId="55045BA5" w:rsidR="00D21401" w:rsidRPr="00361A5D" w:rsidRDefault="00D21401" w:rsidP="00D21401">
            <w:pPr>
              <w:rPr>
                <w:rFonts w:cstheme="minorHAnsi"/>
              </w:rPr>
            </w:pPr>
            <w:r w:rsidRPr="00361A5D">
              <w:rPr>
                <w:rFonts w:cstheme="minorHAnsi"/>
                <w:color w:val="000000"/>
              </w:rPr>
              <w:t>30.06.2025</w:t>
            </w:r>
          </w:p>
        </w:tc>
        <w:tc>
          <w:tcPr>
            <w:tcW w:w="1890" w:type="dxa"/>
          </w:tcPr>
          <w:p w14:paraId="0B0654DA" w14:textId="5FF9EC9F" w:rsidR="00D21401" w:rsidRPr="00361A5D" w:rsidRDefault="00D21401" w:rsidP="00D21401">
            <w:pPr>
              <w:rPr>
                <w:rFonts w:cstheme="minorHAnsi"/>
              </w:rPr>
            </w:pPr>
            <w:r w:rsidRPr="00361A5D">
              <w:rPr>
                <w:rFonts w:eastAsia="Calibri" w:cstheme="minorHAnsi"/>
                <w:color w:val="000000" w:themeColor="text1"/>
              </w:rPr>
              <w:t>BSP HS</w:t>
            </w:r>
          </w:p>
        </w:tc>
        <w:tc>
          <w:tcPr>
            <w:tcW w:w="2580" w:type="dxa"/>
          </w:tcPr>
          <w:p w14:paraId="75EDF6E8" w14:textId="4B694C73" w:rsidR="00D21401" w:rsidRPr="00361A5D" w:rsidRDefault="00D21401" w:rsidP="00D21401">
            <w:pPr>
              <w:rPr>
                <w:rFonts w:eastAsia="Calibri" w:cstheme="minorHAnsi"/>
                <w:color w:val="000000" w:themeColor="text1"/>
              </w:rPr>
            </w:pPr>
            <w:r w:rsidRPr="00361A5D">
              <w:rPr>
                <w:rFonts w:eastAsia="Calibri" w:cstheme="minorHAnsi"/>
                <w:color w:val="000000" w:themeColor="text1"/>
              </w:rPr>
              <w:t xml:space="preserve">dr. </w:t>
            </w:r>
            <w:proofErr w:type="spellStart"/>
            <w:r w:rsidRPr="00361A5D">
              <w:rPr>
                <w:rFonts w:eastAsia="Calibri" w:cstheme="minorHAnsi"/>
                <w:color w:val="000000" w:themeColor="text1"/>
              </w:rPr>
              <w:t>Šándorová</w:t>
            </w:r>
            <w:proofErr w:type="spellEnd"/>
          </w:p>
        </w:tc>
      </w:tr>
      <w:tr w:rsidR="00D21401" w:rsidRPr="00361A5D" w14:paraId="6AE6F5D6" w14:textId="77777777" w:rsidTr="00D22AD9">
        <w:trPr>
          <w:trHeight w:val="300"/>
        </w:trPr>
        <w:tc>
          <w:tcPr>
            <w:tcW w:w="1620" w:type="dxa"/>
          </w:tcPr>
          <w:p w14:paraId="4AE86634" w14:textId="3C481CCC" w:rsidR="00D21401" w:rsidRPr="00361A5D" w:rsidRDefault="00D21401" w:rsidP="00D21401">
            <w:pPr>
              <w:rPr>
                <w:rFonts w:cstheme="minorHAnsi"/>
              </w:rPr>
            </w:pPr>
            <w:r w:rsidRPr="00361A5D">
              <w:rPr>
                <w:rFonts w:eastAsia="Calibri" w:cstheme="minorHAnsi"/>
                <w:color w:val="000000" w:themeColor="text1"/>
              </w:rPr>
              <w:t>12.12.2025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ABAB8" w14:textId="69153AA0" w:rsidR="00D21401" w:rsidRPr="00361A5D" w:rsidRDefault="00D21401" w:rsidP="00D21401">
            <w:pPr>
              <w:rPr>
                <w:rFonts w:cstheme="minorHAnsi"/>
              </w:rPr>
            </w:pPr>
            <w:r w:rsidRPr="00361A5D">
              <w:rPr>
                <w:rFonts w:cstheme="minorHAnsi"/>
                <w:color w:val="000000"/>
              </w:rPr>
              <w:t>12.11.2025</w:t>
            </w:r>
          </w:p>
        </w:tc>
        <w:tc>
          <w:tcPr>
            <w:tcW w:w="1890" w:type="dxa"/>
          </w:tcPr>
          <w:p w14:paraId="2C9D2C89" w14:textId="7B64958E" w:rsidR="00D21401" w:rsidRPr="00361A5D" w:rsidRDefault="00D21401" w:rsidP="00D21401">
            <w:pPr>
              <w:rPr>
                <w:rFonts w:cstheme="minorHAnsi"/>
              </w:rPr>
            </w:pPr>
            <w:r w:rsidRPr="00361A5D">
              <w:rPr>
                <w:rFonts w:eastAsia="Calibri" w:cstheme="minorHAnsi"/>
                <w:color w:val="000000" w:themeColor="text1"/>
              </w:rPr>
              <w:t>Nmgr.FI</w:t>
            </w:r>
          </w:p>
        </w:tc>
        <w:tc>
          <w:tcPr>
            <w:tcW w:w="2580" w:type="dxa"/>
          </w:tcPr>
          <w:p w14:paraId="19EBA16E" w14:textId="70671202" w:rsidR="00D21401" w:rsidRPr="00361A5D" w:rsidRDefault="00D21401" w:rsidP="00D21401">
            <w:pPr>
              <w:rPr>
                <w:rFonts w:cstheme="minorHAnsi"/>
              </w:rPr>
            </w:pPr>
            <w:r w:rsidRPr="00361A5D">
              <w:rPr>
                <w:rFonts w:eastAsia="Calibri" w:cstheme="minorHAnsi"/>
                <w:color w:val="000000" w:themeColor="text1"/>
              </w:rPr>
              <w:t>doc. Grygar</w:t>
            </w:r>
          </w:p>
        </w:tc>
      </w:tr>
    </w:tbl>
    <w:p w14:paraId="042CCD5E" w14:textId="7555FF34" w:rsidR="2F74DD49" w:rsidRPr="00361A5D" w:rsidRDefault="2F74DD49" w:rsidP="2F74DD49">
      <w:pPr>
        <w:rPr>
          <w:rFonts w:eastAsia="Segoe UI" w:cstheme="minorHAnsi"/>
          <w:color w:val="323130"/>
        </w:rPr>
      </w:pPr>
    </w:p>
    <w:sectPr w:rsidR="2F74DD49" w:rsidRPr="00361A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E29D2"/>
    <w:multiLevelType w:val="multilevel"/>
    <w:tmpl w:val="52E8E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5E71CBF"/>
    <w:multiLevelType w:val="hybridMultilevel"/>
    <w:tmpl w:val="D92042B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50545042">
    <w:abstractNumId w:val="1"/>
  </w:num>
  <w:num w:numId="2" w16cid:durableId="12744387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9B0"/>
    <w:rsid w:val="001C3CEB"/>
    <w:rsid w:val="001E2862"/>
    <w:rsid w:val="00361A5D"/>
    <w:rsid w:val="00374951"/>
    <w:rsid w:val="004139B0"/>
    <w:rsid w:val="004B2B58"/>
    <w:rsid w:val="00567F7F"/>
    <w:rsid w:val="006808D3"/>
    <w:rsid w:val="00732C5A"/>
    <w:rsid w:val="0080315D"/>
    <w:rsid w:val="00814B2C"/>
    <w:rsid w:val="00862C60"/>
    <w:rsid w:val="008E69C5"/>
    <w:rsid w:val="00914E51"/>
    <w:rsid w:val="00970576"/>
    <w:rsid w:val="00A3574A"/>
    <w:rsid w:val="00A93ADE"/>
    <w:rsid w:val="00AD3EA7"/>
    <w:rsid w:val="00B81A04"/>
    <w:rsid w:val="00BD75AD"/>
    <w:rsid w:val="00C95068"/>
    <w:rsid w:val="00CA3ECE"/>
    <w:rsid w:val="00D21401"/>
    <w:rsid w:val="00F57090"/>
    <w:rsid w:val="00F621C3"/>
    <w:rsid w:val="00FC485C"/>
    <w:rsid w:val="0668E37A"/>
    <w:rsid w:val="075B7078"/>
    <w:rsid w:val="15632DB6"/>
    <w:rsid w:val="184AD038"/>
    <w:rsid w:val="1F4F7A59"/>
    <w:rsid w:val="29870ACB"/>
    <w:rsid w:val="2F74DD49"/>
    <w:rsid w:val="362357B9"/>
    <w:rsid w:val="3AD7B5E6"/>
    <w:rsid w:val="3BDD6E7C"/>
    <w:rsid w:val="41A4A330"/>
    <w:rsid w:val="41D69697"/>
    <w:rsid w:val="4C09F3C6"/>
    <w:rsid w:val="4F6FB367"/>
    <w:rsid w:val="5B306404"/>
    <w:rsid w:val="649CC036"/>
    <w:rsid w:val="660A0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3E5230"/>
  <w15:chartTrackingRefBased/>
  <w15:docId w15:val="{85F9D5F2-ADE1-49A5-A643-ACDB8EE5D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xmsonormal">
    <w:name w:val="x_msonormal"/>
    <w:basedOn w:val="Normln"/>
    <w:rsid w:val="00AD3E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Hypertextovodkaz">
    <w:name w:val="Hyperlink"/>
    <w:basedOn w:val="Standardnpsmoodstavce"/>
    <w:uiPriority w:val="99"/>
    <w:semiHidden/>
    <w:unhideWhenUsed/>
    <w:rsid w:val="00AD3EA7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8031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Siln">
    <w:name w:val="Strong"/>
    <w:basedOn w:val="Standardnpsmoodstavce"/>
    <w:uiPriority w:val="22"/>
    <w:qFormat/>
    <w:rsid w:val="0080315D"/>
    <w:rPr>
      <w:b/>
      <w:bCs/>
    </w:rPr>
  </w:style>
  <w:style w:type="table" w:styleId="Mkatabulky">
    <w:name w:val="Table Grid"/>
    <w:basedOn w:val="Normlntabulka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A3574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3574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3574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3574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3574A"/>
    <w:rPr>
      <w:b/>
      <w:bCs/>
      <w:sz w:val="20"/>
      <w:szCs w:val="20"/>
    </w:rPr>
  </w:style>
  <w:style w:type="character" w:styleId="Sledovanodkaz">
    <w:name w:val="FollowedHyperlink"/>
    <w:basedOn w:val="Standardnpsmoodstavce"/>
    <w:uiPriority w:val="99"/>
    <w:semiHidden/>
    <w:unhideWhenUsed/>
    <w:rsid w:val="00732C5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89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1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276</Words>
  <Characters>1582</Characters>
  <Application>Microsoft Office Word</Application>
  <DocSecurity>0</DocSecurity>
  <Lines>87</Lines>
  <Paragraphs>80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Pardubice</Company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Reimannova Irena</dc:creator>
  <cp:keywords/>
  <dc:description/>
  <cp:lastModifiedBy>Reimannova Irena</cp:lastModifiedBy>
  <cp:revision>2</cp:revision>
  <dcterms:created xsi:type="dcterms:W3CDTF">2024-09-03T21:53:00Z</dcterms:created>
  <dcterms:modified xsi:type="dcterms:W3CDTF">2024-09-03T21:53:00Z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7babdaf57e8f3d8807a3fef6ec342476a70f4c070b0dcb8e8f08222432b1ad2a</vt:lpwstr>
  </property>
</Properties>
</file>